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word/glossary/fontTable.xml" ContentType="application/vnd.openxmlformats-officedocument.wordprocessingml.fontTable+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14CC" w:rsidRDefault="00E014CC"/>
    <w:p w:rsidR="00E014CC" w:rsidRDefault="00E014CC"/>
    <w:p w:rsidR="00E014CC" w:rsidRDefault="00E014CC"/>
    <w:p w:rsidR="00E014CC" w:rsidRDefault="00E014CC"/>
    <w:p w:rsidR="00E014CC" w:rsidRDefault="00E014CC"/>
    <w:p w:rsidR="00E014CC" w:rsidRDefault="00E014CC"/>
    <w:p w:rsidR="00E014CC" w:rsidRDefault="00E014CC"/>
    <w:p w:rsidR="00E014CC" w:rsidRDefault="00E014CC"/>
    <w:p w:rsidR="00E014CC" w:rsidRDefault="00E014CC"/>
    <w:p w:rsidR="00E014CC" w:rsidRDefault="00E014CC"/>
    <w:p w:rsidR="00E014CC" w:rsidRDefault="00E014CC"/>
    <w:p w:rsidR="00E014CC" w:rsidRDefault="00E014CC"/>
    <w:p w:rsidR="00E014CC" w:rsidRDefault="00E014CC"/>
    <w:p w:rsidR="00E014CC" w:rsidRDefault="00E014CC"/>
    <w:p w:rsidR="00E014CC" w:rsidRDefault="00932355" w:rsidP="004B60C6">
      <w:pPr>
        <w:pStyle w:val="Nzov"/>
      </w:pPr>
      <w:r>
        <w:rPr>
          <w:noProof/>
          <w:lang w:eastAsia="sk-SK"/>
        </w:rPr>
        <w:drawing>
          <wp:anchor distT="0" distB="0" distL="114300" distR="114300" simplePos="0" relativeHeight="251658240" behindDoc="0" locked="0" layoutInCell="1" allowOverlap="1">
            <wp:simplePos x="0" y="0"/>
            <wp:positionH relativeFrom="margin">
              <wp:posOffset>148819</wp:posOffset>
            </wp:positionH>
            <wp:positionV relativeFrom="page">
              <wp:posOffset>4860925</wp:posOffset>
            </wp:positionV>
            <wp:extent cx="1796400" cy="17964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nuka-02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6400" cy="1796400"/>
                    </a:xfrm>
                    <a:prstGeom prst="rect">
                      <a:avLst/>
                    </a:prstGeom>
                  </pic:spPr>
                </pic:pic>
              </a:graphicData>
            </a:graphic>
            <wp14:sizeRelH relativeFrom="page">
              <wp14:pctWidth>0</wp14:pctWidth>
            </wp14:sizeRelH>
            <wp14:sizeRelV relativeFrom="page">
              <wp14:pctHeight>0</wp14:pctHeight>
            </wp14:sizeRelV>
          </wp:anchor>
        </w:drawing>
      </w:r>
      <w:r w:rsidR="0093506A">
        <w:t>Integračná</w:t>
      </w:r>
      <w:r w:rsidR="00473A25">
        <w:t xml:space="preserve"> príručka</w:t>
      </w:r>
      <w:r w:rsidR="00473A25">
        <w:br/>
      </w:r>
      <w:sdt>
        <w:sdtPr>
          <w:alias w:val="NÁZOV ŠPECIFIKOVANEJ ČASTI"/>
          <w:tag w:val="NÁZOV ŠPECIFIKOVANEJ ČASTI"/>
          <w:id w:val="725260331"/>
          <w:placeholder>
            <w:docPart w:val="5E3154BDBE604D00A91CB8E891666A72"/>
          </w:placeholder>
        </w:sdtPr>
        <w:sdtContent>
          <w:r w:rsidR="0093506A">
            <w:t>EBOX</w:t>
          </w:r>
        </w:sdtContent>
      </w:sdt>
    </w:p>
    <w:p w:rsidR="00E014CC" w:rsidRDefault="001E2724">
      <w:proofErr w:type="gramStart"/>
      <w:r>
        <w:rPr>
          <w:lang w:val="en-US"/>
        </w:rPr>
        <w:t>verzia</w:t>
      </w:r>
      <w:proofErr w:type="gramEnd"/>
      <w:r>
        <w:rPr>
          <w:lang w:val="en-US"/>
        </w:rPr>
        <w:t xml:space="preserve">: </w:t>
      </w:r>
      <w:sdt>
        <w:sdtPr>
          <w:rPr>
            <w:lang w:val="en-US"/>
          </w:rPr>
          <w:alias w:val="Category"/>
          <w:tag w:val=""/>
          <w:id w:val="-946918132"/>
          <w:placeholder>
            <w:docPart w:val="9B4F31326E5345FBA0FE97E2ED2A0DD6"/>
          </w:placeholder>
          <w:dataBinding w:prefixMappings="xmlns:ns0='http://purl.org/dc/elements/1.1/' xmlns:ns1='http://schemas.openxmlformats.org/package/2006/metadata/core-properties' " w:xpath="/ns1:coreProperties[1]/ns1:category[1]" w:storeItemID="{6C3C8BC8-F283-45AE-878A-BAB7291924A1}"/>
          <w:text/>
        </w:sdtPr>
        <w:sdtContent>
          <w:r w:rsidR="00967746">
            <w:rPr>
              <w:lang w:val="en-US"/>
            </w:rPr>
            <w:t>1.8</w:t>
          </w:r>
        </w:sdtContent>
      </w:sdt>
    </w:p>
    <w:p w:rsidR="00E014CC" w:rsidRDefault="00E014CC"/>
    <w:p w:rsidR="00E014CC" w:rsidRDefault="00E014CC"/>
    <w:p w:rsidR="00E014CC" w:rsidRDefault="00E014CC"/>
    <w:p w:rsidR="00E014CC" w:rsidRDefault="00E014CC"/>
    <w:p w:rsidR="001E2724" w:rsidRDefault="001E2724"/>
    <w:p w:rsidR="001E2724" w:rsidRDefault="001E2724"/>
    <w:p w:rsidR="001E2724" w:rsidRDefault="001E2724"/>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6342"/>
        <w:gridCol w:w="2713"/>
      </w:tblGrid>
      <w:tr w:rsidR="001E2724" w:rsidRPr="001E2724" w:rsidTr="001E2724">
        <w:tc>
          <w:tcPr>
            <w:tcW w:w="3502" w:type="pct"/>
            <w:vAlign w:val="bottom"/>
          </w:tcPr>
          <w:p w:rsidR="001E2724" w:rsidRPr="001E2724" w:rsidRDefault="00211305" w:rsidP="0093506A">
            <w:sdt>
              <w:sdtPr>
                <w:alias w:val="Subject"/>
                <w:tag w:val=""/>
                <w:id w:val="2143691369"/>
                <w:placeholder>
                  <w:docPart w:val="03C7AE33E4704DAB98AF58ED38608B53"/>
                </w:placeholder>
                <w:dataBinding w:prefixMappings="xmlns:ns0='http://purl.org/dc/elements/1.1/' xmlns:ns1='http://schemas.openxmlformats.org/package/2006/metadata/core-properties' " w:xpath="/ns1:coreProperties[1]/ns0:subject[1]" w:storeItemID="{6C3C8BC8-F283-45AE-878A-BAB7291924A1}"/>
                <w:text/>
              </w:sdtPr>
              <w:sdtContent>
                <w:r w:rsidR="00DB0BF7">
                  <w:t>Integračná príručka eBox</w:t>
                </w:r>
              </w:sdtContent>
            </w:sdt>
          </w:p>
        </w:tc>
        <w:tc>
          <w:tcPr>
            <w:tcW w:w="1498" w:type="pct"/>
            <w:vAlign w:val="bottom"/>
          </w:tcPr>
          <w:p w:rsidR="001E2724" w:rsidRPr="001E2724" w:rsidRDefault="001E2724" w:rsidP="00DE79C8">
            <w:r w:rsidRPr="001E2724">
              <w:t xml:space="preserve">Verzia: </w:t>
            </w:r>
            <w:sdt>
              <w:sdtPr>
                <w:rPr>
                  <w:lang w:val="en-US"/>
                </w:rPr>
                <w:alias w:val="Category"/>
                <w:tag w:val=""/>
                <w:id w:val="263129152"/>
                <w:placeholder>
                  <w:docPart w:val="0453A6CBBC604D3D90ABE351EB2FE3BD"/>
                </w:placeholder>
                <w:dataBinding w:prefixMappings="xmlns:ns0='http://purl.org/dc/elements/1.1/' xmlns:ns1='http://schemas.openxmlformats.org/package/2006/metadata/core-properties' " w:xpath="/ns1:coreProperties[1]/ns1:category[1]" w:storeItemID="{6C3C8BC8-F283-45AE-878A-BAB7291924A1}"/>
                <w:text/>
              </w:sdtPr>
              <w:sdtContent>
                <w:r w:rsidR="00967746">
                  <w:rPr>
                    <w:lang w:val="en-US"/>
                  </w:rPr>
                  <w:t>1.8</w:t>
                </w:r>
              </w:sdtContent>
            </w:sdt>
          </w:p>
        </w:tc>
      </w:tr>
      <w:tr w:rsidR="001E2724" w:rsidRPr="001E2724" w:rsidTr="001E2724">
        <w:tc>
          <w:tcPr>
            <w:tcW w:w="3502" w:type="pct"/>
            <w:vAlign w:val="bottom"/>
          </w:tcPr>
          <w:p w:rsidR="001E2724" w:rsidRPr="001E2724" w:rsidRDefault="00211305" w:rsidP="00936AD4">
            <w:sdt>
              <w:sdtPr>
                <w:alias w:val="Title"/>
                <w:tag w:val=""/>
                <w:id w:val="276842483"/>
                <w:placeholder>
                  <w:docPart w:val="B142A9CB1E624BBCB9BA2F1A54080563"/>
                </w:placeholder>
                <w:dataBinding w:prefixMappings="xmlns:ns0='http://purl.org/dc/elements/1.1/' xmlns:ns1='http://schemas.openxmlformats.org/package/2006/metadata/core-properties' " w:xpath="/ns1:coreProperties[1]/ns0:title[1]" w:storeItemID="{6C3C8BC8-F283-45AE-878A-BAB7291924A1}"/>
                <w:text/>
              </w:sdtPr>
              <w:sdtContent>
                <w:r w:rsidR="00DB0BF7">
                  <w:t>Integračná príručka eBox</w:t>
                </w:r>
              </w:sdtContent>
            </w:sdt>
          </w:p>
        </w:tc>
        <w:tc>
          <w:tcPr>
            <w:tcW w:w="1498" w:type="pct"/>
            <w:vAlign w:val="bottom"/>
          </w:tcPr>
          <w:p w:rsidR="001E2724" w:rsidRPr="001E2724" w:rsidRDefault="001E2724" w:rsidP="0093506A">
            <w:r w:rsidRPr="001E2724">
              <w:t>Dátum</w:t>
            </w:r>
            <w:r w:rsidRPr="00174C5B">
              <w:t xml:space="preserve">: </w:t>
            </w:r>
            <w:r w:rsidR="0093506A">
              <w:fldChar w:fldCharType="begin"/>
            </w:r>
            <w:r w:rsidR="0093506A">
              <w:instrText xml:space="preserve"> SAVEDATE  \@ "d. MMMM yyyy"  \* MERGEFORMAT </w:instrText>
            </w:r>
            <w:r w:rsidR="0093506A">
              <w:fldChar w:fldCharType="separate"/>
            </w:r>
            <w:r w:rsidR="00967746">
              <w:rPr>
                <w:noProof/>
              </w:rPr>
              <w:t>18. júla 2019</w:t>
            </w:r>
            <w:r w:rsidR="0093506A">
              <w:fldChar w:fldCharType="end"/>
            </w:r>
          </w:p>
        </w:tc>
      </w:tr>
      <w:tr w:rsidR="001E2724" w:rsidRPr="001E2724" w:rsidTr="001E2724">
        <w:tc>
          <w:tcPr>
            <w:tcW w:w="5000" w:type="pct"/>
            <w:gridSpan w:val="2"/>
            <w:vAlign w:val="bottom"/>
          </w:tcPr>
          <w:p w:rsidR="001E2724" w:rsidRPr="001E2724" w:rsidRDefault="00432261" w:rsidP="001E2724">
            <w:r>
              <w:fldChar w:fldCharType="begin"/>
            </w:r>
            <w:r>
              <w:instrText xml:space="preserve"> FILENAME </w:instrText>
            </w:r>
            <w:r>
              <w:fldChar w:fldCharType="separate"/>
            </w:r>
            <w:r w:rsidR="00967746">
              <w:rPr>
                <w:noProof/>
              </w:rPr>
              <w:t>EBox-IntegracnaPrirucka 1.8.docx</w:t>
            </w:r>
            <w:r>
              <w:rPr>
                <w:noProof/>
              </w:rPr>
              <w:fldChar w:fldCharType="end"/>
            </w:r>
            <w:r w:rsidR="00D71745">
              <w:t xml:space="preserve">    </w:t>
            </w:r>
          </w:p>
        </w:tc>
      </w:tr>
    </w:tbl>
    <w:p w:rsidR="00D824EA" w:rsidRDefault="00D824EA">
      <w:r>
        <w:br w:type="page"/>
      </w:r>
    </w:p>
    <w:sdt>
      <w:sdtPr>
        <w:rPr>
          <w:rFonts w:asciiTheme="minorHAnsi" w:eastAsiaTheme="minorHAnsi" w:hAnsiTheme="minorHAnsi" w:cstheme="minorBidi"/>
          <w:bCs w:val="0"/>
          <w:caps w:val="0"/>
          <w:color w:val="auto"/>
          <w:sz w:val="22"/>
          <w:szCs w:val="22"/>
        </w:rPr>
        <w:id w:val="-1205478939"/>
        <w:docPartObj>
          <w:docPartGallery w:val="Table of Contents"/>
          <w:docPartUnique/>
        </w:docPartObj>
      </w:sdtPr>
      <w:sdtContent>
        <w:p w:rsidR="00C52B2D" w:rsidRDefault="00C52B2D" w:rsidP="00C52B2D">
          <w:pPr>
            <w:pStyle w:val="Hlavikaobsahu"/>
            <w:numPr>
              <w:ilvl w:val="0"/>
              <w:numId w:val="0"/>
            </w:numPr>
            <w:ind w:left="432" w:hanging="432"/>
          </w:pPr>
          <w:r>
            <w:t>Obsah</w:t>
          </w:r>
        </w:p>
        <w:p w:rsidR="004F5E94" w:rsidRDefault="00C52B2D">
          <w:pPr>
            <w:pStyle w:val="Obsah1"/>
            <w:rPr>
              <w:rFonts w:eastAsiaTheme="minorEastAsia"/>
              <w:lang w:eastAsia="sk-SK"/>
            </w:rPr>
          </w:pPr>
          <w:r>
            <w:fldChar w:fldCharType="begin"/>
          </w:r>
          <w:r>
            <w:instrText xml:space="preserve"> TOC \o "1-3" \h \z \u </w:instrText>
          </w:r>
          <w:r>
            <w:fldChar w:fldCharType="separate"/>
          </w:r>
          <w:hyperlink w:anchor="_Toc14330380" w:history="1">
            <w:r w:rsidR="004F5E94" w:rsidRPr="00A63579">
              <w:rPr>
                <w:rStyle w:val="Hypertextovprepojenie"/>
              </w:rPr>
              <w:t>Úvod</w:t>
            </w:r>
            <w:r w:rsidR="004F5E94">
              <w:rPr>
                <w:webHidden/>
              </w:rPr>
              <w:tab/>
            </w:r>
            <w:r w:rsidR="004F5E94">
              <w:rPr>
                <w:webHidden/>
              </w:rPr>
              <w:fldChar w:fldCharType="begin"/>
            </w:r>
            <w:r w:rsidR="004F5E94">
              <w:rPr>
                <w:webHidden/>
              </w:rPr>
              <w:instrText xml:space="preserve"> PAGEREF _Toc14330380 \h </w:instrText>
            </w:r>
            <w:r w:rsidR="004F5E94">
              <w:rPr>
                <w:webHidden/>
              </w:rPr>
            </w:r>
            <w:r w:rsidR="004F5E94">
              <w:rPr>
                <w:webHidden/>
              </w:rPr>
              <w:fldChar w:fldCharType="separate"/>
            </w:r>
            <w:r w:rsidR="004F5E94">
              <w:rPr>
                <w:webHidden/>
              </w:rPr>
              <w:t>4</w:t>
            </w:r>
            <w:r w:rsidR="004F5E94">
              <w:rPr>
                <w:webHidden/>
              </w:rPr>
              <w:fldChar w:fldCharType="end"/>
            </w:r>
          </w:hyperlink>
        </w:p>
        <w:p w:rsidR="004F5E94" w:rsidRDefault="004F5E94">
          <w:pPr>
            <w:pStyle w:val="Obsah2"/>
            <w:tabs>
              <w:tab w:val="left" w:pos="1100"/>
            </w:tabs>
            <w:rPr>
              <w:rFonts w:eastAsiaTheme="minorEastAsia"/>
              <w:lang w:eastAsia="sk-SK"/>
            </w:rPr>
          </w:pPr>
          <w:hyperlink w:anchor="_Toc14330381" w:history="1">
            <w:r w:rsidRPr="00A63579">
              <w:rPr>
                <w:rStyle w:val="Hypertextovprepojenie"/>
              </w:rPr>
              <w:t>1.1</w:t>
            </w:r>
            <w:r>
              <w:rPr>
                <w:rFonts w:eastAsiaTheme="minorEastAsia"/>
                <w:lang w:eastAsia="sk-SK"/>
              </w:rPr>
              <w:tab/>
            </w:r>
            <w:r w:rsidRPr="00A63579">
              <w:rPr>
                <w:rStyle w:val="Hypertextovprepojenie"/>
              </w:rPr>
              <w:t>Prostredia</w:t>
            </w:r>
            <w:r>
              <w:rPr>
                <w:webHidden/>
              </w:rPr>
              <w:tab/>
            </w:r>
            <w:r>
              <w:rPr>
                <w:webHidden/>
              </w:rPr>
              <w:fldChar w:fldCharType="begin"/>
            </w:r>
            <w:r>
              <w:rPr>
                <w:webHidden/>
              </w:rPr>
              <w:instrText xml:space="preserve"> PAGEREF _Toc14330381 \h </w:instrText>
            </w:r>
            <w:r>
              <w:rPr>
                <w:webHidden/>
              </w:rPr>
            </w:r>
            <w:r>
              <w:rPr>
                <w:webHidden/>
              </w:rPr>
              <w:fldChar w:fldCharType="separate"/>
            </w:r>
            <w:r>
              <w:rPr>
                <w:webHidden/>
              </w:rPr>
              <w:t>4</w:t>
            </w:r>
            <w:r>
              <w:rPr>
                <w:webHidden/>
              </w:rPr>
              <w:fldChar w:fldCharType="end"/>
            </w:r>
          </w:hyperlink>
        </w:p>
        <w:p w:rsidR="004F5E94" w:rsidRDefault="004F5E94">
          <w:pPr>
            <w:pStyle w:val="Obsah1"/>
            <w:tabs>
              <w:tab w:val="left" w:pos="454"/>
            </w:tabs>
            <w:rPr>
              <w:rFonts w:eastAsiaTheme="minorEastAsia"/>
              <w:lang w:eastAsia="sk-SK"/>
            </w:rPr>
          </w:pPr>
          <w:hyperlink w:anchor="_Toc14330382" w:history="1">
            <w:r w:rsidRPr="00A63579">
              <w:rPr>
                <w:rStyle w:val="Hypertextovprepojenie"/>
              </w:rPr>
              <w:t>2</w:t>
            </w:r>
            <w:r>
              <w:rPr>
                <w:rFonts w:eastAsiaTheme="minorEastAsia"/>
                <w:lang w:eastAsia="sk-SK"/>
              </w:rPr>
              <w:tab/>
            </w:r>
            <w:r w:rsidRPr="00A63579">
              <w:rPr>
                <w:rStyle w:val="Hypertextovprepojenie"/>
              </w:rPr>
              <w:t>Použíté skratky, definície a termíny</w:t>
            </w:r>
            <w:r>
              <w:rPr>
                <w:webHidden/>
              </w:rPr>
              <w:tab/>
            </w:r>
            <w:r>
              <w:rPr>
                <w:webHidden/>
              </w:rPr>
              <w:fldChar w:fldCharType="begin"/>
            </w:r>
            <w:r>
              <w:rPr>
                <w:webHidden/>
              </w:rPr>
              <w:instrText xml:space="preserve"> PAGEREF _Toc14330382 \h </w:instrText>
            </w:r>
            <w:r>
              <w:rPr>
                <w:webHidden/>
              </w:rPr>
            </w:r>
            <w:r>
              <w:rPr>
                <w:webHidden/>
              </w:rPr>
              <w:fldChar w:fldCharType="separate"/>
            </w:r>
            <w:r>
              <w:rPr>
                <w:webHidden/>
              </w:rPr>
              <w:t>5</w:t>
            </w:r>
            <w:r>
              <w:rPr>
                <w:webHidden/>
              </w:rPr>
              <w:fldChar w:fldCharType="end"/>
            </w:r>
          </w:hyperlink>
        </w:p>
        <w:p w:rsidR="004F5E94" w:rsidRDefault="004F5E94">
          <w:pPr>
            <w:pStyle w:val="Obsah1"/>
            <w:tabs>
              <w:tab w:val="left" w:pos="454"/>
            </w:tabs>
            <w:rPr>
              <w:rFonts w:eastAsiaTheme="minorEastAsia"/>
              <w:lang w:eastAsia="sk-SK"/>
            </w:rPr>
          </w:pPr>
          <w:hyperlink w:anchor="_Toc14330383" w:history="1">
            <w:r w:rsidRPr="00A63579">
              <w:rPr>
                <w:rStyle w:val="Hypertextovprepojenie"/>
                <w:lang w:eastAsia="cs-CZ"/>
              </w:rPr>
              <w:t>3</w:t>
            </w:r>
            <w:r>
              <w:rPr>
                <w:rFonts w:eastAsiaTheme="minorEastAsia"/>
                <w:lang w:eastAsia="sk-SK"/>
              </w:rPr>
              <w:tab/>
            </w:r>
            <w:r w:rsidRPr="00A63579">
              <w:rPr>
                <w:rStyle w:val="Hypertextovprepojenie"/>
                <w:lang w:eastAsia="cs-CZ"/>
              </w:rPr>
              <w:t>Procesný model</w:t>
            </w:r>
            <w:r>
              <w:rPr>
                <w:webHidden/>
              </w:rPr>
              <w:tab/>
            </w:r>
            <w:r>
              <w:rPr>
                <w:webHidden/>
              </w:rPr>
              <w:fldChar w:fldCharType="begin"/>
            </w:r>
            <w:r>
              <w:rPr>
                <w:webHidden/>
              </w:rPr>
              <w:instrText xml:space="preserve"> PAGEREF _Toc14330383 \h </w:instrText>
            </w:r>
            <w:r>
              <w:rPr>
                <w:webHidden/>
              </w:rPr>
            </w:r>
            <w:r>
              <w:rPr>
                <w:webHidden/>
              </w:rPr>
              <w:fldChar w:fldCharType="separate"/>
            </w:r>
            <w:r>
              <w:rPr>
                <w:webHidden/>
              </w:rPr>
              <w:t>6</w:t>
            </w:r>
            <w:r>
              <w:rPr>
                <w:webHidden/>
              </w:rPr>
              <w:fldChar w:fldCharType="end"/>
            </w:r>
          </w:hyperlink>
        </w:p>
        <w:p w:rsidR="004F5E94" w:rsidRDefault="004F5E94">
          <w:pPr>
            <w:pStyle w:val="Obsah2"/>
            <w:tabs>
              <w:tab w:val="left" w:pos="1100"/>
            </w:tabs>
            <w:rPr>
              <w:rFonts w:eastAsiaTheme="minorEastAsia"/>
              <w:lang w:eastAsia="sk-SK"/>
            </w:rPr>
          </w:pPr>
          <w:hyperlink w:anchor="_Toc14330384" w:history="1">
            <w:r w:rsidRPr="00A63579">
              <w:rPr>
                <w:rStyle w:val="Hypertextovprepojenie"/>
                <w:lang w:eastAsia="cs-CZ"/>
              </w:rPr>
              <w:t>3.1</w:t>
            </w:r>
            <w:r>
              <w:rPr>
                <w:rFonts w:eastAsiaTheme="minorEastAsia"/>
                <w:lang w:eastAsia="sk-SK"/>
              </w:rPr>
              <w:tab/>
            </w:r>
            <w:r w:rsidRPr="00A63579">
              <w:rPr>
                <w:rStyle w:val="Hypertextovprepojenie"/>
                <w:lang w:eastAsia="cs-CZ"/>
              </w:rPr>
              <w:t>Doručovanie</w:t>
            </w:r>
            <w:r>
              <w:rPr>
                <w:webHidden/>
              </w:rPr>
              <w:tab/>
            </w:r>
            <w:r>
              <w:rPr>
                <w:webHidden/>
              </w:rPr>
              <w:fldChar w:fldCharType="begin"/>
            </w:r>
            <w:r>
              <w:rPr>
                <w:webHidden/>
              </w:rPr>
              <w:instrText xml:space="preserve"> PAGEREF _Toc14330384 \h </w:instrText>
            </w:r>
            <w:r>
              <w:rPr>
                <w:webHidden/>
              </w:rPr>
            </w:r>
            <w:r>
              <w:rPr>
                <w:webHidden/>
              </w:rPr>
              <w:fldChar w:fldCharType="separate"/>
            </w:r>
            <w:r>
              <w:rPr>
                <w:webHidden/>
              </w:rPr>
              <w:t>6</w:t>
            </w:r>
            <w:r>
              <w:rPr>
                <w:webHidden/>
              </w:rPr>
              <w:fldChar w:fldCharType="end"/>
            </w:r>
          </w:hyperlink>
        </w:p>
        <w:p w:rsidR="004F5E94" w:rsidRDefault="004F5E94">
          <w:pPr>
            <w:pStyle w:val="Obsah3"/>
            <w:tabs>
              <w:tab w:val="left" w:pos="1320"/>
            </w:tabs>
            <w:rPr>
              <w:rFonts w:eastAsiaTheme="minorEastAsia"/>
              <w:lang w:eastAsia="sk-SK"/>
            </w:rPr>
          </w:pPr>
          <w:hyperlink w:anchor="_Toc14330385" w:history="1">
            <w:r w:rsidRPr="00A63579">
              <w:rPr>
                <w:rStyle w:val="Hypertextovprepojenie"/>
              </w:rPr>
              <w:t>3.1.1</w:t>
            </w:r>
            <w:r>
              <w:rPr>
                <w:rFonts w:eastAsiaTheme="minorEastAsia"/>
                <w:lang w:eastAsia="sk-SK"/>
              </w:rPr>
              <w:tab/>
            </w:r>
            <w:r w:rsidRPr="00A63579">
              <w:rPr>
                <w:rStyle w:val="Hypertextovprepojenie"/>
              </w:rPr>
              <w:t>Odoslanie správy do ÚPVS</w:t>
            </w:r>
            <w:r>
              <w:rPr>
                <w:webHidden/>
              </w:rPr>
              <w:tab/>
            </w:r>
            <w:r>
              <w:rPr>
                <w:webHidden/>
              </w:rPr>
              <w:fldChar w:fldCharType="begin"/>
            </w:r>
            <w:r>
              <w:rPr>
                <w:webHidden/>
              </w:rPr>
              <w:instrText xml:space="preserve"> PAGEREF _Toc14330385 \h </w:instrText>
            </w:r>
            <w:r>
              <w:rPr>
                <w:webHidden/>
              </w:rPr>
            </w:r>
            <w:r>
              <w:rPr>
                <w:webHidden/>
              </w:rPr>
              <w:fldChar w:fldCharType="separate"/>
            </w:r>
            <w:r>
              <w:rPr>
                <w:webHidden/>
              </w:rPr>
              <w:t>6</w:t>
            </w:r>
            <w:r>
              <w:rPr>
                <w:webHidden/>
              </w:rPr>
              <w:fldChar w:fldCharType="end"/>
            </w:r>
          </w:hyperlink>
        </w:p>
        <w:p w:rsidR="004F5E94" w:rsidRDefault="004F5E94">
          <w:pPr>
            <w:pStyle w:val="Obsah3"/>
            <w:tabs>
              <w:tab w:val="left" w:pos="1320"/>
            </w:tabs>
            <w:rPr>
              <w:rFonts w:eastAsiaTheme="minorEastAsia"/>
              <w:lang w:eastAsia="sk-SK"/>
            </w:rPr>
          </w:pPr>
          <w:hyperlink w:anchor="_Toc14330386" w:history="1">
            <w:r w:rsidRPr="00A63579">
              <w:rPr>
                <w:rStyle w:val="Hypertextovprepojenie"/>
                <w:lang w:eastAsia="cs-CZ"/>
              </w:rPr>
              <w:t>3.1.2</w:t>
            </w:r>
            <w:r>
              <w:rPr>
                <w:rFonts w:eastAsiaTheme="minorEastAsia"/>
                <w:lang w:eastAsia="sk-SK"/>
              </w:rPr>
              <w:tab/>
            </w:r>
            <w:r w:rsidRPr="00A63579">
              <w:rPr>
                <w:rStyle w:val="Hypertextovprepojenie"/>
                <w:lang w:eastAsia="cs-CZ"/>
              </w:rPr>
              <w:t>Príjem správy z ÚPVS</w:t>
            </w:r>
            <w:r>
              <w:rPr>
                <w:webHidden/>
              </w:rPr>
              <w:tab/>
            </w:r>
            <w:r>
              <w:rPr>
                <w:webHidden/>
              </w:rPr>
              <w:fldChar w:fldCharType="begin"/>
            </w:r>
            <w:r>
              <w:rPr>
                <w:webHidden/>
              </w:rPr>
              <w:instrText xml:space="preserve"> PAGEREF _Toc14330386 \h </w:instrText>
            </w:r>
            <w:r>
              <w:rPr>
                <w:webHidden/>
              </w:rPr>
            </w:r>
            <w:r>
              <w:rPr>
                <w:webHidden/>
              </w:rPr>
              <w:fldChar w:fldCharType="separate"/>
            </w:r>
            <w:r>
              <w:rPr>
                <w:webHidden/>
              </w:rPr>
              <w:t>7</w:t>
            </w:r>
            <w:r>
              <w:rPr>
                <w:webHidden/>
              </w:rPr>
              <w:fldChar w:fldCharType="end"/>
            </w:r>
          </w:hyperlink>
        </w:p>
        <w:p w:rsidR="004F5E94" w:rsidRDefault="004F5E94">
          <w:pPr>
            <w:pStyle w:val="Obsah1"/>
            <w:tabs>
              <w:tab w:val="left" w:pos="454"/>
            </w:tabs>
            <w:rPr>
              <w:rFonts w:eastAsiaTheme="minorEastAsia"/>
              <w:lang w:eastAsia="sk-SK"/>
            </w:rPr>
          </w:pPr>
          <w:hyperlink w:anchor="_Toc14330387" w:history="1">
            <w:r w:rsidRPr="00A63579">
              <w:rPr>
                <w:rStyle w:val="Hypertextovprepojenie"/>
                <w:lang w:eastAsia="cs-CZ"/>
              </w:rPr>
              <w:t>4</w:t>
            </w:r>
            <w:r>
              <w:rPr>
                <w:rFonts w:eastAsiaTheme="minorEastAsia"/>
                <w:lang w:eastAsia="sk-SK"/>
              </w:rPr>
              <w:tab/>
            </w:r>
            <w:r w:rsidRPr="00A63579">
              <w:rPr>
                <w:rStyle w:val="Hypertextovprepojenie"/>
                <w:lang w:eastAsia="cs-CZ"/>
              </w:rPr>
              <w:t>Spoločné dátové typy</w:t>
            </w:r>
            <w:r>
              <w:rPr>
                <w:webHidden/>
              </w:rPr>
              <w:tab/>
            </w:r>
            <w:r>
              <w:rPr>
                <w:webHidden/>
              </w:rPr>
              <w:fldChar w:fldCharType="begin"/>
            </w:r>
            <w:r>
              <w:rPr>
                <w:webHidden/>
              </w:rPr>
              <w:instrText xml:space="preserve"> PAGEREF _Toc14330387 \h </w:instrText>
            </w:r>
            <w:r>
              <w:rPr>
                <w:webHidden/>
              </w:rPr>
            </w:r>
            <w:r>
              <w:rPr>
                <w:webHidden/>
              </w:rPr>
              <w:fldChar w:fldCharType="separate"/>
            </w:r>
            <w:r>
              <w:rPr>
                <w:webHidden/>
              </w:rPr>
              <w:t>10</w:t>
            </w:r>
            <w:r>
              <w:rPr>
                <w:webHidden/>
              </w:rPr>
              <w:fldChar w:fldCharType="end"/>
            </w:r>
          </w:hyperlink>
        </w:p>
        <w:p w:rsidR="004F5E94" w:rsidRDefault="004F5E94">
          <w:pPr>
            <w:pStyle w:val="Obsah2"/>
            <w:tabs>
              <w:tab w:val="left" w:pos="1100"/>
            </w:tabs>
            <w:rPr>
              <w:rFonts w:eastAsiaTheme="minorEastAsia"/>
              <w:lang w:eastAsia="sk-SK"/>
            </w:rPr>
          </w:pPr>
          <w:hyperlink w:anchor="_Toc14330388" w:history="1">
            <w:r w:rsidRPr="00A63579">
              <w:rPr>
                <w:rStyle w:val="Hypertextovprepojenie"/>
              </w:rPr>
              <w:t>4.1</w:t>
            </w:r>
            <w:r>
              <w:rPr>
                <w:rFonts w:eastAsiaTheme="minorEastAsia"/>
                <w:lang w:eastAsia="sk-SK"/>
              </w:rPr>
              <w:tab/>
            </w:r>
            <w:r w:rsidRPr="00A63579">
              <w:rPr>
                <w:rStyle w:val="Hypertextovprepojenie"/>
              </w:rPr>
              <w:t>EBoxTalkMessage</w:t>
            </w:r>
            <w:r>
              <w:rPr>
                <w:webHidden/>
              </w:rPr>
              <w:tab/>
            </w:r>
            <w:r>
              <w:rPr>
                <w:webHidden/>
              </w:rPr>
              <w:fldChar w:fldCharType="begin"/>
            </w:r>
            <w:r>
              <w:rPr>
                <w:webHidden/>
              </w:rPr>
              <w:instrText xml:space="preserve"> PAGEREF _Toc14330388 \h </w:instrText>
            </w:r>
            <w:r>
              <w:rPr>
                <w:webHidden/>
              </w:rPr>
            </w:r>
            <w:r>
              <w:rPr>
                <w:webHidden/>
              </w:rPr>
              <w:fldChar w:fldCharType="separate"/>
            </w:r>
            <w:r>
              <w:rPr>
                <w:webHidden/>
              </w:rPr>
              <w:t>10</w:t>
            </w:r>
            <w:r>
              <w:rPr>
                <w:webHidden/>
              </w:rPr>
              <w:fldChar w:fldCharType="end"/>
            </w:r>
          </w:hyperlink>
        </w:p>
        <w:p w:rsidR="004F5E94" w:rsidRDefault="004F5E94">
          <w:pPr>
            <w:pStyle w:val="Obsah2"/>
            <w:tabs>
              <w:tab w:val="left" w:pos="1100"/>
            </w:tabs>
            <w:rPr>
              <w:rFonts w:eastAsiaTheme="minorEastAsia"/>
              <w:lang w:eastAsia="sk-SK"/>
            </w:rPr>
          </w:pPr>
          <w:hyperlink w:anchor="_Toc14330389" w:history="1">
            <w:r w:rsidRPr="00A63579">
              <w:rPr>
                <w:rStyle w:val="Hypertextovprepojenie"/>
              </w:rPr>
              <w:t>4.2</w:t>
            </w:r>
            <w:r>
              <w:rPr>
                <w:rFonts w:eastAsiaTheme="minorEastAsia"/>
                <w:lang w:eastAsia="sk-SK"/>
              </w:rPr>
              <w:tab/>
            </w:r>
            <w:r w:rsidRPr="00A63579">
              <w:rPr>
                <w:rStyle w:val="Hypertextovprepojenie"/>
              </w:rPr>
              <w:t>SKTalkMessage</w:t>
            </w:r>
            <w:r>
              <w:rPr>
                <w:webHidden/>
              </w:rPr>
              <w:tab/>
            </w:r>
            <w:r>
              <w:rPr>
                <w:webHidden/>
              </w:rPr>
              <w:fldChar w:fldCharType="begin"/>
            </w:r>
            <w:r>
              <w:rPr>
                <w:webHidden/>
              </w:rPr>
              <w:instrText xml:space="preserve"> PAGEREF _Toc14330389 \h </w:instrText>
            </w:r>
            <w:r>
              <w:rPr>
                <w:webHidden/>
              </w:rPr>
            </w:r>
            <w:r>
              <w:rPr>
                <w:webHidden/>
              </w:rPr>
              <w:fldChar w:fldCharType="separate"/>
            </w:r>
            <w:r>
              <w:rPr>
                <w:webHidden/>
              </w:rPr>
              <w:t>16</w:t>
            </w:r>
            <w:r>
              <w:rPr>
                <w:webHidden/>
              </w:rPr>
              <w:fldChar w:fldCharType="end"/>
            </w:r>
          </w:hyperlink>
        </w:p>
        <w:p w:rsidR="004F5E94" w:rsidRDefault="004F5E94">
          <w:pPr>
            <w:pStyle w:val="Obsah1"/>
            <w:tabs>
              <w:tab w:val="left" w:pos="454"/>
            </w:tabs>
            <w:rPr>
              <w:rFonts w:eastAsiaTheme="minorEastAsia"/>
              <w:lang w:eastAsia="sk-SK"/>
            </w:rPr>
          </w:pPr>
          <w:hyperlink w:anchor="_Toc14330390" w:history="1">
            <w:r w:rsidRPr="00A63579">
              <w:rPr>
                <w:rStyle w:val="Hypertextovprepojenie"/>
                <w:lang w:eastAsia="cs-CZ"/>
              </w:rPr>
              <w:t>5</w:t>
            </w:r>
            <w:r>
              <w:rPr>
                <w:rFonts w:eastAsiaTheme="minorEastAsia"/>
                <w:lang w:eastAsia="sk-SK"/>
              </w:rPr>
              <w:tab/>
            </w:r>
            <w:r w:rsidRPr="00A63579">
              <w:rPr>
                <w:rStyle w:val="Hypertextovprepojenie"/>
                <w:lang w:eastAsia="cs-CZ"/>
              </w:rPr>
              <w:t>Typy vyžadovanej autentifikácie</w:t>
            </w:r>
            <w:r>
              <w:rPr>
                <w:webHidden/>
              </w:rPr>
              <w:tab/>
            </w:r>
            <w:r>
              <w:rPr>
                <w:webHidden/>
              </w:rPr>
              <w:fldChar w:fldCharType="begin"/>
            </w:r>
            <w:r>
              <w:rPr>
                <w:webHidden/>
              </w:rPr>
              <w:instrText xml:space="preserve"> PAGEREF _Toc14330390 \h </w:instrText>
            </w:r>
            <w:r>
              <w:rPr>
                <w:webHidden/>
              </w:rPr>
            </w:r>
            <w:r>
              <w:rPr>
                <w:webHidden/>
              </w:rPr>
              <w:fldChar w:fldCharType="separate"/>
            </w:r>
            <w:r>
              <w:rPr>
                <w:webHidden/>
              </w:rPr>
              <w:t>18</w:t>
            </w:r>
            <w:r>
              <w:rPr>
                <w:webHidden/>
              </w:rPr>
              <w:fldChar w:fldCharType="end"/>
            </w:r>
          </w:hyperlink>
        </w:p>
        <w:p w:rsidR="004F5E94" w:rsidRDefault="004F5E94">
          <w:pPr>
            <w:pStyle w:val="Obsah2"/>
            <w:tabs>
              <w:tab w:val="left" w:pos="1100"/>
            </w:tabs>
            <w:rPr>
              <w:rFonts w:eastAsiaTheme="minorEastAsia"/>
              <w:lang w:eastAsia="sk-SK"/>
            </w:rPr>
          </w:pPr>
          <w:hyperlink w:anchor="_Toc14330391" w:history="1">
            <w:r w:rsidRPr="00A63579">
              <w:rPr>
                <w:rStyle w:val="Hypertextovprepojenie"/>
                <w:lang w:eastAsia="cs-CZ"/>
              </w:rPr>
              <w:t>5.1</w:t>
            </w:r>
            <w:r>
              <w:rPr>
                <w:rFonts w:eastAsiaTheme="minorEastAsia"/>
                <w:lang w:eastAsia="sk-SK"/>
              </w:rPr>
              <w:tab/>
            </w:r>
            <w:r w:rsidRPr="00A63579">
              <w:rPr>
                <w:rStyle w:val="Hypertextovprepojenie"/>
                <w:lang w:eastAsia="cs-CZ"/>
              </w:rPr>
              <w:t>HTTP Basic</w:t>
            </w:r>
            <w:r>
              <w:rPr>
                <w:webHidden/>
              </w:rPr>
              <w:tab/>
            </w:r>
            <w:r>
              <w:rPr>
                <w:webHidden/>
              </w:rPr>
              <w:fldChar w:fldCharType="begin"/>
            </w:r>
            <w:r>
              <w:rPr>
                <w:webHidden/>
              </w:rPr>
              <w:instrText xml:space="preserve"> PAGEREF _Toc14330391 \h </w:instrText>
            </w:r>
            <w:r>
              <w:rPr>
                <w:webHidden/>
              </w:rPr>
            </w:r>
            <w:r>
              <w:rPr>
                <w:webHidden/>
              </w:rPr>
              <w:fldChar w:fldCharType="separate"/>
            </w:r>
            <w:r>
              <w:rPr>
                <w:webHidden/>
              </w:rPr>
              <w:t>18</w:t>
            </w:r>
            <w:r>
              <w:rPr>
                <w:webHidden/>
              </w:rPr>
              <w:fldChar w:fldCharType="end"/>
            </w:r>
          </w:hyperlink>
        </w:p>
        <w:p w:rsidR="004F5E94" w:rsidRDefault="004F5E94">
          <w:pPr>
            <w:pStyle w:val="Obsah2"/>
            <w:tabs>
              <w:tab w:val="left" w:pos="1100"/>
            </w:tabs>
            <w:rPr>
              <w:rFonts w:eastAsiaTheme="minorEastAsia"/>
              <w:lang w:eastAsia="sk-SK"/>
            </w:rPr>
          </w:pPr>
          <w:hyperlink w:anchor="_Toc14330392" w:history="1">
            <w:r w:rsidRPr="00A63579">
              <w:rPr>
                <w:rStyle w:val="Hypertextovprepojenie"/>
                <w:lang w:eastAsia="cs-CZ"/>
              </w:rPr>
              <w:t>5.2</w:t>
            </w:r>
            <w:r>
              <w:rPr>
                <w:rFonts w:eastAsiaTheme="minorEastAsia"/>
                <w:lang w:eastAsia="sk-SK"/>
              </w:rPr>
              <w:tab/>
            </w:r>
            <w:r w:rsidRPr="00A63579">
              <w:rPr>
                <w:rStyle w:val="Hypertextovprepojenie"/>
                <w:lang w:eastAsia="cs-CZ"/>
              </w:rPr>
              <w:t>UsernameToken</w:t>
            </w:r>
            <w:r>
              <w:rPr>
                <w:webHidden/>
              </w:rPr>
              <w:tab/>
            </w:r>
            <w:r>
              <w:rPr>
                <w:webHidden/>
              </w:rPr>
              <w:fldChar w:fldCharType="begin"/>
            </w:r>
            <w:r>
              <w:rPr>
                <w:webHidden/>
              </w:rPr>
              <w:instrText xml:space="preserve"> PAGEREF _Toc14330392 \h </w:instrText>
            </w:r>
            <w:r>
              <w:rPr>
                <w:webHidden/>
              </w:rPr>
            </w:r>
            <w:r>
              <w:rPr>
                <w:webHidden/>
              </w:rPr>
              <w:fldChar w:fldCharType="separate"/>
            </w:r>
            <w:r>
              <w:rPr>
                <w:webHidden/>
              </w:rPr>
              <w:t>18</w:t>
            </w:r>
            <w:r>
              <w:rPr>
                <w:webHidden/>
              </w:rPr>
              <w:fldChar w:fldCharType="end"/>
            </w:r>
          </w:hyperlink>
        </w:p>
        <w:p w:rsidR="004F5E94" w:rsidRDefault="004F5E94">
          <w:pPr>
            <w:pStyle w:val="Obsah2"/>
            <w:tabs>
              <w:tab w:val="left" w:pos="1100"/>
            </w:tabs>
            <w:rPr>
              <w:rFonts w:eastAsiaTheme="minorEastAsia"/>
              <w:lang w:eastAsia="sk-SK"/>
            </w:rPr>
          </w:pPr>
          <w:hyperlink w:anchor="_Toc14330393" w:history="1">
            <w:r w:rsidRPr="00A63579">
              <w:rPr>
                <w:rStyle w:val="Hypertextovprepojenie"/>
                <w:lang w:val="en-US" w:eastAsia="cs-CZ"/>
              </w:rPr>
              <w:t>5.3</w:t>
            </w:r>
            <w:r>
              <w:rPr>
                <w:rFonts w:eastAsiaTheme="minorEastAsia"/>
                <w:lang w:eastAsia="sk-SK"/>
              </w:rPr>
              <w:tab/>
            </w:r>
            <w:r w:rsidRPr="00A63579">
              <w:rPr>
                <w:rStyle w:val="Hypertextovprepojenie"/>
                <w:lang w:val="en-US" w:eastAsia="cs-CZ"/>
              </w:rPr>
              <w:t>XML Signature</w:t>
            </w:r>
            <w:r>
              <w:rPr>
                <w:webHidden/>
              </w:rPr>
              <w:tab/>
            </w:r>
            <w:r>
              <w:rPr>
                <w:webHidden/>
              </w:rPr>
              <w:fldChar w:fldCharType="begin"/>
            </w:r>
            <w:r>
              <w:rPr>
                <w:webHidden/>
              </w:rPr>
              <w:instrText xml:space="preserve"> PAGEREF _Toc14330393 \h </w:instrText>
            </w:r>
            <w:r>
              <w:rPr>
                <w:webHidden/>
              </w:rPr>
            </w:r>
            <w:r>
              <w:rPr>
                <w:webHidden/>
              </w:rPr>
              <w:fldChar w:fldCharType="separate"/>
            </w:r>
            <w:r>
              <w:rPr>
                <w:webHidden/>
              </w:rPr>
              <w:t>19</w:t>
            </w:r>
            <w:r>
              <w:rPr>
                <w:webHidden/>
              </w:rPr>
              <w:fldChar w:fldCharType="end"/>
            </w:r>
          </w:hyperlink>
        </w:p>
        <w:p w:rsidR="004F5E94" w:rsidRDefault="004F5E94">
          <w:pPr>
            <w:pStyle w:val="Obsah1"/>
            <w:tabs>
              <w:tab w:val="left" w:pos="454"/>
            </w:tabs>
            <w:rPr>
              <w:rFonts w:eastAsiaTheme="minorEastAsia"/>
              <w:lang w:eastAsia="sk-SK"/>
            </w:rPr>
          </w:pPr>
          <w:hyperlink w:anchor="_Toc14330394" w:history="1">
            <w:r w:rsidRPr="00A63579">
              <w:rPr>
                <w:rStyle w:val="Hypertextovprepojenie"/>
                <w:lang w:eastAsia="cs-CZ"/>
              </w:rPr>
              <w:t>6</w:t>
            </w:r>
            <w:r>
              <w:rPr>
                <w:rFonts w:eastAsiaTheme="minorEastAsia"/>
                <w:lang w:eastAsia="sk-SK"/>
              </w:rPr>
              <w:tab/>
            </w:r>
            <w:r w:rsidRPr="00A63579">
              <w:rPr>
                <w:rStyle w:val="Hypertextovprepojenie"/>
                <w:lang w:eastAsia="cs-CZ"/>
              </w:rPr>
              <w:t>Integračné rozhrania</w:t>
            </w:r>
            <w:r>
              <w:rPr>
                <w:webHidden/>
              </w:rPr>
              <w:tab/>
            </w:r>
            <w:r>
              <w:rPr>
                <w:webHidden/>
              </w:rPr>
              <w:fldChar w:fldCharType="begin"/>
            </w:r>
            <w:r>
              <w:rPr>
                <w:webHidden/>
              </w:rPr>
              <w:instrText xml:space="preserve"> PAGEREF _Toc14330394 \h </w:instrText>
            </w:r>
            <w:r>
              <w:rPr>
                <w:webHidden/>
              </w:rPr>
            </w:r>
            <w:r>
              <w:rPr>
                <w:webHidden/>
              </w:rPr>
              <w:fldChar w:fldCharType="separate"/>
            </w:r>
            <w:r>
              <w:rPr>
                <w:webHidden/>
              </w:rPr>
              <w:t>19</w:t>
            </w:r>
            <w:r>
              <w:rPr>
                <w:webHidden/>
              </w:rPr>
              <w:fldChar w:fldCharType="end"/>
            </w:r>
          </w:hyperlink>
        </w:p>
        <w:p w:rsidR="004F5E94" w:rsidRDefault="004F5E94">
          <w:pPr>
            <w:pStyle w:val="Obsah2"/>
            <w:tabs>
              <w:tab w:val="left" w:pos="1100"/>
            </w:tabs>
            <w:rPr>
              <w:rFonts w:eastAsiaTheme="minorEastAsia"/>
              <w:lang w:eastAsia="sk-SK"/>
            </w:rPr>
          </w:pPr>
          <w:hyperlink w:anchor="_Toc14330395" w:history="1">
            <w:r w:rsidRPr="00A63579">
              <w:rPr>
                <w:rStyle w:val="Hypertextovprepojenie"/>
              </w:rPr>
              <w:t>6.1</w:t>
            </w:r>
            <w:r>
              <w:rPr>
                <w:rFonts w:eastAsiaTheme="minorEastAsia"/>
                <w:lang w:eastAsia="sk-SK"/>
              </w:rPr>
              <w:tab/>
            </w:r>
            <w:r w:rsidRPr="00A63579">
              <w:rPr>
                <w:rStyle w:val="Hypertextovprepojenie"/>
              </w:rPr>
              <w:t>Rozhranie pre vyhľadávanie identít a získanie informácií o nich</w:t>
            </w:r>
            <w:r>
              <w:rPr>
                <w:webHidden/>
              </w:rPr>
              <w:tab/>
            </w:r>
            <w:r>
              <w:rPr>
                <w:webHidden/>
              </w:rPr>
              <w:fldChar w:fldCharType="begin"/>
            </w:r>
            <w:r>
              <w:rPr>
                <w:webHidden/>
              </w:rPr>
              <w:instrText xml:space="preserve"> PAGEREF _Toc14330395 \h </w:instrText>
            </w:r>
            <w:r>
              <w:rPr>
                <w:webHidden/>
              </w:rPr>
            </w:r>
            <w:r>
              <w:rPr>
                <w:webHidden/>
              </w:rPr>
              <w:fldChar w:fldCharType="separate"/>
            </w:r>
            <w:r>
              <w:rPr>
                <w:webHidden/>
              </w:rPr>
              <w:t>19</w:t>
            </w:r>
            <w:r>
              <w:rPr>
                <w:webHidden/>
              </w:rPr>
              <w:fldChar w:fldCharType="end"/>
            </w:r>
          </w:hyperlink>
        </w:p>
        <w:p w:rsidR="004F5E94" w:rsidRDefault="004F5E94">
          <w:pPr>
            <w:pStyle w:val="Obsah2"/>
            <w:tabs>
              <w:tab w:val="left" w:pos="1100"/>
            </w:tabs>
            <w:rPr>
              <w:rFonts w:eastAsiaTheme="minorEastAsia"/>
              <w:lang w:eastAsia="sk-SK"/>
            </w:rPr>
          </w:pPr>
          <w:hyperlink w:anchor="_Toc14330396" w:history="1">
            <w:r w:rsidRPr="00A63579">
              <w:rPr>
                <w:rStyle w:val="Hypertextovprepojenie"/>
              </w:rPr>
              <w:t>6.2</w:t>
            </w:r>
            <w:r>
              <w:rPr>
                <w:rFonts w:eastAsiaTheme="minorEastAsia"/>
                <w:lang w:eastAsia="sk-SK"/>
              </w:rPr>
              <w:tab/>
            </w:r>
            <w:r w:rsidRPr="00A63579">
              <w:rPr>
                <w:rStyle w:val="Hypertextovprepojenie"/>
              </w:rPr>
              <w:t>Rozhranie pre vyhľadávanie identít a získanie informácií o nich – proxy ÚPVS IAM</w:t>
            </w:r>
            <w:r>
              <w:rPr>
                <w:webHidden/>
              </w:rPr>
              <w:tab/>
            </w:r>
            <w:r>
              <w:rPr>
                <w:webHidden/>
              </w:rPr>
              <w:fldChar w:fldCharType="begin"/>
            </w:r>
            <w:r>
              <w:rPr>
                <w:webHidden/>
              </w:rPr>
              <w:instrText xml:space="preserve"> PAGEREF _Toc14330396 \h </w:instrText>
            </w:r>
            <w:r>
              <w:rPr>
                <w:webHidden/>
              </w:rPr>
            </w:r>
            <w:r>
              <w:rPr>
                <w:webHidden/>
              </w:rPr>
              <w:fldChar w:fldCharType="separate"/>
            </w:r>
            <w:r>
              <w:rPr>
                <w:webHidden/>
              </w:rPr>
              <w:t>19</w:t>
            </w:r>
            <w:r>
              <w:rPr>
                <w:webHidden/>
              </w:rPr>
              <w:fldChar w:fldCharType="end"/>
            </w:r>
          </w:hyperlink>
        </w:p>
        <w:p w:rsidR="004F5E94" w:rsidRDefault="004F5E94">
          <w:pPr>
            <w:pStyle w:val="Obsah2"/>
            <w:tabs>
              <w:tab w:val="left" w:pos="1100"/>
            </w:tabs>
            <w:rPr>
              <w:rFonts w:eastAsiaTheme="minorEastAsia"/>
              <w:lang w:eastAsia="sk-SK"/>
            </w:rPr>
          </w:pPr>
          <w:hyperlink w:anchor="_Toc14330397" w:history="1">
            <w:r w:rsidRPr="00A63579">
              <w:rPr>
                <w:rStyle w:val="Hypertextovprepojenie"/>
              </w:rPr>
              <w:t>6.3</w:t>
            </w:r>
            <w:r>
              <w:rPr>
                <w:rFonts w:eastAsiaTheme="minorEastAsia"/>
                <w:lang w:eastAsia="sk-SK"/>
              </w:rPr>
              <w:tab/>
            </w:r>
            <w:r w:rsidRPr="00A63579">
              <w:rPr>
                <w:rStyle w:val="Hypertextovprepojenie"/>
              </w:rPr>
              <w:t>Rozhranie pre prácu s elektronickými podpismi</w:t>
            </w:r>
            <w:r>
              <w:rPr>
                <w:webHidden/>
              </w:rPr>
              <w:tab/>
            </w:r>
            <w:r>
              <w:rPr>
                <w:webHidden/>
              </w:rPr>
              <w:fldChar w:fldCharType="begin"/>
            </w:r>
            <w:r>
              <w:rPr>
                <w:webHidden/>
              </w:rPr>
              <w:instrText xml:space="preserve"> PAGEREF _Toc14330397 \h </w:instrText>
            </w:r>
            <w:r>
              <w:rPr>
                <w:webHidden/>
              </w:rPr>
            </w:r>
            <w:r>
              <w:rPr>
                <w:webHidden/>
              </w:rPr>
              <w:fldChar w:fldCharType="separate"/>
            </w:r>
            <w:r>
              <w:rPr>
                <w:webHidden/>
              </w:rPr>
              <w:t>20</w:t>
            </w:r>
            <w:r>
              <w:rPr>
                <w:webHidden/>
              </w:rPr>
              <w:fldChar w:fldCharType="end"/>
            </w:r>
          </w:hyperlink>
        </w:p>
        <w:p w:rsidR="004F5E94" w:rsidRDefault="004F5E94">
          <w:pPr>
            <w:pStyle w:val="Obsah2"/>
            <w:tabs>
              <w:tab w:val="left" w:pos="1100"/>
            </w:tabs>
            <w:rPr>
              <w:rFonts w:eastAsiaTheme="minorEastAsia"/>
              <w:lang w:eastAsia="sk-SK"/>
            </w:rPr>
          </w:pPr>
          <w:hyperlink w:anchor="_Toc14330398" w:history="1">
            <w:r w:rsidRPr="00A63579">
              <w:rPr>
                <w:rStyle w:val="Hypertextovprepojenie"/>
              </w:rPr>
              <w:t>6.4</w:t>
            </w:r>
            <w:r>
              <w:rPr>
                <w:rFonts w:eastAsiaTheme="minorEastAsia"/>
                <w:lang w:eastAsia="sk-SK"/>
              </w:rPr>
              <w:tab/>
            </w:r>
            <w:r w:rsidRPr="00A63579">
              <w:rPr>
                <w:rStyle w:val="Hypertextovprepojenie"/>
              </w:rPr>
              <w:t>Rozhranie pre príjem správ zasielaných asynchrónne do ÚPVS</w:t>
            </w:r>
            <w:r>
              <w:rPr>
                <w:webHidden/>
              </w:rPr>
              <w:tab/>
            </w:r>
            <w:r>
              <w:rPr>
                <w:webHidden/>
              </w:rPr>
              <w:fldChar w:fldCharType="begin"/>
            </w:r>
            <w:r>
              <w:rPr>
                <w:webHidden/>
              </w:rPr>
              <w:instrText xml:space="preserve"> PAGEREF _Toc14330398 \h </w:instrText>
            </w:r>
            <w:r>
              <w:rPr>
                <w:webHidden/>
              </w:rPr>
            </w:r>
            <w:r>
              <w:rPr>
                <w:webHidden/>
              </w:rPr>
              <w:fldChar w:fldCharType="separate"/>
            </w:r>
            <w:r>
              <w:rPr>
                <w:webHidden/>
              </w:rPr>
              <w:t>21</w:t>
            </w:r>
            <w:r>
              <w:rPr>
                <w:webHidden/>
              </w:rPr>
              <w:fldChar w:fldCharType="end"/>
            </w:r>
          </w:hyperlink>
        </w:p>
        <w:p w:rsidR="004F5E94" w:rsidRDefault="004F5E94">
          <w:pPr>
            <w:pStyle w:val="Obsah3"/>
            <w:tabs>
              <w:tab w:val="left" w:pos="1320"/>
            </w:tabs>
            <w:rPr>
              <w:rFonts w:eastAsiaTheme="minorEastAsia"/>
              <w:lang w:eastAsia="sk-SK"/>
            </w:rPr>
          </w:pPr>
          <w:hyperlink w:anchor="_Toc14330399" w:history="1">
            <w:r w:rsidRPr="00A63579">
              <w:rPr>
                <w:rStyle w:val="Hypertextovprepojenie"/>
              </w:rPr>
              <w:t>6.4.1</w:t>
            </w:r>
            <w:r>
              <w:rPr>
                <w:rFonts w:eastAsiaTheme="minorEastAsia"/>
                <w:lang w:eastAsia="sk-SK"/>
              </w:rPr>
              <w:tab/>
            </w:r>
            <w:r w:rsidRPr="00A63579">
              <w:rPr>
                <w:rStyle w:val="Hypertextovprepojenie"/>
              </w:rPr>
              <w:t>Metóda Receive</w:t>
            </w:r>
            <w:r>
              <w:rPr>
                <w:webHidden/>
              </w:rPr>
              <w:tab/>
            </w:r>
            <w:r>
              <w:rPr>
                <w:webHidden/>
              </w:rPr>
              <w:fldChar w:fldCharType="begin"/>
            </w:r>
            <w:r>
              <w:rPr>
                <w:webHidden/>
              </w:rPr>
              <w:instrText xml:space="preserve"> PAGEREF _Toc14330399 \h </w:instrText>
            </w:r>
            <w:r>
              <w:rPr>
                <w:webHidden/>
              </w:rPr>
            </w:r>
            <w:r>
              <w:rPr>
                <w:webHidden/>
              </w:rPr>
              <w:fldChar w:fldCharType="separate"/>
            </w:r>
            <w:r>
              <w:rPr>
                <w:webHidden/>
              </w:rPr>
              <w:t>21</w:t>
            </w:r>
            <w:r>
              <w:rPr>
                <w:webHidden/>
              </w:rPr>
              <w:fldChar w:fldCharType="end"/>
            </w:r>
          </w:hyperlink>
        </w:p>
        <w:p w:rsidR="004F5E94" w:rsidRDefault="004F5E94">
          <w:pPr>
            <w:pStyle w:val="Obsah3"/>
            <w:tabs>
              <w:tab w:val="left" w:pos="1320"/>
            </w:tabs>
            <w:rPr>
              <w:rFonts w:eastAsiaTheme="minorEastAsia"/>
              <w:lang w:eastAsia="sk-SK"/>
            </w:rPr>
          </w:pPr>
          <w:hyperlink w:anchor="_Toc14330400" w:history="1">
            <w:r w:rsidRPr="00A63579">
              <w:rPr>
                <w:rStyle w:val="Hypertextovprepojenie"/>
              </w:rPr>
              <w:t>6.4.2</w:t>
            </w:r>
            <w:r>
              <w:rPr>
                <w:rFonts w:eastAsiaTheme="minorEastAsia"/>
                <w:lang w:eastAsia="sk-SK"/>
              </w:rPr>
              <w:tab/>
            </w:r>
            <w:r w:rsidRPr="00A63579">
              <w:rPr>
                <w:rStyle w:val="Hypertextovprepojenie"/>
              </w:rPr>
              <w:t>Metóda ReceiveSKTalk</w:t>
            </w:r>
            <w:r>
              <w:rPr>
                <w:webHidden/>
              </w:rPr>
              <w:tab/>
            </w:r>
            <w:r>
              <w:rPr>
                <w:webHidden/>
              </w:rPr>
              <w:fldChar w:fldCharType="begin"/>
            </w:r>
            <w:r>
              <w:rPr>
                <w:webHidden/>
              </w:rPr>
              <w:instrText xml:space="preserve"> PAGEREF _Toc14330400 \h </w:instrText>
            </w:r>
            <w:r>
              <w:rPr>
                <w:webHidden/>
              </w:rPr>
            </w:r>
            <w:r>
              <w:rPr>
                <w:webHidden/>
              </w:rPr>
              <w:fldChar w:fldCharType="separate"/>
            </w:r>
            <w:r>
              <w:rPr>
                <w:webHidden/>
              </w:rPr>
              <w:t>21</w:t>
            </w:r>
            <w:r>
              <w:rPr>
                <w:webHidden/>
              </w:rPr>
              <w:fldChar w:fldCharType="end"/>
            </w:r>
          </w:hyperlink>
        </w:p>
        <w:p w:rsidR="004F5E94" w:rsidRDefault="004F5E94">
          <w:pPr>
            <w:pStyle w:val="Obsah2"/>
            <w:tabs>
              <w:tab w:val="left" w:pos="1100"/>
            </w:tabs>
            <w:rPr>
              <w:rFonts w:eastAsiaTheme="minorEastAsia"/>
              <w:lang w:eastAsia="sk-SK"/>
            </w:rPr>
          </w:pPr>
          <w:hyperlink w:anchor="_Toc14330401" w:history="1">
            <w:r w:rsidRPr="00A63579">
              <w:rPr>
                <w:rStyle w:val="Hypertextovprepojenie"/>
              </w:rPr>
              <w:t>6.5</w:t>
            </w:r>
            <w:r>
              <w:rPr>
                <w:rFonts w:eastAsiaTheme="minorEastAsia"/>
                <w:lang w:eastAsia="sk-SK"/>
              </w:rPr>
              <w:tab/>
            </w:r>
            <w:r w:rsidRPr="00A63579">
              <w:rPr>
                <w:rStyle w:val="Hypertextovprepojenie"/>
              </w:rPr>
              <w:t>Rozhranie pre príjem správ zasielaných asynchrónne do ÚPVS - zabezpečené</w:t>
            </w:r>
            <w:r>
              <w:rPr>
                <w:webHidden/>
              </w:rPr>
              <w:tab/>
            </w:r>
            <w:r>
              <w:rPr>
                <w:webHidden/>
              </w:rPr>
              <w:fldChar w:fldCharType="begin"/>
            </w:r>
            <w:r>
              <w:rPr>
                <w:webHidden/>
              </w:rPr>
              <w:instrText xml:space="preserve"> PAGEREF _Toc14330401 \h </w:instrText>
            </w:r>
            <w:r>
              <w:rPr>
                <w:webHidden/>
              </w:rPr>
            </w:r>
            <w:r>
              <w:rPr>
                <w:webHidden/>
              </w:rPr>
              <w:fldChar w:fldCharType="separate"/>
            </w:r>
            <w:r>
              <w:rPr>
                <w:webHidden/>
              </w:rPr>
              <w:t>22</w:t>
            </w:r>
            <w:r>
              <w:rPr>
                <w:webHidden/>
              </w:rPr>
              <w:fldChar w:fldCharType="end"/>
            </w:r>
          </w:hyperlink>
        </w:p>
        <w:p w:rsidR="004F5E94" w:rsidRDefault="004F5E94">
          <w:pPr>
            <w:pStyle w:val="Obsah3"/>
            <w:tabs>
              <w:tab w:val="left" w:pos="1320"/>
            </w:tabs>
            <w:rPr>
              <w:rFonts w:eastAsiaTheme="minorEastAsia"/>
              <w:lang w:eastAsia="sk-SK"/>
            </w:rPr>
          </w:pPr>
          <w:hyperlink w:anchor="_Toc14330402" w:history="1">
            <w:r w:rsidRPr="00A63579">
              <w:rPr>
                <w:rStyle w:val="Hypertextovprepojenie"/>
              </w:rPr>
              <w:t>6.5.1</w:t>
            </w:r>
            <w:r>
              <w:rPr>
                <w:rFonts w:eastAsiaTheme="minorEastAsia"/>
                <w:lang w:eastAsia="sk-SK"/>
              </w:rPr>
              <w:tab/>
            </w:r>
            <w:r w:rsidRPr="00A63579">
              <w:rPr>
                <w:rStyle w:val="Hypertextovprepojenie"/>
              </w:rPr>
              <w:t>Metóda Receive</w:t>
            </w:r>
            <w:r>
              <w:rPr>
                <w:webHidden/>
              </w:rPr>
              <w:tab/>
            </w:r>
            <w:r>
              <w:rPr>
                <w:webHidden/>
              </w:rPr>
              <w:fldChar w:fldCharType="begin"/>
            </w:r>
            <w:r>
              <w:rPr>
                <w:webHidden/>
              </w:rPr>
              <w:instrText xml:space="preserve"> PAGEREF _Toc14330402 \h </w:instrText>
            </w:r>
            <w:r>
              <w:rPr>
                <w:webHidden/>
              </w:rPr>
            </w:r>
            <w:r>
              <w:rPr>
                <w:webHidden/>
              </w:rPr>
              <w:fldChar w:fldCharType="separate"/>
            </w:r>
            <w:r>
              <w:rPr>
                <w:webHidden/>
              </w:rPr>
              <w:t>22</w:t>
            </w:r>
            <w:r>
              <w:rPr>
                <w:webHidden/>
              </w:rPr>
              <w:fldChar w:fldCharType="end"/>
            </w:r>
          </w:hyperlink>
        </w:p>
        <w:p w:rsidR="004F5E94" w:rsidRDefault="004F5E94">
          <w:pPr>
            <w:pStyle w:val="Obsah2"/>
            <w:tabs>
              <w:tab w:val="left" w:pos="1100"/>
            </w:tabs>
            <w:rPr>
              <w:rFonts w:eastAsiaTheme="minorEastAsia"/>
              <w:lang w:eastAsia="sk-SK"/>
            </w:rPr>
          </w:pPr>
          <w:hyperlink w:anchor="_Toc14330403" w:history="1">
            <w:r w:rsidRPr="00A63579">
              <w:rPr>
                <w:rStyle w:val="Hypertextovprepojenie"/>
              </w:rPr>
              <w:t>6.6</w:t>
            </w:r>
            <w:r>
              <w:rPr>
                <w:rFonts w:eastAsiaTheme="minorEastAsia"/>
                <w:lang w:eastAsia="sk-SK"/>
              </w:rPr>
              <w:tab/>
            </w:r>
            <w:r w:rsidRPr="00A63579">
              <w:rPr>
                <w:rStyle w:val="Hypertextovprepojenie"/>
              </w:rPr>
              <w:t>Rozhranie pre príjem správ zasielaných synchrónne do ÚPVS</w:t>
            </w:r>
            <w:r>
              <w:rPr>
                <w:webHidden/>
              </w:rPr>
              <w:tab/>
            </w:r>
            <w:r>
              <w:rPr>
                <w:webHidden/>
              </w:rPr>
              <w:fldChar w:fldCharType="begin"/>
            </w:r>
            <w:r>
              <w:rPr>
                <w:webHidden/>
              </w:rPr>
              <w:instrText xml:space="preserve"> PAGEREF _Toc14330403 \h </w:instrText>
            </w:r>
            <w:r>
              <w:rPr>
                <w:webHidden/>
              </w:rPr>
            </w:r>
            <w:r>
              <w:rPr>
                <w:webHidden/>
              </w:rPr>
              <w:fldChar w:fldCharType="separate"/>
            </w:r>
            <w:r>
              <w:rPr>
                <w:webHidden/>
              </w:rPr>
              <w:t>22</w:t>
            </w:r>
            <w:r>
              <w:rPr>
                <w:webHidden/>
              </w:rPr>
              <w:fldChar w:fldCharType="end"/>
            </w:r>
          </w:hyperlink>
        </w:p>
        <w:p w:rsidR="004F5E94" w:rsidRDefault="004F5E94">
          <w:pPr>
            <w:pStyle w:val="Obsah3"/>
            <w:tabs>
              <w:tab w:val="left" w:pos="1320"/>
            </w:tabs>
            <w:rPr>
              <w:rFonts w:eastAsiaTheme="minorEastAsia"/>
              <w:lang w:eastAsia="sk-SK"/>
            </w:rPr>
          </w:pPr>
          <w:hyperlink w:anchor="_Toc14330404" w:history="1">
            <w:r w:rsidRPr="00A63579">
              <w:rPr>
                <w:rStyle w:val="Hypertextovprepojenie"/>
              </w:rPr>
              <w:t>6.6.1</w:t>
            </w:r>
            <w:r>
              <w:rPr>
                <w:rFonts w:eastAsiaTheme="minorEastAsia"/>
                <w:lang w:eastAsia="sk-SK"/>
              </w:rPr>
              <w:tab/>
            </w:r>
            <w:r w:rsidRPr="00A63579">
              <w:rPr>
                <w:rStyle w:val="Hypertextovprepojenie"/>
              </w:rPr>
              <w:t>Metóda SendApplication</w:t>
            </w:r>
            <w:r>
              <w:rPr>
                <w:webHidden/>
              </w:rPr>
              <w:tab/>
            </w:r>
            <w:r>
              <w:rPr>
                <w:webHidden/>
              </w:rPr>
              <w:fldChar w:fldCharType="begin"/>
            </w:r>
            <w:r>
              <w:rPr>
                <w:webHidden/>
              </w:rPr>
              <w:instrText xml:space="preserve"> PAGEREF _Toc14330404 \h </w:instrText>
            </w:r>
            <w:r>
              <w:rPr>
                <w:webHidden/>
              </w:rPr>
            </w:r>
            <w:r>
              <w:rPr>
                <w:webHidden/>
              </w:rPr>
              <w:fldChar w:fldCharType="separate"/>
            </w:r>
            <w:r>
              <w:rPr>
                <w:webHidden/>
              </w:rPr>
              <w:t>23</w:t>
            </w:r>
            <w:r>
              <w:rPr>
                <w:webHidden/>
              </w:rPr>
              <w:fldChar w:fldCharType="end"/>
            </w:r>
          </w:hyperlink>
        </w:p>
        <w:p w:rsidR="004F5E94" w:rsidRDefault="004F5E94">
          <w:pPr>
            <w:pStyle w:val="Obsah2"/>
            <w:tabs>
              <w:tab w:val="left" w:pos="1100"/>
            </w:tabs>
            <w:rPr>
              <w:rFonts w:eastAsiaTheme="minorEastAsia"/>
              <w:lang w:eastAsia="sk-SK"/>
            </w:rPr>
          </w:pPr>
          <w:hyperlink w:anchor="_Toc14330405" w:history="1">
            <w:r w:rsidRPr="00A63579">
              <w:rPr>
                <w:rStyle w:val="Hypertextovprepojenie"/>
              </w:rPr>
              <w:t>6.7</w:t>
            </w:r>
            <w:r>
              <w:rPr>
                <w:rFonts w:eastAsiaTheme="minorEastAsia"/>
                <w:lang w:eastAsia="sk-SK"/>
              </w:rPr>
              <w:tab/>
            </w:r>
            <w:r w:rsidRPr="00A63579">
              <w:rPr>
                <w:rStyle w:val="Hypertextovprepojenie"/>
              </w:rPr>
              <w:t>Rozhranie pre prístup k službám ÚPVS vystavených na EZ – proxy ÚPVS EZ</w:t>
            </w:r>
            <w:r>
              <w:rPr>
                <w:webHidden/>
              </w:rPr>
              <w:tab/>
            </w:r>
            <w:r>
              <w:rPr>
                <w:webHidden/>
              </w:rPr>
              <w:fldChar w:fldCharType="begin"/>
            </w:r>
            <w:r>
              <w:rPr>
                <w:webHidden/>
              </w:rPr>
              <w:instrText xml:space="preserve"> PAGEREF _Toc14330405 \h </w:instrText>
            </w:r>
            <w:r>
              <w:rPr>
                <w:webHidden/>
              </w:rPr>
            </w:r>
            <w:r>
              <w:rPr>
                <w:webHidden/>
              </w:rPr>
              <w:fldChar w:fldCharType="separate"/>
            </w:r>
            <w:r>
              <w:rPr>
                <w:webHidden/>
              </w:rPr>
              <w:t>25</w:t>
            </w:r>
            <w:r>
              <w:rPr>
                <w:webHidden/>
              </w:rPr>
              <w:fldChar w:fldCharType="end"/>
            </w:r>
          </w:hyperlink>
        </w:p>
        <w:p w:rsidR="004F5E94" w:rsidRDefault="004F5E94">
          <w:pPr>
            <w:pStyle w:val="Obsah1"/>
            <w:tabs>
              <w:tab w:val="left" w:pos="454"/>
            </w:tabs>
            <w:rPr>
              <w:rFonts w:eastAsiaTheme="minorEastAsia"/>
              <w:lang w:eastAsia="sk-SK"/>
            </w:rPr>
          </w:pPr>
          <w:hyperlink w:anchor="_Toc14330406" w:history="1">
            <w:r w:rsidRPr="00A63579">
              <w:rPr>
                <w:rStyle w:val="Hypertextovprepojenie"/>
              </w:rPr>
              <w:t>7</w:t>
            </w:r>
            <w:r>
              <w:rPr>
                <w:rFonts w:eastAsiaTheme="minorEastAsia"/>
                <w:lang w:eastAsia="sk-SK"/>
              </w:rPr>
              <w:tab/>
            </w:r>
            <w:r w:rsidRPr="00A63579">
              <w:rPr>
                <w:rStyle w:val="Hypertextovprepojenie"/>
              </w:rPr>
              <w:t>Definícia integračných rozhraní pre systémy MSSR</w:t>
            </w:r>
            <w:r>
              <w:rPr>
                <w:webHidden/>
              </w:rPr>
              <w:tab/>
            </w:r>
            <w:r>
              <w:rPr>
                <w:webHidden/>
              </w:rPr>
              <w:fldChar w:fldCharType="begin"/>
            </w:r>
            <w:r>
              <w:rPr>
                <w:webHidden/>
              </w:rPr>
              <w:instrText xml:space="preserve"> PAGEREF _Toc14330406 \h </w:instrText>
            </w:r>
            <w:r>
              <w:rPr>
                <w:webHidden/>
              </w:rPr>
            </w:r>
            <w:r>
              <w:rPr>
                <w:webHidden/>
              </w:rPr>
              <w:fldChar w:fldCharType="separate"/>
            </w:r>
            <w:r>
              <w:rPr>
                <w:webHidden/>
              </w:rPr>
              <w:t>27</w:t>
            </w:r>
            <w:r>
              <w:rPr>
                <w:webHidden/>
              </w:rPr>
              <w:fldChar w:fldCharType="end"/>
            </w:r>
          </w:hyperlink>
        </w:p>
        <w:p w:rsidR="004F5E94" w:rsidRDefault="004F5E94">
          <w:pPr>
            <w:pStyle w:val="Obsah2"/>
            <w:tabs>
              <w:tab w:val="left" w:pos="1100"/>
            </w:tabs>
            <w:rPr>
              <w:rFonts w:eastAsiaTheme="minorEastAsia"/>
              <w:lang w:eastAsia="sk-SK"/>
            </w:rPr>
          </w:pPr>
          <w:hyperlink w:anchor="_Toc14330407" w:history="1">
            <w:r w:rsidRPr="00A63579">
              <w:rPr>
                <w:rStyle w:val="Hypertextovprepojenie"/>
              </w:rPr>
              <w:t>7.1</w:t>
            </w:r>
            <w:r>
              <w:rPr>
                <w:rFonts w:eastAsiaTheme="minorEastAsia"/>
                <w:lang w:eastAsia="sk-SK"/>
              </w:rPr>
              <w:tab/>
            </w:r>
            <w:r w:rsidRPr="00A63579">
              <w:rPr>
                <w:rStyle w:val="Hypertextovprepojenie"/>
              </w:rPr>
              <w:t>Definícia rozhrania pre príjem správ z ÚPVS</w:t>
            </w:r>
            <w:r>
              <w:rPr>
                <w:webHidden/>
              </w:rPr>
              <w:tab/>
            </w:r>
            <w:r>
              <w:rPr>
                <w:webHidden/>
              </w:rPr>
              <w:fldChar w:fldCharType="begin"/>
            </w:r>
            <w:r>
              <w:rPr>
                <w:webHidden/>
              </w:rPr>
              <w:instrText xml:space="preserve"> PAGEREF _Toc14330407 \h </w:instrText>
            </w:r>
            <w:r>
              <w:rPr>
                <w:webHidden/>
              </w:rPr>
            </w:r>
            <w:r>
              <w:rPr>
                <w:webHidden/>
              </w:rPr>
              <w:fldChar w:fldCharType="separate"/>
            </w:r>
            <w:r>
              <w:rPr>
                <w:webHidden/>
              </w:rPr>
              <w:t>27</w:t>
            </w:r>
            <w:r>
              <w:rPr>
                <w:webHidden/>
              </w:rPr>
              <w:fldChar w:fldCharType="end"/>
            </w:r>
          </w:hyperlink>
        </w:p>
        <w:p w:rsidR="004F5E94" w:rsidRDefault="004F5E94">
          <w:pPr>
            <w:pStyle w:val="Obsah1"/>
            <w:tabs>
              <w:tab w:val="left" w:pos="454"/>
            </w:tabs>
            <w:rPr>
              <w:rFonts w:eastAsiaTheme="minorEastAsia"/>
              <w:lang w:eastAsia="sk-SK"/>
            </w:rPr>
          </w:pPr>
          <w:hyperlink w:anchor="_Toc14330408" w:history="1">
            <w:r w:rsidRPr="00A63579">
              <w:rPr>
                <w:rStyle w:val="Hypertextovprepojenie"/>
                <w:lang w:eastAsia="cs-CZ"/>
              </w:rPr>
              <w:t>8</w:t>
            </w:r>
            <w:r>
              <w:rPr>
                <w:rFonts w:eastAsiaTheme="minorEastAsia"/>
                <w:lang w:eastAsia="sk-SK"/>
              </w:rPr>
              <w:tab/>
            </w:r>
            <w:r w:rsidRPr="00A63579">
              <w:rPr>
                <w:rStyle w:val="Hypertextovprepojenie"/>
                <w:lang w:eastAsia="cs-CZ"/>
              </w:rPr>
              <w:t>Doručovanie</w:t>
            </w:r>
            <w:r>
              <w:rPr>
                <w:webHidden/>
              </w:rPr>
              <w:tab/>
            </w:r>
            <w:r>
              <w:rPr>
                <w:webHidden/>
              </w:rPr>
              <w:fldChar w:fldCharType="begin"/>
            </w:r>
            <w:r>
              <w:rPr>
                <w:webHidden/>
              </w:rPr>
              <w:instrText xml:space="preserve"> PAGEREF _Toc14330408 \h </w:instrText>
            </w:r>
            <w:r>
              <w:rPr>
                <w:webHidden/>
              </w:rPr>
            </w:r>
            <w:r>
              <w:rPr>
                <w:webHidden/>
              </w:rPr>
              <w:fldChar w:fldCharType="separate"/>
            </w:r>
            <w:r>
              <w:rPr>
                <w:webHidden/>
              </w:rPr>
              <w:t>28</w:t>
            </w:r>
            <w:r>
              <w:rPr>
                <w:webHidden/>
              </w:rPr>
              <w:fldChar w:fldCharType="end"/>
            </w:r>
          </w:hyperlink>
        </w:p>
        <w:p w:rsidR="004F5E94" w:rsidRDefault="004F5E94">
          <w:pPr>
            <w:pStyle w:val="Obsah2"/>
            <w:tabs>
              <w:tab w:val="left" w:pos="1100"/>
            </w:tabs>
            <w:rPr>
              <w:rFonts w:eastAsiaTheme="minorEastAsia"/>
              <w:lang w:eastAsia="sk-SK"/>
            </w:rPr>
          </w:pPr>
          <w:hyperlink w:anchor="_Toc14330409" w:history="1">
            <w:r w:rsidRPr="00A63579">
              <w:rPr>
                <w:rStyle w:val="Hypertextovprepojenie"/>
                <w:lang w:eastAsia="cs-CZ"/>
              </w:rPr>
              <w:t>8.1</w:t>
            </w:r>
            <w:r>
              <w:rPr>
                <w:rFonts w:eastAsiaTheme="minorEastAsia"/>
                <w:lang w:eastAsia="sk-SK"/>
              </w:rPr>
              <w:tab/>
            </w:r>
            <w:r w:rsidRPr="00A63579">
              <w:rPr>
                <w:rStyle w:val="Hypertextovprepojenie"/>
                <w:lang w:eastAsia="cs-CZ"/>
              </w:rPr>
              <w:t>Zoznam podporovaných Class</w:t>
            </w:r>
            <w:r>
              <w:rPr>
                <w:webHidden/>
              </w:rPr>
              <w:tab/>
            </w:r>
            <w:r>
              <w:rPr>
                <w:webHidden/>
              </w:rPr>
              <w:fldChar w:fldCharType="begin"/>
            </w:r>
            <w:r>
              <w:rPr>
                <w:webHidden/>
              </w:rPr>
              <w:instrText xml:space="preserve"> PAGEREF _Toc14330409 \h </w:instrText>
            </w:r>
            <w:r>
              <w:rPr>
                <w:webHidden/>
              </w:rPr>
            </w:r>
            <w:r>
              <w:rPr>
                <w:webHidden/>
              </w:rPr>
              <w:fldChar w:fldCharType="separate"/>
            </w:r>
            <w:r>
              <w:rPr>
                <w:webHidden/>
              </w:rPr>
              <w:t>28</w:t>
            </w:r>
            <w:r>
              <w:rPr>
                <w:webHidden/>
              </w:rPr>
              <w:fldChar w:fldCharType="end"/>
            </w:r>
          </w:hyperlink>
        </w:p>
        <w:p w:rsidR="004F5E94" w:rsidRDefault="004F5E94">
          <w:pPr>
            <w:pStyle w:val="Obsah2"/>
            <w:tabs>
              <w:tab w:val="left" w:pos="1100"/>
            </w:tabs>
            <w:rPr>
              <w:rFonts w:eastAsiaTheme="minorEastAsia"/>
              <w:lang w:eastAsia="sk-SK"/>
            </w:rPr>
          </w:pPr>
          <w:hyperlink w:anchor="_Toc14330410" w:history="1">
            <w:r w:rsidRPr="00A63579">
              <w:rPr>
                <w:rStyle w:val="Hypertextovprepojenie"/>
                <w:lang w:eastAsia="cs-CZ"/>
              </w:rPr>
              <w:t>8.2</w:t>
            </w:r>
            <w:r>
              <w:rPr>
                <w:rFonts w:eastAsiaTheme="minorEastAsia"/>
                <w:lang w:eastAsia="sk-SK"/>
              </w:rPr>
              <w:tab/>
            </w:r>
            <w:r w:rsidRPr="00A63579">
              <w:rPr>
                <w:rStyle w:val="Hypertextovprepojenie"/>
                <w:lang w:eastAsia="cs-CZ"/>
              </w:rPr>
              <w:t>Zoznam posp atribútov pre elektronické/listinné doručovanie</w:t>
            </w:r>
            <w:r>
              <w:rPr>
                <w:webHidden/>
              </w:rPr>
              <w:tab/>
            </w:r>
            <w:r>
              <w:rPr>
                <w:webHidden/>
              </w:rPr>
              <w:fldChar w:fldCharType="begin"/>
            </w:r>
            <w:r>
              <w:rPr>
                <w:webHidden/>
              </w:rPr>
              <w:instrText xml:space="preserve"> PAGEREF _Toc14330410 \h </w:instrText>
            </w:r>
            <w:r>
              <w:rPr>
                <w:webHidden/>
              </w:rPr>
            </w:r>
            <w:r>
              <w:rPr>
                <w:webHidden/>
              </w:rPr>
              <w:fldChar w:fldCharType="separate"/>
            </w:r>
            <w:r>
              <w:rPr>
                <w:webHidden/>
              </w:rPr>
              <w:t>29</w:t>
            </w:r>
            <w:r>
              <w:rPr>
                <w:webHidden/>
              </w:rPr>
              <w:fldChar w:fldCharType="end"/>
            </w:r>
          </w:hyperlink>
        </w:p>
        <w:p w:rsidR="004F5E94" w:rsidRDefault="004F5E94">
          <w:pPr>
            <w:pStyle w:val="Obsah3"/>
            <w:tabs>
              <w:tab w:val="left" w:pos="1320"/>
            </w:tabs>
            <w:rPr>
              <w:rFonts w:eastAsiaTheme="minorEastAsia"/>
              <w:lang w:eastAsia="sk-SK"/>
            </w:rPr>
          </w:pPr>
          <w:hyperlink w:anchor="_Toc14330411" w:history="1">
            <w:r w:rsidRPr="00A63579">
              <w:rPr>
                <w:rStyle w:val="Hypertextovprepojenie"/>
                <w:lang w:eastAsia="cs-CZ"/>
              </w:rPr>
              <w:t>8.2.1</w:t>
            </w:r>
            <w:r>
              <w:rPr>
                <w:rFonts w:eastAsiaTheme="minorEastAsia"/>
                <w:lang w:eastAsia="sk-SK"/>
              </w:rPr>
              <w:tab/>
            </w:r>
            <w:r w:rsidRPr="00A63579">
              <w:rPr>
                <w:rStyle w:val="Hypertextovprepojenie"/>
                <w:lang w:eastAsia="cs-CZ"/>
              </w:rPr>
              <w:t>S</w:t>
            </w:r>
            <w:r w:rsidRPr="00A63579">
              <w:rPr>
                <w:rStyle w:val="Hypertextovprepojenie"/>
                <w:lang w:val="en-US" w:eastAsia="cs-CZ"/>
              </w:rPr>
              <w:t>p</w:t>
            </w:r>
            <w:r w:rsidRPr="00A63579">
              <w:rPr>
                <w:rStyle w:val="Hypertextovprepojenie"/>
                <w:lang w:eastAsia="cs-CZ"/>
              </w:rPr>
              <w:t>ôsoby listinného doručovania</w:t>
            </w:r>
            <w:r>
              <w:rPr>
                <w:webHidden/>
              </w:rPr>
              <w:tab/>
            </w:r>
            <w:r>
              <w:rPr>
                <w:webHidden/>
              </w:rPr>
              <w:fldChar w:fldCharType="begin"/>
            </w:r>
            <w:r>
              <w:rPr>
                <w:webHidden/>
              </w:rPr>
              <w:instrText xml:space="preserve"> PAGEREF _Toc14330411 \h </w:instrText>
            </w:r>
            <w:r>
              <w:rPr>
                <w:webHidden/>
              </w:rPr>
            </w:r>
            <w:r>
              <w:rPr>
                <w:webHidden/>
              </w:rPr>
              <w:fldChar w:fldCharType="separate"/>
            </w:r>
            <w:r>
              <w:rPr>
                <w:webHidden/>
              </w:rPr>
              <w:t>29</w:t>
            </w:r>
            <w:r>
              <w:rPr>
                <w:webHidden/>
              </w:rPr>
              <w:fldChar w:fldCharType="end"/>
            </w:r>
          </w:hyperlink>
        </w:p>
        <w:p w:rsidR="004F5E94" w:rsidRDefault="004F5E94">
          <w:pPr>
            <w:pStyle w:val="Obsah3"/>
            <w:tabs>
              <w:tab w:val="left" w:pos="1320"/>
            </w:tabs>
            <w:rPr>
              <w:rFonts w:eastAsiaTheme="minorEastAsia"/>
              <w:lang w:eastAsia="sk-SK"/>
            </w:rPr>
          </w:pPr>
          <w:hyperlink w:anchor="_Toc14330412" w:history="1">
            <w:r w:rsidRPr="00A63579">
              <w:rPr>
                <w:rStyle w:val="Hypertextovprepojenie"/>
                <w:lang w:eastAsia="cs-CZ"/>
              </w:rPr>
              <w:t>8.2.2</w:t>
            </w:r>
            <w:r>
              <w:rPr>
                <w:rFonts w:eastAsiaTheme="minorEastAsia"/>
                <w:lang w:eastAsia="sk-SK"/>
              </w:rPr>
              <w:tab/>
            </w:r>
            <w:r w:rsidRPr="00A63579">
              <w:rPr>
                <w:rStyle w:val="Hypertextovprepojenie"/>
                <w:lang w:eastAsia="cs-CZ"/>
              </w:rPr>
              <w:t>Profily doručovania v module ÚPVS EFORM</w:t>
            </w:r>
            <w:r>
              <w:rPr>
                <w:webHidden/>
              </w:rPr>
              <w:tab/>
            </w:r>
            <w:r>
              <w:rPr>
                <w:webHidden/>
              </w:rPr>
              <w:fldChar w:fldCharType="begin"/>
            </w:r>
            <w:r>
              <w:rPr>
                <w:webHidden/>
              </w:rPr>
              <w:instrText xml:space="preserve"> PAGEREF _Toc14330412 \h </w:instrText>
            </w:r>
            <w:r>
              <w:rPr>
                <w:webHidden/>
              </w:rPr>
            </w:r>
            <w:r>
              <w:rPr>
                <w:webHidden/>
              </w:rPr>
              <w:fldChar w:fldCharType="separate"/>
            </w:r>
            <w:r>
              <w:rPr>
                <w:webHidden/>
              </w:rPr>
              <w:t>30</w:t>
            </w:r>
            <w:r>
              <w:rPr>
                <w:webHidden/>
              </w:rPr>
              <w:fldChar w:fldCharType="end"/>
            </w:r>
          </w:hyperlink>
        </w:p>
        <w:p w:rsidR="004F5E94" w:rsidRDefault="004F5E94">
          <w:pPr>
            <w:pStyle w:val="Obsah3"/>
            <w:tabs>
              <w:tab w:val="left" w:pos="1320"/>
            </w:tabs>
            <w:rPr>
              <w:rFonts w:eastAsiaTheme="minorEastAsia"/>
              <w:lang w:eastAsia="sk-SK"/>
            </w:rPr>
          </w:pPr>
          <w:hyperlink w:anchor="_Toc14330413" w:history="1">
            <w:r w:rsidRPr="00A63579">
              <w:rPr>
                <w:rStyle w:val="Hypertextovprepojenie"/>
              </w:rPr>
              <w:t>8.2.3</w:t>
            </w:r>
            <w:r>
              <w:rPr>
                <w:rFonts w:eastAsiaTheme="minorEastAsia"/>
                <w:lang w:eastAsia="sk-SK"/>
              </w:rPr>
              <w:tab/>
            </w:r>
            <w:r w:rsidRPr="00A63579">
              <w:rPr>
                <w:rStyle w:val="Hypertextovprepojenie"/>
              </w:rPr>
              <w:t>Posp atribúty pre zvolenie typu doručovania</w:t>
            </w:r>
            <w:r>
              <w:rPr>
                <w:webHidden/>
              </w:rPr>
              <w:tab/>
            </w:r>
            <w:r>
              <w:rPr>
                <w:webHidden/>
              </w:rPr>
              <w:fldChar w:fldCharType="begin"/>
            </w:r>
            <w:r>
              <w:rPr>
                <w:webHidden/>
              </w:rPr>
              <w:instrText xml:space="preserve"> PAGEREF _Toc14330413 \h </w:instrText>
            </w:r>
            <w:r>
              <w:rPr>
                <w:webHidden/>
              </w:rPr>
            </w:r>
            <w:r>
              <w:rPr>
                <w:webHidden/>
              </w:rPr>
              <w:fldChar w:fldCharType="separate"/>
            </w:r>
            <w:r>
              <w:rPr>
                <w:webHidden/>
              </w:rPr>
              <w:t>30</w:t>
            </w:r>
            <w:r>
              <w:rPr>
                <w:webHidden/>
              </w:rPr>
              <w:fldChar w:fldCharType="end"/>
            </w:r>
          </w:hyperlink>
        </w:p>
        <w:p w:rsidR="004F5E94" w:rsidRDefault="004F5E94">
          <w:pPr>
            <w:pStyle w:val="Obsah2"/>
            <w:tabs>
              <w:tab w:val="left" w:pos="1100"/>
            </w:tabs>
            <w:rPr>
              <w:rFonts w:eastAsiaTheme="minorEastAsia"/>
              <w:lang w:eastAsia="sk-SK"/>
            </w:rPr>
          </w:pPr>
          <w:hyperlink w:anchor="_Toc14330414" w:history="1">
            <w:r w:rsidRPr="00A63579">
              <w:rPr>
                <w:rStyle w:val="Hypertextovprepojenie"/>
                <w:lang w:eastAsia="cs-CZ"/>
              </w:rPr>
              <w:t>8.3</w:t>
            </w:r>
            <w:r>
              <w:rPr>
                <w:rFonts w:eastAsiaTheme="minorEastAsia"/>
                <w:lang w:eastAsia="sk-SK"/>
              </w:rPr>
              <w:tab/>
            </w:r>
            <w:r w:rsidRPr="00A63579">
              <w:rPr>
                <w:rStyle w:val="Hypertextovprepojenie"/>
                <w:lang w:eastAsia="cs-CZ"/>
              </w:rPr>
              <w:t>Príklady formulárov</w:t>
            </w:r>
            <w:r>
              <w:rPr>
                <w:webHidden/>
              </w:rPr>
              <w:tab/>
            </w:r>
            <w:r>
              <w:rPr>
                <w:webHidden/>
              </w:rPr>
              <w:fldChar w:fldCharType="begin"/>
            </w:r>
            <w:r>
              <w:rPr>
                <w:webHidden/>
              </w:rPr>
              <w:instrText xml:space="preserve"> PAGEREF _Toc14330414 \h </w:instrText>
            </w:r>
            <w:r>
              <w:rPr>
                <w:webHidden/>
              </w:rPr>
            </w:r>
            <w:r>
              <w:rPr>
                <w:webHidden/>
              </w:rPr>
              <w:fldChar w:fldCharType="separate"/>
            </w:r>
            <w:r>
              <w:rPr>
                <w:webHidden/>
              </w:rPr>
              <w:t>31</w:t>
            </w:r>
            <w:r>
              <w:rPr>
                <w:webHidden/>
              </w:rPr>
              <w:fldChar w:fldCharType="end"/>
            </w:r>
          </w:hyperlink>
        </w:p>
        <w:p w:rsidR="004F5E94" w:rsidRDefault="004F5E94">
          <w:pPr>
            <w:pStyle w:val="Obsah3"/>
            <w:tabs>
              <w:tab w:val="left" w:pos="1320"/>
            </w:tabs>
            <w:rPr>
              <w:rFonts w:eastAsiaTheme="minorEastAsia"/>
              <w:lang w:eastAsia="sk-SK"/>
            </w:rPr>
          </w:pPr>
          <w:hyperlink w:anchor="_Toc14330415" w:history="1">
            <w:r w:rsidRPr="00A63579">
              <w:rPr>
                <w:rStyle w:val="Hypertextovprepojenie"/>
                <w:lang w:eastAsia="cs-CZ"/>
              </w:rPr>
              <w:t>8.3.1</w:t>
            </w:r>
            <w:r>
              <w:rPr>
                <w:rFonts w:eastAsiaTheme="minorEastAsia"/>
                <w:lang w:eastAsia="sk-SK"/>
              </w:rPr>
              <w:tab/>
            </w:r>
            <w:r w:rsidRPr="00A63579">
              <w:rPr>
                <w:rStyle w:val="Hypertextovprepojenie"/>
                <w:lang w:eastAsia="cs-CZ"/>
              </w:rPr>
              <w:t>Oznámenie</w:t>
            </w:r>
            <w:r>
              <w:rPr>
                <w:webHidden/>
              </w:rPr>
              <w:tab/>
            </w:r>
            <w:r>
              <w:rPr>
                <w:webHidden/>
              </w:rPr>
              <w:fldChar w:fldCharType="begin"/>
            </w:r>
            <w:r>
              <w:rPr>
                <w:webHidden/>
              </w:rPr>
              <w:instrText xml:space="preserve"> PAGEREF _Toc14330415 \h </w:instrText>
            </w:r>
            <w:r>
              <w:rPr>
                <w:webHidden/>
              </w:rPr>
            </w:r>
            <w:r>
              <w:rPr>
                <w:webHidden/>
              </w:rPr>
              <w:fldChar w:fldCharType="separate"/>
            </w:r>
            <w:r>
              <w:rPr>
                <w:webHidden/>
              </w:rPr>
              <w:t>31</w:t>
            </w:r>
            <w:r>
              <w:rPr>
                <w:webHidden/>
              </w:rPr>
              <w:fldChar w:fldCharType="end"/>
            </w:r>
          </w:hyperlink>
        </w:p>
        <w:p w:rsidR="004F5E94" w:rsidRDefault="004F5E94">
          <w:pPr>
            <w:pStyle w:val="Obsah3"/>
            <w:tabs>
              <w:tab w:val="left" w:pos="1320"/>
            </w:tabs>
            <w:rPr>
              <w:rFonts w:eastAsiaTheme="minorEastAsia"/>
              <w:lang w:eastAsia="sk-SK"/>
            </w:rPr>
          </w:pPr>
          <w:hyperlink w:anchor="_Toc14330416" w:history="1">
            <w:r w:rsidRPr="00A63579">
              <w:rPr>
                <w:rStyle w:val="Hypertextovprepojenie"/>
                <w:lang w:eastAsia="cs-CZ"/>
              </w:rPr>
              <w:t>8.3.2</w:t>
            </w:r>
            <w:r>
              <w:rPr>
                <w:rFonts w:eastAsiaTheme="minorEastAsia"/>
                <w:lang w:eastAsia="sk-SK"/>
              </w:rPr>
              <w:tab/>
            </w:r>
            <w:r w:rsidRPr="00A63579">
              <w:rPr>
                <w:rStyle w:val="Hypertextovprepojenie"/>
                <w:lang w:eastAsia="cs-CZ"/>
              </w:rPr>
              <w:t>Rozhodnutie</w:t>
            </w:r>
            <w:r>
              <w:rPr>
                <w:webHidden/>
              </w:rPr>
              <w:tab/>
            </w:r>
            <w:r>
              <w:rPr>
                <w:webHidden/>
              </w:rPr>
              <w:fldChar w:fldCharType="begin"/>
            </w:r>
            <w:r>
              <w:rPr>
                <w:webHidden/>
              </w:rPr>
              <w:instrText xml:space="preserve"> PAGEREF _Toc14330416 \h </w:instrText>
            </w:r>
            <w:r>
              <w:rPr>
                <w:webHidden/>
              </w:rPr>
            </w:r>
            <w:r>
              <w:rPr>
                <w:webHidden/>
              </w:rPr>
              <w:fldChar w:fldCharType="separate"/>
            </w:r>
            <w:r>
              <w:rPr>
                <w:webHidden/>
              </w:rPr>
              <w:t>31</w:t>
            </w:r>
            <w:r>
              <w:rPr>
                <w:webHidden/>
              </w:rPr>
              <w:fldChar w:fldCharType="end"/>
            </w:r>
          </w:hyperlink>
        </w:p>
        <w:p w:rsidR="004F5E94" w:rsidRDefault="004F5E94">
          <w:pPr>
            <w:pStyle w:val="Obsah3"/>
            <w:tabs>
              <w:tab w:val="left" w:pos="1320"/>
            </w:tabs>
            <w:rPr>
              <w:rFonts w:eastAsiaTheme="minorEastAsia"/>
              <w:lang w:eastAsia="sk-SK"/>
            </w:rPr>
          </w:pPr>
          <w:hyperlink w:anchor="_Toc14330417" w:history="1">
            <w:r w:rsidRPr="00A63579">
              <w:rPr>
                <w:rStyle w:val="Hypertextovprepojenie"/>
                <w:lang w:eastAsia="cs-CZ"/>
              </w:rPr>
              <w:t>8.3.3</w:t>
            </w:r>
            <w:r>
              <w:rPr>
                <w:rFonts w:eastAsiaTheme="minorEastAsia"/>
                <w:lang w:eastAsia="sk-SK"/>
              </w:rPr>
              <w:tab/>
            </w:r>
            <w:r w:rsidRPr="00A63579">
              <w:rPr>
                <w:rStyle w:val="Hypertextovprepojenie"/>
                <w:lang w:eastAsia="cs-CZ"/>
              </w:rPr>
              <w:t>Rozhodnutie do vlastných rúk</w:t>
            </w:r>
            <w:r>
              <w:rPr>
                <w:webHidden/>
              </w:rPr>
              <w:tab/>
            </w:r>
            <w:r>
              <w:rPr>
                <w:webHidden/>
              </w:rPr>
              <w:fldChar w:fldCharType="begin"/>
            </w:r>
            <w:r>
              <w:rPr>
                <w:webHidden/>
              </w:rPr>
              <w:instrText xml:space="preserve"> PAGEREF _Toc14330417 \h </w:instrText>
            </w:r>
            <w:r>
              <w:rPr>
                <w:webHidden/>
              </w:rPr>
            </w:r>
            <w:r>
              <w:rPr>
                <w:webHidden/>
              </w:rPr>
              <w:fldChar w:fldCharType="separate"/>
            </w:r>
            <w:r>
              <w:rPr>
                <w:webHidden/>
              </w:rPr>
              <w:t>31</w:t>
            </w:r>
            <w:r>
              <w:rPr>
                <w:webHidden/>
              </w:rPr>
              <w:fldChar w:fldCharType="end"/>
            </w:r>
          </w:hyperlink>
        </w:p>
        <w:p w:rsidR="004F5E94" w:rsidRDefault="004F5E94">
          <w:pPr>
            <w:pStyle w:val="Obsah3"/>
            <w:tabs>
              <w:tab w:val="left" w:pos="1320"/>
            </w:tabs>
            <w:rPr>
              <w:rFonts w:eastAsiaTheme="minorEastAsia"/>
              <w:lang w:eastAsia="sk-SK"/>
            </w:rPr>
          </w:pPr>
          <w:hyperlink w:anchor="_Toc14330418" w:history="1">
            <w:r w:rsidRPr="00A63579">
              <w:rPr>
                <w:rStyle w:val="Hypertextovprepojenie"/>
                <w:lang w:eastAsia="cs-CZ"/>
              </w:rPr>
              <w:t>8.3.4</w:t>
            </w:r>
            <w:r>
              <w:rPr>
                <w:rFonts w:eastAsiaTheme="minorEastAsia"/>
                <w:lang w:eastAsia="sk-SK"/>
              </w:rPr>
              <w:tab/>
            </w:r>
            <w:r w:rsidRPr="00A63579">
              <w:rPr>
                <w:rStyle w:val="Hypertextovprepojenie"/>
                <w:lang w:eastAsia="cs-CZ"/>
              </w:rPr>
              <w:t>Rozhodnutie do vlastných rúk s fikciou doručenia</w:t>
            </w:r>
            <w:r>
              <w:rPr>
                <w:webHidden/>
              </w:rPr>
              <w:tab/>
            </w:r>
            <w:r>
              <w:rPr>
                <w:webHidden/>
              </w:rPr>
              <w:fldChar w:fldCharType="begin"/>
            </w:r>
            <w:r>
              <w:rPr>
                <w:webHidden/>
              </w:rPr>
              <w:instrText xml:space="preserve"> PAGEREF _Toc14330418 \h </w:instrText>
            </w:r>
            <w:r>
              <w:rPr>
                <w:webHidden/>
              </w:rPr>
            </w:r>
            <w:r>
              <w:rPr>
                <w:webHidden/>
              </w:rPr>
              <w:fldChar w:fldCharType="separate"/>
            </w:r>
            <w:r>
              <w:rPr>
                <w:webHidden/>
              </w:rPr>
              <w:t>32</w:t>
            </w:r>
            <w:r>
              <w:rPr>
                <w:webHidden/>
              </w:rPr>
              <w:fldChar w:fldCharType="end"/>
            </w:r>
          </w:hyperlink>
        </w:p>
        <w:p w:rsidR="004F5E94" w:rsidRDefault="004F5E94">
          <w:pPr>
            <w:pStyle w:val="Obsah3"/>
            <w:tabs>
              <w:tab w:val="left" w:pos="1320"/>
            </w:tabs>
            <w:rPr>
              <w:rFonts w:eastAsiaTheme="minorEastAsia"/>
              <w:lang w:eastAsia="sk-SK"/>
            </w:rPr>
          </w:pPr>
          <w:hyperlink w:anchor="_Toc14330419" w:history="1">
            <w:r w:rsidRPr="00A63579">
              <w:rPr>
                <w:rStyle w:val="Hypertextovprepojenie"/>
                <w:lang w:eastAsia="cs-CZ"/>
              </w:rPr>
              <w:t>8.3.5</w:t>
            </w:r>
            <w:r>
              <w:rPr>
                <w:rFonts w:eastAsiaTheme="minorEastAsia"/>
                <w:lang w:eastAsia="sk-SK"/>
              </w:rPr>
              <w:tab/>
            </w:r>
            <w:r w:rsidRPr="00A63579">
              <w:rPr>
                <w:rStyle w:val="Hypertextovprepojenie"/>
                <w:lang w:eastAsia="cs-CZ"/>
              </w:rPr>
              <w:t>Informácia o prijatí správy na spracovanie na ÚPVS</w:t>
            </w:r>
            <w:r>
              <w:rPr>
                <w:webHidden/>
              </w:rPr>
              <w:tab/>
            </w:r>
            <w:r>
              <w:rPr>
                <w:webHidden/>
              </w:rPr>
              <w:fldChar w:fldCharType="begin"/>
            </w:r>
            <w:r>
              <w:rPr>
                <w:webHidden/>
              </w:rPr>
              <w:instrText xml:space="preserve"> PAGEREF _Toc14330419 \h </w:instrText>
            </w:r>
            <w:r>
              <w:rPr>
                <w:webHidden/>
              </w:rPr>
            </w:r>
            <w:r>
              <w:rPr>
                <w:webHidden/>
              </w:rPr>
              <w:fldChar w:fldCharType="separate"/>
            </w:r>
            <w:r>
              <w:rPr>
                <w:webHidden/>
              </w:rPr>
              <w:t>32</w:t>
            </w:r>
            <w:r>
              <w:rPr>
                <w:webHidden/>
              </w:rPr>
              <w:fldChar w:fldCharType="end"/>
            </w:r>
          </w:hyperlink>
        </w:p>
        <w:p w:rsidR="004F5E94" w:rsidRDefault="004F5E94">
          <w:pPr>
            <w:pStyle w:val="Obsah3"/>
            <w:tabs>
              <w:tab w:val="left" w:pos="1320"/>
            </w:tabs>
            <w:rPr>
              <w:rFonts w:eastAsiaTheme="minorEastAsia"/>
              <w:lang w:eastAsia="sk-SK"/>
            </w:rPr>
          </w:pPr>
          <w:hyperlink w:anchor="_Toc14330420" w:history="1">
            <w:r w:rsidRPr="00A63579">
              <w:rPr>
                <w:rStyle w:val="Hypertextovprepojenie"/>
                <w:lang w:eastAsia="cs-CZ"/>
              </w:rPr>
              <w:t>8.3.6</w:t>
            </w:r>
            <w:r>
              <w:rPr>
                <w:rFonts w:eastAsiaTheme="minorEastAsia"/>
                <w:lang w:eastAsia="sk-SK"/>
              </w:rPr>
              <w:tab/>
            </w:r>
            <w:r w:rsidRPr="00A63579">
              <w:rPr>
                <w:rStyle w:val="Hypertextovprepojenie"/>
                <w:lang w:eastAsia="cs-CZ"/>
              </w:rPr>
              <w:t>Doručenka k "Všeobecná agenda - rozhodnutie do vlastných rúk s fikciou doručenia"</w:t>
            </w:r>
            <w:r>
              <w:rPr>
                <w:webHidden/>
              </w:rPr>
              <w:tab/>
            </w:r>
            <w:r>
              <w:rPr>
                <w:webHidden/>
              </w:rPr>
              <w:fldChar w:fldCharType="begin"/>
            </w:r>
            <w:r>
              <w:rPr>
                <w:webHidden/>
              </w:rPr>
              <w:instrText xml:space="preserve"> PAGEREF _Toc14330420 \h </w:instrText>
            </w:r>
            <w:r>
              <w:rPr>
                <w:webHidden/>
              </w:rPr>
            </w:r>
            <w:r>
              <w:rPr>
                <w:webHidden/>
              </w:rPr>
              <w:fldChar w:fldCharType="separate"/>
            </w:r>
            <w:r>
              <w:rPr>
                <w:webHidden/>
              </w:rPr>
              <w:t>33</w:t>
            </w:r>
            <w:r>
              <w:rPr>
                <w:webHidden/>
              </w:rPr>
              <w:fldChar w:fldCharType="end"/>
            </w:r>
          </w:hyperlink>
        </w:p>
        <w:p w:rsidR="004F5E94" w:rsidRDefault="004F5E94">
          <w:pPr>
            <w:pStyle w:val="Obsah2"/>
            <w:tabs>
              <w:tab w:val="left" w:pos="1100"/>
            </w:tabs>
            <w:rPr>
              <w:rFonts w:eastAsiaTheme="minorEastAsia"/>
              <w:lang w:eastAsia="sk-SK"/>
            </w:rPr>
          </w:pPr>
          <w:hyperlink w:anchor="_Toc14330421" w:history="1">
            <w:r w:rsidRPr="00A63579">
              <w:rPr>
                <w:rStyle w:val="Hypertextovprepojenie"/>
                <w:lang w:eastAsia="cs-CZ"/>
              </w:rPr>
              <w:t>8.4</w:t>
            </w:r>
            <w:r>
              <w:rPr>
                <w:rFonts w:eastAsiaTheme="minorEastAsia"/>
                <w:lang w:eastAsia="sk-SK"/>
              </w:rPr>
              <w:tab/>
            </w:r>
            <w:r w:rsidRPr="00A63579">
              <w:rPr>
                <w:rStyle w:val="Hypertextovprepojenie"/>
                <w:lang w:eastAsia="cs-CZ"/>
              </w:rPr>
              <w:t>Iné schémy</w:t>
            </w:r>
            <w:r>
              <w:rPr>
                <w:webHidden/>
              </w:rPr>
              <w:tab/>
            </w:r>
            <w:r>
              <w:rPr>
                <w:webHidden/>
              </w:rPr>
              <w:fldChar w:fldCharType="begin"/>
            </w:r>
            <w:r>
              <w:rPr>
                <w:webHidden/>
              </w:rPr>
              <w:instrText xml:space="preserve"> PAGEREF _Toc14330421 \h </w:instrText>
            </w:r>
            <w:r>
              <w:rPr>
                <w:webHidden/>
              </w:rPr>
            </w:r>
            <w:r>
              <w:rPr>
                <w:webHidden/>
              </w:rPr>
              <w:fldChar w:fldCharType="separate"/>
            </w:r>
            <w:r>
              <w:rPr>
                <w:webHidden/>
              </w:rPr>
              <w:t>34</w:t>
            </w:r>
            <w:r>
              <w:rPr>
                <w:webHidden/>
              </w:rPr>
              <w:fldChar w:fldCharType="end"/>
            </w:r>
          </w:hyperlink>
        </w:p>
        <w:p w:rsidR="004F5E94" w:rsidRDefault="004F5E94">
          <w:pPr>
            <w:pStyle w:val="Obsah3"/>
            <w:tabs>
              <w:tab w:val="left" w:pos="1320"/>
            </w:tabs>
            <w:rPr>
              <w:rFonts w:eastAsiaTheme="minorEastAsia"/>
              <w:lang w:eastAsia="sk-SK"/>
            </w:rPr>
          </w:pPr>
          <w:hyperlink w:anchor="_Toc14330422" w:history="1">
            <w:r w:rsidRPr="00A63579">
              <w:rPr>
                <w:rStyle w:val="Hypertextovprepojenie"/>
                <w:lang w:eastAsia="cs-CZ"/>
              </w:rPr>
              <w:t>8.4.1</w:t>
            </w:r>
            <w:r>
              <w:rPr>
                <w:rFonts w:eastAsiaTheme="minorEastAsia"/>
                <w:lang w:eastAsia="sk-SK"/>
              </w:rPr>
              <w:tab/>
            </w:r>
            <w:r w:rsidRPr="00A63579">
              <w:rPr>
                <w:rStyle w:val="Hypertextovprepojenie"/>
                <w:lang w:eastAsia="cs-CZ"/>
              </w:rPr>
              <w:t>Výsledok overenia z podateľne QSign</w:t>
            </w:r>
            <w:r>
              <w:rPr>
                <w:webHidden/>
              </w:rPr>
              <w:tab/>
            </w:r>
            <w:r>
              <w:rPr>
                <w:webHidden/>
              </w:rPr>
              <w:fldChar w:fldCharType="begin"/>
            </w:r>
            <w:r>
              <w:rPr>
                <w:webHidden/>
              </w:rPr>
              <w:instrText xml:space="preserve"> PAGEREF _Toc14330422 \h </w:instrText>
            </w:r>
            <w:r>
              <w:rPr>
                <w:webHidden/>
              </w:rPr>
            </w:r>
            <w:r>
              <w:rPr>
                <w:webHidden/>
              </w:rPr>
              <w:fldChar w:fldCharType="separate"/>
            </w:r>
            <w:r>
              <w:rPr>
                <w:webHidden/>
              </w:rPr>
              <w:t>34</w:t>
            </w:r>
            <w:r>
              <w:rPr>
                <w:webHidden/>
              </w:rPr>
              <w:fldChar w:fldCharType="end"/>
            </w:r>
          </w:hyperlink>
        </w:p>
        <w:p w:rsidR="004F5E94" w:rsidRDefault="004F5E94">
          <w:pPr>
            <w:pStyle w:val="Obsah3"/>
            <w:tabs>
              <w:tab w:val="left" w:pos="1320"/>
            </w:tabs>
            <w:rPr>
              <w:rFonts w:eastAsiaTheme="minorEastAsia"/>
              <w:lang w:eastAsia="sk-SK"/>
            </w:rPr>
          </w:pPr>
          <w:hyperlink w:anchor="_Toc14330423" w:history="1">
            <w:r w:rsidRPr="00A63579">
              <w:rPr>
                <w:rStyle w:val="Hypertextovprepojenie"/>
                <w:lang w:eastAsia="cs-CZ"/>
              </w:rPr>
              <w:t>8.4.2</w:t>
            </w:r>
            <w:r>
              <w:rPr>
                <w:rFonts w:eastAsiaTheme="minorEastAsia"/>
                <w:lang w:eastAsia="sk-SK"/>
              </w:rPr>
              <w:tab/>
            </w:r>
            <w:r w:rsidRPr="00A63579">
              <w:rPr>
                <w:rStyle w:val="Hypertextovprepojenie"/>
                <w:lang w:eastAsia="cs-CZ"/>
              </w:rPr>
              <w:t>Doručovacia adresa ÚPVS CUD</w:t>
            </w:r>
            <w:r>
              <w:rPr>
                <w:webHidden/>
              </w:rPr>
              <w:tab/>
            </w:r>
            <w:r>
              <w:rPr>
                <w:webHidden/>
              </w:rPr>
              <w:fldChar w:fldCharType="begin"/>
            </w:r>
            <w:r>
              <w:rPr>
                <w:webHidden/>
              </w:rPr>
              <w:instrText xml:space="preserve"> PAGEREF _Toc14330423 \h </w:instrText>
            </w:r>
            <w:r>
              <w:rPr>
                <w:webHidden/>
              </w:rPr>
            </w:r>
            <w:r>
              <w:rPr>
                <w:webHidden/>
              </w:rPr>
              <w:fldChar w:fldCharType="separate"/>
            </w:r>
            <w:r>
              <w:rPr>
                <w:webHidden/>
              </w:rPr>
              <w:t>35</w:t>
            </w:r>
            <w:r>
              <w:rPr>
                <w:webHidden/>
              </w:rPr>
              <w:fldChar w:fldCharType="end"/>
            </w:r>
          </w:hyperlink>
        </w:p>
        <w:p w:rsidR="004F5E94" w:rsidRDefault="004F5E94">
          <w:pPr>
            <w:pStyle w:val="Obsah1"/>
            <w:tabs>
              <w:tab w:val="left" w:pos="454"/>
            </w:tabs>
            <w:rPr>
              <w:rFonts w:eastAsiaTheme="minorEastAsia"/>
              <w:lang w:eastAsia="sk-SK"/>
            </w:rPr>
          </w:pPr>
          <w:hyperlink w:anchor="_Toc14330424" w:history="1">
            <w:r w:rsidRPr="00A63579">
              <w:rPr>
                <w:rStyle w:val="Hypertextovprepojenie"/>
                <w:lang w:eastAsia="cs-CZ"/>
              </w:rPr>
              <w:t>9</w:t>
            </w:r>
            <w:r>
              <w:rPr>
                <w:rFonts w:eastAsiaTheme="minorEastAsia"/>
                <w:lang w:eastAsia="sk-SK"/>
              </w:rPr>
              <w:tab/>
            </w:r>
            <w:r w:rsidRPr="00A63579">
              <w:rPr>
                <w:rStyle w:val="Hypertextovprepojenie"/>
                <w:lang w:eastAsia="cs-CZ"/>
              </w:rPr>
              <w:t>Zoznam odosielateľov</w:t>
            </w:r>
            <w:r>
              <w:rPr>
                <w:webHidden/>
              </w:rPr>
              <w:tab/>
            </w:r>
            <w:r>
              <w:rPr>
                <w:webHidden/>
              </w:rPr>
              <w:fldChar w:fldCharType="begin"/>
            </w:r>
            <w:r>
              <w:rPr>
                <w:webHidden/>
              </w:rPr>
              <w:instrText xml:space="preserve"> PAGEREF _Toc14330424 \h </w:instrText>
            </w:r>
            <w:r>
              <w:rPr>
                <w:webHidden/>
              </w:rPr>
            </w:r>
            <w:r>
              <w:rPr>
                <w:webHidden/>
              </w:rPr>
              <w:fldChar w:fldCharType="separate"/>
            </w:r>
            <w:r>
              <w:rPr>
                <w:webHidden/>
              </w:rPr>
              <w:t>36</w:t>
            </w:r>
            <w:r>
              <w:rPr>
                <w:webHidden/>
              </w:rPr>
              <w:fldChar w:fldCharType="end"/>
            </w:r>
          </w:hyperlink>
        </w:p>
        <w:p w:rsidR="00473A25" w:rsidRDefault="00C52B2D">
          <w:r>
            <w:fldChar w:fldCharType="end"/>
          </w:r>
        </w:p>
      </w:sdtContent>
    </w:sdt>
    <w:p w:rsidR="004E4281" w:rsidRDefault="004E4281">
      <w:r>
        <w:br w:type="page"/>
      </w:r>
    </w:p>
    <w:p w:rsidR="004E4281" w:rsidRDefault="004E4281" w:rsidP="00C52B2D">
      <w:pPr>
        <w:pStyle w:val="Nadpis1"/>
        <w:numPr>
          <w:ilvl w:val="0"/>
          <w:numId w:val="0"/>
        </w:numPr>
        <w:ind w:left="432" w:hanging="432"/>
        <w:rPr>
          <w:lang w:eastAsia="cs-CZ"/>
        </w:rPr>
      </w:pPr>
      <w:bookmarkStart w:id="0" w:name="_Toc217194046"/>
      <w:bookmarkStart w:id="1" w:name="_Toc260817672"/>
      <w:bookmarkStart w:id="2" w:name="_Toc14330380"/>
      <w:r w:rsidRPr="00100535">
        <w:lastRenderedPageBreak/>
        <w:t>Úvod</w:t>
      </w:r>
      <w:bookmarkEnd w:id="0"/>
      <w:bookmarkEnd w:id="1"/>
      <w:bookmarkEnd w:id="2"/>
    </w:p>
    <w:p w:rsidR="004E4281" w:rsidRDefault="004E4281" w:rsidP="004E4281">
      <w:r w:rsidRPr="0052511D">
        <w:t xml:space="preserve">Tento dokument </w:t>
      </w:r>
      <w:r w:rsidR="0001605D">
        <w:t>obsahuje popis</w:t>
      </w:r>
      <w:r w:rsidR="00936AD4">
        <w:t xml:space="preserve"> integračných</w:t>
      </w:r>
      <w:r w:rsidR="0001605D">
        <w:t xml:space="preserve"> rozhraní systému </w:t>
      </w:r>
      <w:r w:rsidR="00615D00">
        <w:t>E</w:t>
      </w:r>
      <w:r w:rsidR="0001605D">
        <w:t>Box.</w:t>
      </w:r>
    </w:p>
    <w:p w:rsidR="004E4281" w:rsidRPr="00BA2BB3" w:rsidRDefault="00EE6FB4" w:rsidP="00C52B2D">
      <w:pPr>
        <w:pStyle w:val="Nadpis2"/>
      </w:pPr>
      <w:bookmarkStart w:id="3" w:name="_Toc14330381"/>
      <w:r>
        <w:t>Prostredia</w:t>
      </w:r>
      <w:bookmarkEnd w:id="3"/>
    </w:p>
    <w:p w:rsidR="00EE6FB4" w:rsidRDefault="00EE6FB4">
      <w:pPr>
        <w:rPr>
          <w:noProof/>
        </w:rPr>
      </w:pPr>
      <w:bookmarkStart w:id="4" w:name="_Toc260817679"/>
      <w:bookmarkStart w:id="5" w:name="_Toc140959880"/>
      <w:bookmarkStart w:id="6" w:name="_Toc154462420"/>
      <w:bookmarkStart w:id="7" w:name="_Toc184032482"/>
      <w:r>
        <w:rPr>
          <w:noProof/>
        </w:rPr>
        <w:t>Tabuľka obs</w:t>
      </w:r>
      <w:r w:rsidR="00615D00">
        <w:rPr>
          <w:noProof/>
        </w:rPr>
        <w:t>ahuje zoznam prostredí systému E</w:t>
      </w:r>
      <w:r>
        <w:rPr>
          <w:noProof/>
        </w:rPr>
        <w:t>Box s uvedením prostredia ÚPVS voči ktorému je</w:t>
      </w:r>
      <w:r w:rsidR="00615D00">
        <w:rPr>
          <w:noProof/>
        </w:rPr>
        <w:t xml:space="preserve"> E</w:t>
      </w:r>
      <w:r w:rsidR="00936AD4">
        <w:rPr>
          <w:noProof/>
        </w:rPr>
        <w:t>Box</w:t>
      </w:r>
      <w:r>
        <w:rPr>
          <w:noProof/>
        </w:rPr>
        <w:t xml:space="preserve"> integrovaný.</w:t>
      </w:r>
    </w:p>
    <w:tbl>
      <w:tblPr>
        <w:tblStyle w:val="Tabukasmriekou4zvraznenie6"/>
        <w:tblW w:w="0" w:type="auto"/>
        <w:tblLook w:val="04A0" w:firstRow="1" w:lastRow="0" w:firstColumn="1" w:lastColumn="0" w:noHBand="0" w:noVBand="1"/>
      </w:tblPr>
      <w:tblGrid>
        <w:gridCol w:w="3020"/>
        <w:gridCol w:w="3020"/>
        <w:gridCol w:w="3021"/>
      </w:tblGrid>
      <w:tr w:rsidR="00EE6FB4" w:rsidTr="00EE6F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EE6FB4" w:rsidRDefault="00EE6FB4">
            <w:pPr>
              <w:rPr>
                <w:noProof/>
              </w:rPr>
            </w:pPr>
            <w:r>
              <w:rPr>
                <w:noProof/>
              </w:rPr>
              <w:t>Prostredie</w:t>
            </w:r>
          </w:p>
        </w:tc>
        <w:tc>
          <w:tcPr>
            <w:tcW w:w="3020" w:type="dxa"/>
          </w:tcPr>
          <w:p w:rsidR="00EE6FB4" w:rsidRDefault="00EE6FB4">
            <w:pPr>
              <w:cnfStyle w:val="100000000000" w:firstRow="1" w:lastRow="0" w:firstColumn="0" w:lastColumn="0" w:oddVBand="0" w:evenVBand="0" w:oddHBand="0" w:evenHBand="0" w:firstRowFirstColumn="0" w:firstRowLastColumn="0" w:lastRowFirstColumn="0" w:lastRowLastColumn="0"/>
              <w:rPr>
                <w:noProof/>
              </w:rPr>
            </w:pPr>
            <w:r>
              <w:rPr>
                <w:noProof/>
              </w:rPr>
              <w:t>Umiestnenie</w:t>
            </w:r>
          </w:p>
        </w:tc>
        <w:tc>
          <w:tcPr>
            <w:tcW w:w="3021" w:type="dxa"/>
          </w:tcPr>
          <w:p w:rsidR="00EE6FB4" w:rsidRDefault="00EE6FB4">
            <w:pPr>
              <w:cnfStyle w:val="100000000000" w:firstRow="1" w:lastRow="0" w:firstColumn="0" w:lastColumn="0" w:oddVBand="0" w:evenVBand="0" w:oddHBand="0" w:evenHBand="0" w:firstRowFirstColumn="0" w:firstRowLastColumn="0" w:lastRowFirstColumn="0" w:lastRowLastColumn="0"/>
              <w:rPr>
                <w:noProof/>
              </w:rPr>
            </w:pPr>
            <w:r>
              <w:rPr>
                <w:noProof/>
              </w:rPr>
              <w:t>Prostredie ÚPVS</w:t>
            </w:r>
          </w:p>
        </w:tc>
      </w:tr>
      <w:tr w:rsidR="00EE6FB4" w:rsidTr="00EE6F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EE6FB4" w:rsidRDefault="00EE6FB4">
            <w:pPr>
              <w:rPr>
                <w:noProof/>
              </w:rPr>
            </w:pPr>
            <w:r>
              <w:rPr>
                <w:noProof/>
              </w:rPr>
              <w:t>DEV</w:t>
            </w:r>
          </w:p>
        </w:tc>
        <w:tc>
          <w:tcPr>
            <w:tcW w:w="3020" w:type="dxa"/>
          </w:tcPr>
          <w:p w:rsidR="00EE6FB4" w:rsidRDefault="00EE6FB4">
            <w:pPr>
              <w:cnfStyle w:val="000000100000" w:firstRow="0" w:lastRow="0" w:firstColumn="0" w:lastColumn="0" w:oddVBand="0" w:evenVBand="0" w:oddHBand="1" w:evenHBand="0" w:firstRowFirstColumn="0" w:firstRowLastColumn="0" w:lastRowFirstColumn="0" w:lastRowLastColumn="0"/>
              <w:rPr>
                <w:noProof/>
              </w:rPr>
            </w:pPr>
            <w:r>
              <w:rPr>
                <w:noProof/>
              </w:rPr>
              <w:t>Anasoft</w:t>
            </w:r>
          </w:p>
        </w:tc>
        <w:tc>
          <w:tcPr>
            <w:tcW w:w="3021" w:type="dxa"/>
          </w:tcPr>
          <w:p w:rsidR="00EE6FB4" w:rsidRDefault="00EE6FB4">
            <w:pPr>
              <w:cnfStyle w:val="000000100000" w:firstRow="0" w:lastRow="0" w:firstColumn="0" w:lastColumn="0" w:oddVBand="0" w:evenVBand="0" w:oddHBand="1" w:evenHBand="0" w:firstRowFirstColumn="0" w:firstRowLastColumn="0" w:lastRowFirstColumn="0" w:lastRowLastColumn="0"/>
              <w:rPr>
                <w:noProof/>
              </w:rPr>
            </w:pPr>
            <w:r>
              <w:rPr>
                <w:noProof/>
              </w:rPr>
              <w:t>DEV</w:t>
            </w:r>
          </w:p>
        </w:tc>
      </w:tr>
      <w:tr w:rsidR="00EE6FB4" w:rsidTr="00EE6FB4">
        <w:tc>
          <w:tcPr>
            <w:cnfStyle w:val="001000000000" w:firstRow="0" w:lastRow="0" w:firstColumn="1" w:lastColumn="0" w:oddVBand="0" w:evenVBand="0" w:oddHBand="0" w:evenHBand="0" w:firstRowFirstColumn="0" w:firstRowLastColumn="0" w:lastRowFirstColumn="0" w:lastRowLastColumn="0"/>
            <w:tcW w:w="3020" w:type="dxa"/>
          </w:tcPr>
          <w:p w:rsidR="00EE6FB4" w:rsidRDefault="00EE6FB4">
            <w:pPr>
              <w:rPr>
                <w:noProof/>
              </w:rPr>
            </w:pPr>
            <w:r>
              <w:rPr>
                <w:noProof/>
              </w:rPr>
              <w:t>TEST</w:t>
            </w:r>
          </w:p>
        </w:tc>
        <w:tc>
          <w:tcPr>
            <w:tcW w:w="3020" w:type="dxa"/>
          </w:tcPr>
          <w:p w:rsidR="00EE6FB4" w:rsidRDefault="00EE6FB4">
            <w:pPr>
              <w:cnfStyle w:val="000000000000" w:firstRow="0" w:lastRow="0" w:firstColumn="0" w:lastColumn="0" w:oddVBand="0" w:evenVBand="0" w:oddHBand="0" w:evenHBand="0" w:firstRowFirstColumn="0" w:firstRowLastColumn="0" w:lastRowFirstColumn="0" w:lastRowLastColumn="0"/>
              <w:rPr>
                <w:noProof/>
              </w:rPr>
            </w:pPr>
            <w:r>
              <w:rPr>
                <w:noProof/>
              </w:rPr>
              <w:t>MSSR</w:t>
            </w:r>
          </w:p>
        </w:tc>
        <w:tc>
          <w:tcPr>
            <w:tcW w:w="3021" w:type="dxa"/>
          </w:tcPr>
          <w:p w:rsidR="00EE6FB4" w:rsidRDefault="00EE6FB4">
            <w:pPr>
              <w:cnfStyle w:val="000000000000" w:firstRow="0" w:lastRow="0" w:firstColumn="0" w:lastColumn="0" w:oddVBand="0" w:evenVBand="0" w:oddHBand="0" w:evenHBand="0" w:firstRowFirstColumn="0" w:firstRowLastColumn="0" w:lastRowFirstColumn="0" w:lastRowLastColumn="0"/>
              <w:rPr>
                <w:noProof/>
              </w:rPr>
            </w:pPr>
            <w:r>
              <w:rPr>
                <w:noProof/>
              </w:rPr>
              <w:t>FIX</w:t>
            </w:r>
          </w:p>
        </w:tc>
      </w:tr>
      <w:tr w:rsidR="00EE6FB4" w:rsidTr="00EE6F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EE6FB4" w:rsidRDefault="00EE6FB4">
            <w:pPr>
              <w:rPr>
                <w:noProof/>
              </w:rPr>
            </w:pPr>
            <w:r>
              <w:rPr>
                <w:noProof/>
              </w:rPr>
              <w:t>PROD</w:t>
            </w:r>
          </w:p>
        </w:tc>
        <w:tc>
          <w:tcPr>
            <w:tcW w:w="3020" w:type="dxa"/>
          </w:tcPr>
          <w:p w:rsidR="00EE6FB4" w:rsidRDefault="00EE6FB4">
            <w:pPr>
              <w:cnfStyle w:val="000000100000" w:firstRow="0" w:lastRow="0" w:firstColumn="0" w:lastColumn="0" w:oddVBand="0" w:evenVBand="0" w:oddHBand="1" w:evenHBand="0" w:firstRowFirstColumn="0" w:firstRowLastColumn="0" w:lastRowFirstColumn="0" w:lastRowLastColumn="0"/>
              <w:rPr>
                <w:noProof/>
              </w:rPr>
            </w:pPr>
            <w:r>
              <w:rPr>
                <w:noProof/>
              </w:rPr>
              <w:t>MSSR</w:t>
            </w:r>
          </w:p>
        </w:tc>
        <w:tc>
          <w:tcPr>
            <w:tcW w:w="3021" w:type="dxa"/>
          </w:tcPr>
          <w:p w:rsidR="00EE6FB4" w:rsidRDefault="00EE6FB4">
            <w:pPr>
              <w:cnfStyle w:val="000000100000" w:firstRow="0" w:lastRow="0" w:firstColumn="0" w:lastColumn="0" w:oddVBand="0" w:evenVBand="0" w:oddHBand="1" w:evenHBand="0" w:firstRowFirstColumn="0" w:firstRowLastColumn="0" w:lastRowFirstColumn="0" w:lastRowLastColumn="0"/>
              <w:rPr>
                <w:noProof/>
              </w:rPr>
            </w:pPr>
            <w:r>
              <w:rPr>
                <w:noProof/>
              </w:rPr>
              <w:t>PROD</w:t>
            </w:r>
          </w:p>
        </w:tc>
      </w:tr>
    </w:tbl>
    <w:p w:rsidR="00EE6FB4" w:rsidRDefault="00EE6FB4">
      <w:pPr>
        <w:rPr>
          <w:noProof/>
        </w:rPr>
      </w:pPr>
    </w:p>
    <w:p w:rsidR="00247145" w:rsidRDefault="00247145">
      <w:pPr>
        <w:rPr>
          <w:noProof/>
        </w:rPr>
      </w:pPr>
      <w:r>
        <w:rPr>
          <w:noProof/>
        </w:rPr>
        <w:t>Url adresa webových služieb pre dané prostredie.</w:t>
      </w:r>
    </w:p>
    <w:tbl>
      <w:tblPr>
        <w:tblStyle w:val="Tabukasmriekou4zvraznenie6"/>
        <w:tblW w:w="9067" w:type="dxa"/>
        <w:tblLook w:val="04A0" w:firstRow="1" w:lastRow="0" w:firstColumn="1" w:lastColumn="0" w:noHBand="0" w:noVBand="1"/>
      </w:tblPr>
      <w:tblGrid>
        <w:gridCol w:w="3020"/>
        <w:gridCol w:w="6047"/>
      </w:tblGrid>
      <w:tr w:rsidR="00247145" w:rsidTr="002471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247145" w:rsidRDefault="00247145" w:rsidP="00065F31">
            <w:pPr>
              <w:rPr>
                <w:noProof/>
              </w:rPr>
            </w:pPr>
            <w:r>
              <w:rPr>
                <w:noProof/>
              </w:rPr>
              <w:t>Prostredie</w:t>
            </w:r>
          </w:p>
        </w:tc>
        <w:tc>
          <w:tcPr>
            <w:tcW w:w="6047" w:type="dxa"/>
          </w:tcPr>
          <w:p w:rsidR="00247145" w:rsidRDefault="00247145" w:rsidP="00065F31">
            <w:pPr>
              <w:cnfStyle w:val="100000000000" w:firstRow="1" w:lastRow="0" w:firstColumn="0" w:lastColumn="0" w:oddVBand="0" w:evenVBand="0" w:oddHBand="0" w:evenHBand="0" w:firstRowFirstColumn="0" w:firstRowLastColumn="0" w:lastRowFirstColumn="0" w:lastRowLastColumn="0"/>
              <w:rPr>
                <w:noProof/>
              </w:rPr>
            </w:pPr>
            <w:r>
              <w:rPr>
                <w:noProof/>
              </w:rPr>
              <w:t>Url webových služieb</w:t>
            </w:r>
          </w:p>
        </w:tc>
      </w:tr>
      <w:tr w:rsidR="00247145" w:rsidTr="00247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247145" w:rsidRDefault="00247145" w:rsidP="00065F31">
            <w:pPr>
              <w:rPr>
                <w:noProof/>
              </w:rPr>
            </w:pPr>
            <w:r>
              <w:rPr>
                <w:noProof/>
              </w:rPr>
              <w:t>DEV</w:t>
            </w:r>
          </w:p>
        </w:tc>
        <w:tc>
          <w:tcPr>
            <w:tcW w:w="6047" w:type="dxa"/>
          </w:tcPr>
          <w:p w:rsidR="00247145" w:rsidRDefault="00247145" w:rsidP="00065F31">
            <w:pPr>
              <w:cnfStyle w:val="000000100000" w:firstRow="0" w:lastRow="0" w:firstColumn="0" w:lastColumn="0" w:oddVBand="0" w:evenVBand="0" w:oddHBand="1" w:evenHBand="0" w:firstRowFirstColumn="0" w:firstRowLastColumn="0" w:lastRowFirstColumn="0" w:lastRowLastColumn="0"/>
              <w:rPr>
                <w:noProof/>
              </w:rPr>
            </w:pPr>
            <w:r w:rsidRPr="0001605D">
              <w:rPr>
                <w:lang w:val="en-US"/>
              </w:rPr>
              <w:t>http</w:t>
            </w:r>
            <w:r>
              <w:rPr>
                <w:lang w:val="en-US"/>
              </w:rPr>
              <w:t>[s]</w:t>
            </w:r>
            <w:r w:rsidRPr="0001605D">
              <w:rPr>
                <w:lang w:val="en-US"/>
              </w:rPr>
              <w:t>://eboxbpm.ana.sk/EBoxReceiveService</w:t>
            </w:r>
          </w:p>
        </w:tc>
      </w:tr>
      <w:tr w:rsidR="00247145" w:rsidTr="00247145">
        <w:tc>
          <w:tcPr>
            <w:cnfStyle w:val="001000000000" w:firstRow="0" w:lastRow="0" w:firstColumn="1" w:lastColumn="0" w:oddVBand="0" w:evenVBand="0" w:oddHBand="0" w:evenHBand="0" w:firstRowFirstColumn="0" w:firstRowLastColumn="0" w:lastRowFirstColumn="0" w:lastRowLastColumn="0"/>
            <w:tcW w:w="3020" w:type="dxa"/>
          </w:tcPr>
          <w:p w:rsidR="00247145" w:rsidRDefault="00247145" w:rsidP="00065F31">
            <w:pPr>
              <w:rPr>
                <w:noProof/>
              </w:rPr>
            </w:pPr>
            <w:r>
              <w:rPr>
                <w:noProof/>
              </w:rPr>
              <w:t>TEST</w:t>
            </w:r>
          </w:p>
        </w:tc>
        <w:tc>
          <w:tcPr>
            <w:tcW w:w="6047" w:type="dxa"/>
          </w:tcPr>
          <w:p w:rsidR="00247145" w:rsidRDefault="00247145" w:rsidP="00065F31">
            <w:pPr>
              <w:cnfStyle w:val="000000000000" w:firstRow="0" w:lastRow="0" w:firstColumn="0" w:lastColumn="0" w:oddVBand="0" w:evenVBand="0" w:oddHBand="0" w:evenHBand="0" w:firstRowFirstColumn="0" w:firstRowLastColumn="0" w:lastRowFirstColumn="0" w:lastRowLastColumn="0"/>
              <w:rPr>
                <w:noProof/>
              </w:rPr>
            </w:pPr>
            <w:r w:rsidRPr="00B47DB7">
              <w:t>http</w:t>
            </w:r>
            <w:r>
              <w:t>[</w:t>
            </w:r>
            <w:r w:rsidRPr="00B47DB7">
              <w:t>s</w:t>
            </w:r>
            <w:r>
              <w:t>]</w:t>
            </w:r>
            <w:r w:rsidRPr="00B47DB7">
              <w:t>://seboxtest.justice.sk</w:t>
            </w:r>
          </w:p>
        </w:tc>
      </w:tr>
      <w:tr w:rsidR="00247145" w:rsidTr="002471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247145" w:rsidRDefault="00247145" w:rsidP="00065F31">
            <w:pPr>
              <w:rPr>
                <w:noProof/>
              </w:rPr>
            </w:pPr>
            <w:r>
              <w:rPr>
                <w:noProof/>
              </w:rPr>
              <w:t>PROD</w:t>
            </w:r>
          </w:p>
        </w:tc>
        <w:tc>
          <w:tcPr>
            <w:tcW w:w="6047" w:type="dxa"/>
          </w:tcPr>
          <w:p w:rsidR="00247145" w:rsidRDefault="00247145" w:rsidP="00065F31">
            <w:pPr>
              <w:cnfStyle w:val="000000100000" w:firstRow="0" w:lastRow="0" w:firstColumn="0" w:lastColumn="0" w:oddVBand="0" w:evenVBand="0" w:oddHBand="1" w:evenHBand="0" w:firstRowFirstColumn="0" w:firstRowLastColumn="0" w:lastRowFirstColumn="0" w:lastRowLastColumn="0"/>
              <w:rPr>
                <w:noProof/>
              </w:rPr>
            </w:pPr>
            <w:r w:rsidRPr="00B47DB7">
              <w:t>http</w:t>
            </w:r>
            <w:r>
              <w:t>[</w:t>
            </w:r>
            <w:r w:rsidRPr="00B47DB7">
              <w:t>s</w:t>
            </w:r>
            <w:r>
              <w:t>]</w:t>
            </w:r>
            <w:r w:rsidRPr="00B47DB7">
              <w:t>://sebox.justice.sk</w:t>
            </w:r>
          </w:p>
        </w:tc>
      </w:tr>
    </w:tbl>
    <w:p w:rsidR="00EE6FB4" w:rsidRDefault="00EE6FB4">
      <w:pPr>
        <w:rPr>
          <w:rFonts w:asciiTheme="majorHAnsi" w:eastAsiaTheme="majorEastAsia" w:hAnsiTheme="majorHAnsi" w:cstheme="majorBidi"/>
          <w:bCs/>
          <w:caps/>
          <w:color w:val="B71234" w:themeColor="accent1"/>
          <w:sz w:val="36"/>
          <w:szCs w:val="28"/>
          <w:lang w:eastAsia="cs-CZ"/>
        </w:rPr>
      </w:pPr>
      <w:r>
        <w:rPr>
          <w:lang w:eastAsia="cs-CZ"/>
        </w:rPr>
        <w:br w:type="page"/>
      </w:r>
    </w:p>
    <w:p w:rsidR="00E441AA" w:rsidRPr="00FD159F" w:rsidRDefault="00E441AA" w:rsidP="00E441AA">
      <w:pPr>
        <w:pStyle w:val="Nadpis1"/>
        <w:spacing w:before="240" w:after="120"/>
        <w:ind w:left="431" w:hanging="431"/>
        <w:jc w:val="both"/>
      </w:pPr>
      <w:bookmarkStart w:id="8" w:name="_Toc455084684"/>
      <w:bookmarkStart w:id="9" w:name="_Toc14330382"/>
      <w:r w:rsidRPr="00FD159F">
        <w:lastRenderedPageBreak/>
        <w:t>P</w:t>
      </w:r>
      <w:r>
        <w:t>oužíté skratky</w:t>
      </w:r>
      <w:r w:rsidRPr="00FD159F">
        <w:t xml:space="preserve">, </w:t>
      </w:r>
      <w:r>
        <w:t>definície a termíny</w:t>
      </w:r>
      <w:bookmarkEnd w:id="8"/>
      <w:bookmarkEnd w:id="9"/>
    </w:p>
    <w:tbl>
      <w:tblPr>
        <w:tblStyle w:val="Svetlzoznamzvraznenie6"/>
        <w:tblW w:w="4946" w:type="pct"/>
        <w:tblLayout w:type="fixed"/>
        <w:tblLook w:val="0020" w:firstRow="1" w:lastRow="0" w:firstColumn="0" w:lastColumn="0" w:noHBand="0" w:noVBand="0"/>
      </w:tblPr>
      <w:tblGrid>
        <w:gridCol w:w="2336"/>
        <w:gridCol w:w="6617"/>
      </w:tblGrid>
      <w:tr w:rsidR="00FD30B5" w:rsidRPr="007B5901" w:rsidTr="00156F1A">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94" w:type="dxa"/>
          </w:tcPr>
          <w:p w:rsidR="00FD30B5" w:rsidRPr="007B5901" w:rsidRDefault="00FD30B5" w:rsidP="00156F1A">
            <w:r w:rsidRPr="007B5901">
              <w:t>Skratka</w:t>
            </w:r>
          </w:p>
        </w:tc>
        <w:tc>
          <w:tcPr>
            <w:tcW w:w="6794" w:type="dxa"/>
          </w:tcPr>
          <w:p w:rsidR="00FD30B5" w:rsidRPr="007B5901" w:rsidRDefault="00FD30B5" w:rsidP="00156F1A">
            <w:pPr>
              <w:cnfStyle w:val="100000000000" w:firstRow="1" w:lastRow="0" w:firstColumn="0" w:lastColumn="0" w:oddVBand="0" w:evenVBand="0" w:oddHBand="0" w:evenHBand="0" w:firstRowFirstColumn="0" w:firstRowLastColumn="0" w:lastRowFirstColumn="0" w:lastRowLastColumn="0"/>
            </w:pPr>
            <w:r w:rsidRPr="007B5901">
              <w:t>Vysvetlivky</w:t>
            </w:r>
          </w:p>
        </w:tc>
      </w:tr>
      <w:tr w:rsidR="00FD30B5" w:rsidRPr="007B5901" w:rsidTr="00156F1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94" w:type="dxa"/>
          </w:tcPr>
          <w:p w:rsidR="00FD30B5" w:rsidRDefault="00FD30B5" w:rsidP="00156F1A">
            <w:pPr>
              <w:rPr>
                <w:b/>
              </w:rPr>
            </w:pPr>
            <w:r>
              <w:rPr>
                <w:b/>
              </w:rPr>
              <w:t>MSSR</w:t>
            </w:r>
          </w:p>
        </w:tc>
        <w:tc>
          <w:tcPr>
            <w:tcW w:w="6794" w:type="dxa"/>
          </w:tcPr>
          <w:p w:rsidR="00FD30B5" w:rsidRDefault="00FD30B5" w:rsidP="00156F1A">
            <w:pPr>
              <w:cnfStyle w:val="000000100000" w:firstRow="0" w:lastRow="0" w:firstColumn="0" w:lastColumn="0" w:oddVBand="0" w:evenVBand="0" w:oddHBand="1" w:evenHBand="0" w:firstRowFirstColumn="0" w:firstRowLastColumn="0" w:lastRowFirstColumn="0" w:lastRowLastColumn="0"/>
            </w:pPr>
            <w:r w:rsidRPr="00C67696">
              <w:t>Ministerstvo spravodlivosti Slovenskej republiky</w:t>
            </w:r>
          </w:p>
        </w:tc>
      </w:tr>
      <w:tr w:rsidR="00FD30B5" w:rsidRPr="007B5901" w:rsidTr="00156F1A">
        <w:tc>
          <w:tcPr>
            <w:cnfStyle w:val="000010000000" w:firstRow="0" w:lastRow="0" w:firstColumn="0" w:lastColumn="0" w:oddVBand="1" w:evenVBand="0" w:oddHBand="0" w:evenHBand="0" w:firstRowFirstColumn="0" w:firstRowLastColumn="0" w:lastRowFirstColumn="0" w:lastRowLastColumn="0"/>
            <w:tcW w:w="2394" w:type="dxa"/>
          </w:tcPr>
          <w:p w:rsidR="00FD30B5" w:rsidRPr="007B5901" w:rsidRDefault="00FD30B5" w:rsidP="00156F1A">
            <w:pPr>
              <w:rPr>
                <w:b/>
              </w:rPr>
            </w:pPr>
            <w:r>
              <w:rPr>
                <w:b/>
              </w:rPr>
              <w:t>REP</w:t>
            </w:r>
          </w:p>
        </w:tc>
        <w:tc>
          <w:tcPr>
            <w:tcW w:w="6794" w:type="dxa"/>
          </w:tcPr>
          <w:p w:rsidR="00FD30B5" w:rsidRPr="007B5901" w:rsidRDefault="00FD30B5" w:rsidP="00156F1A">
            <w:pPr>
              <w:cnfStyle w:val="000000000000" w:firstRow="0" w:lastRow="0" w:firstColumn="0" w:lastColumn="0" w:oddVBand="0" w:evenVBand="0" w:oddHBand="0" w:evenHBand="0" w:firstRowFirstColumn="0" w:firstRowLastColumn="0" w:lastRowFirstColumn="0" w:lastRowLastColumn="0"/>
            </w:pPr>
            <w:r>
              <w:t>Rezortná elektronická podateľňa MSSR</w:t>
            </w:r>
          </w:p>
        </w:tc>
      </w:tr>
      <w:tr w:rsidR="00FD30B5" w:rsidRPr="007B5901" w:rsidTr="00156F1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94" w:type="dxa"/>
          </w:tcPr>
          <w:p w:rsidR="00FD30B5" w:rsidRPr="007B5901" w:rsidRDefault="00FD30B5" w:rsidP="00156F1A">
            <w:pPr>
              <w:rPr>
                <w:b/>
              </w:rPr>
            </w:pPr>
            <w:r>
              <w:rPr>
                <w:b/>
              </w:rPr>
              <w:t>KEP</w:t>
            </w:r>
          </w:p>
        </w:tc>
        <w:tc>
          <w:tcPr>
            <w:tcW w:w="6794" w:type="dxa"/>
          </w:tcPr>
          <w:p w:rsidR="00FD30B5" w:rsidRPr="007B5901" w:rsidRDefault="00FD30B5" w:rsidP="00156F1A">
            <w:pPr>
              <w:cnfStyle w:val="000000100000" w:firstRow="0" w:lastRow="0" w:firstColumn="0" w:lastColumn="0" w:oddVBand="0" w:evenVBand="0" w:oddHBand="1" w:evenHBand="0" w:firstRowFirstColumn="0" w:firstRowLastColumn="0" w:lastRowFirstColumn="0" w:lastRowLastColumn="0"/>
            </w:pPr>
            <w:r>
              <w:t>Kvalifikovaný elektronický podpis</w:t>
            </w:r>
          </w:p>
        </w:tc>
      </w:tr>
      <w:tr w:rsidR="00FD30B5" w:rsidRPr="007B5901" w:rsidTr="00156F1A">
        <w:tc>
          <w:tcPr>
            <w:cnfStyle w:val="000010000000" w:firstRow="0" w:lastRow="0" w:firstColumn="0" w:lastColumn="0" w:oddVBand="1" w:evenVBand="0" w:oddHBand="0" w:evenHBand="0" w:firstRowFirstColumn="0" w:firstRowLastColumn="0" w:lastRowFirstColumn="0" w:lastRowLastColumn="0"/>
            <w:tcW w:w="2394" w:type="dxa"/>
          </w:tcPr>
          <w:p w:rsidR="00FD30B5" w:rsidRPr="007B5901" w:rsidRDefault="00FD30B5" w:rsidP="00156F1A">
            <w:pPr>
              <w:rPr>
                <w:b/>
              </w:rPr>
            </w:pPr>
            <w:r>
              <w:rPr>
                <w:b/>
              </w:rPr>
              <w:t>ÚPVS</w:t>
            </w:r>
          </w:p>
        </w:tc>
        <w:tc>
          <w:tcPr>
            <w:tcW w:w="6794" w:type="dxa"/>
          </w:tcPr>
          <w:p w:rsidR="00FD30B5" w:rsidRPr="007B5901" w:rsidRDefault="00FD30B5" w:rsidP="00156F1A">
            <w:pPr>
              <w:cnfStyle w:val="000000000000" w:firstRow="0" w:lastRow="0" w:firstColumn="0" w:lastColumn="0" w:oddVBand="0" w:evenVBand="0" w:oddHBand="0" w:evenHBand="0" w:firstRowFirstColumn="0" w:firstRowLastColumn="0" w:lastRowFirstColumn="0" w:lastRowLastColumn="0"/>
            </w:pPr>
            <w:r>
              <w:t>Ústredný portál verejnej správy</w:t>
            </w:r>
          </w:p>
        </w:tc>
      </w:tr>
      <w:tr w:rsidR="00FD30B5" w:rsidRPr="007B5901" w:rsidTr="00156F1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94" w:type="dxa"/>
          </w:tcPr>
          <w:p w:rsidR="00FD30B5" w:rsidRPr="007B5901" w:rsidRDefault="00FD30B5" w:rsidP="00156F1A">
            <w:pPr>
              <w:rPr>
                <w:b/>
              </w:rPr>
            </w:pPr>
            <w:r>
              <w:rPr>
                <w:b/>
              </w:rPr>
              <w:t>SM</w:t>
            </w:r>
          </w:p>
        </w:tc>
        <w:tc>
          <w:tcPr>
            <w:tcW w:w="6794" w:type="dxa"/>
          </w:tcPr>
          <w:p w:rsidR="00FD30B5" w:rsidRPr="007B5901" w:rsidRDefault="00FD30B5" w:rsidP="00156F1A">
            <w:pPr>
              <w:cnfStyle w:val="000000100000" w:firstRow="0" w:lastRow="0" w:firstColumn="0" w:lastColumn="0" w:oddVBand="0" w:evenVBand="0" w:oddHBand="1" w:evenHBand="0" w:firstRowFirstColumn="0" w:firstRowLastColumn="0" w:lastRowFirstColumn="0" w:lastRowLastColumn="0"/>
            </w:pPr>
            <w:r>
              <w:t>Súdny manažment</w:t>
            </w:r>
          </w:p>
        </w:tc>
      </w:tr>
      <w:tr w:rsidR="00FD30B5" w:rsidRPr="007B5901" w:rsidTr="00156F1A">
        <w:tc>
          <w:tcPr>
            <w:cnfStyle w:val="000010000000" w:firstRow="0" w:lastRow="0" w:firstColumn="0" w:lastColumn="0" w:oddVBand="1" w:evenVBand="0" w:oddHBand="0" w:evenHBand="0" w:firstRowFirstColumn="0" w:firstRowLastColumn="0" w:lastRowFirstColumn="0" w:lastRowLastColumn="0"/>
            <w:tcW w:w="2394" w:type="dxa"/>
          </w:tcPr>
          <w:p w:rsidR="00FD30B5" w:rsidRPr="007B5901" w:rsidRDefault="00FD30B5" w:rsidP="00156F1A">
            <w:pPr>
              <w:rPr>
                <w:b/>
              </w:rPr>
            </w:pPr>
          </w:p>
        </w:tc>
        <w:tc>
          <w:tcPr>
            <w:tcW w:w="6794" w:type="dxa"/>
          </w:tcPr>
          <w:p w:rsidR="00FD30B5" w:rsidRPr="007B5901" w:rsidRDefault="00FD30B5" w:rsidP="00156F1A">
            <w:pPr>
              <w:cnfStyle w:val="000000000000" w:firstRow="0" w:lastRow="0" w:firstColumn="0" w:lastColumn="0" w:oddVBand="0" w:evenVBand="0" w:oddHBand="0" w:evenHBand="0" w:firstRowFirstColumn="0" w:firstRowLastColumn="0" w:lastRowFirstColumn="0" w:lastRowLastColumn="0"/>
            </w:pPr>
          </w:p>
        </w:tc>
      </w:tr>
      <w:tr w:rsidR="00FD30B5" w:rsidRPr="007B5901" w:rsidTr="00156F1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94" w:type="dxa"/>
          </w:tcPr>
          <w:p w:rsidR="00FD30B5" w:rsidRPr="007B5901" w:rsidRDefault="00FD30B5" w:rsidP="00156F1A">
            <w:pPr>
              <w:rPr>
                <w:b/>
              </w:rPr>
            </w:pPr>
          </w:p>
        </w:tc>
        <w:tc>
          <w:tcPr>
            <w:tcW w:w="6794" w:type="dxa"/>
          </w:tcPr>
          <w:p w:rsidR="00FD30B5" w:rsidRPr="007B5901" w:rsidRDefault="00FD30B5" w:rsidP="00156F1A">
            <w:pPr>
              <w:cnfStyle w:val="000000100000" w:firstRow="0" w:lastRow="0" w:firstColumn="0" w:lastColumn="0" w:oddVBand="0" w:evenVBand="0" w:oddHBand="1" w:evenHBand="0" w:firstRowFirstColumn="0" w:firstRowLastColumn="0" w:lastRowFirstColumn="0" w:lastRowLastColumn="0"/>
            </w:pPr>
          </w:p>
        </w:tc>
      </w:tr>
      <w:tr w:rsidR="00FD30B5" w:rsidRPr="007B5901" w:rsidTr="00156F1A">
        <w:tc>
          <w:tcPr>
            <w:cnfStyle w:val="000010000000" w:firstRow="0" w:lastRow="0" w:firstColumn="0" w:lastColumn="0" w:oddVBand="1" w:evenVBand="0" w:oddHBand="0" w:evenHBand="0" w:firstRowFirstColumn="0" w:firstRowLastColumn="0" w:lastRowFirstColumn="0" w:lastRowLastColumn="0"/>
            <w:tcW w:w="2394" w:type="dxa"/>
          </w:tcPr>
          <w:p w:rsidR="00FD30B5" w:rsidRPr="007B5901" w:rsidRDefault="00FD30B5" w:rsidP="00156F1A">
            <w:pPr>
              <w:rPr>
                <w:b/>
              </w:rPr>
            </w:pPr>
          </w:p>
        </w:tc>
        <w:tc>
          <w:tcPr>
            <w:tcW w:w="6794" w:type="dxa"/>
          </w:tcPr>
          <w:p w:rsidR="00FD30B5" w:rsidRPr="007B5901" w:rsidRDefault="00FD30B5" w:rsidP="00156F1A">
            <w:pPr>
              <w:cnfStyle w:val="000000000000" w:firstRow="0" w:lastRow="0" w:firstColumn="0" w:lastColumn="0" w:oddVBand="0" w:evenVBand="0" w:oddHBand="0" w:evenHBand="0" w:firstRowFirstColumn="0" w:firstRowLastColumn="0" w:lastRowFirstColumn="0" w:lastRowLastColumn="0"/>
            </w:pPr>
          </w:p>
        </w:tc>
      </w:tr>
    </w:tbl>
    <w:p w:rsidR="00E441AA" w:rsidRPr="00FD159F" w:rsidRDefault="00E441AA" w:rsidP="00E441AA"/>
    <w:p w:rsidR="00E441AA" w:rsidRPr="00FD159F" w:rsidRDefault="00E441AA" w:rsidP="00E441AA">
      <w:pPr>
        <w:rPr>
          <w:rFonts w:asciiTheme="majorHAnsi" w:eastAsiaTheme="majorEastAsia" w:hAnsiTheme="majorHAnsi" w:cstheme="majorBidi"/>
          <w:color w:val="B71234" w:themeColor="accent1"/>
          <w:sz w:val="36"/>
          <w:szCs w:val="28"/>
        </w:rPr>
      </w:pPr>
      <w:r w:rsidRPr="00FD159F">
        <w:br w:type="page"/>
      </w:r>
    </w:p>
    <w:p w:rsidR="00C06CE9" w:rsidRPr="001F07C7" w:rsidRDefault="00C06CE9" w:rsidP="00C06CE9">
      <w:pPr>
        <w:pStyle w:val="Nadpis1"/>
        <w:tabs>
          <w:tab w:val="num" w:pos="432"/>
        </w:tabs>
        <w:spacing w:before="60" w:after="120"/>
        <w:ind w:left="431" w:hanging="431"/>
        <w:contextualSpacing w:val="0"/>
        <w:rPr>
          <w:lang w:eastAsia="cs-CZ"/>
        </w:rPr>
      </w:pPr>
      <w:bookmarkStart w:id="10" w:name="_Toc467574039"/>
      <w:bookmarkStart w:id="11" w:name="_Toc14330383"/>
      <w:r w:rsidRPr="001F07C7">
        <w:rPr>
          <w:lang w:eastAsia="cs-CZ"/>
        </w:rPr>
        <w:lastRenderedPageBreak/>
        <w:t>Procesný model</w:t>
      </w:r>
      <w:bookmarkEnd w:id="10"/>
      <w:bookmarkEnd w:id="11"/>
    </w:p>
    <w:p w:rsidR="00C06CE9" w:rsidRPr="001F07C7" w:rsidRDefault="00C06CE9" w:rsidP="00C06CE9">
      <w:pPr>
        <w:pStyle w:val="Nadpis2"/>
        <w:spacing w:before="240" w:after="60"/>
        <w:ind w:left="578" w:hanging="578"/>
        <w:rPr>
          <w:lang w:eastAsia="cs-CZ"/>
        </w:rPr>
      </w:pPr>
      <w:bookmarkStart w:id="12" w:name="_Toc467574040"/>
      <w:bookmarkStart w:id="13" w:name="_Toc14330384"/>
      <w:r w:rsidRPr="001F07C7">
        <w:rPr>
          <w:lang w:eastAsia="cs-CZ"/>
        </w:rPr>
        <w:t>Doručovanie</w:t>
      </w:r>
      <w:bookmarkEnd w:id="12"/>
      <w:bookmarkEnd w:id="13"/>
    </w:p>
    <w:p w:rsidR="00C06CE9" w:rsidRPr="001F07C7" w:rsidRDefault="00C06CE9" w:rsidP="00C06CE9">
      <w:pPr>
        <w:pStyle w:val="Nadpis3"/>
        <w:spacing w:before="120" w:after="60"/>
      </w:pPr>
      <w:bookmarkStart w:id="14" w:name="_Toc467574041"/>
      <w:bookmarkStart w:id="15" w:name="_Toc14330385"/>
      <w:r w:rsidRPr="001F07C7">
        <w:t>Odoslanie správy do ÚPVS</w:t>
      </w:r>
      <w:bookmarkEnd w:id="14"/>
      <w:bookmarkEnd w:id="15"/>
    </w:p>
    <w:p w:rsidR="00C06CE9" w:rsidRPr="001F07C7" w:rsidRDefault="00C06CE9" w:rsidP="00C06CE9">
      <w:r w:rsidRPr="001F07C7">
        <w:rPr>
          <w:noProof/>
          <w:lang w:eastAsia="sk-SK"/>
        </w:rPr>
        <w:drawing>
          <wp:inline distT="0" distB="0" distL="0" distR="0" wp14:anchorId="27F7D1AC" wp14:editId="6933721F">
            <wp:extent cx="5760720" cy="5423412"/>
            <wp:effectExtent l="0" t="0" r="0" b="635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423412"/>
                    </a:xfrm>
                    <a:prstGeom prst="rect">
                      <a:avLst/>
                    </a:prstGeom>
                    <a:noFill/>
                    <a:ln>
                      <a:noFill/>
                    </a:ln>
                  </pic:spPr>
                </pic:pic>
              </a:graphicData>
            </a:graphic>
          </wp:inline>
        </w:drawing>
      </w:r>
    </w:p>
    <w:p w:rsidR="00C06CE9" w:rsidRPr="001F07C7" w:rsidRDefault="00C06CE9" w:rsidP="00C06CE9">
      <w:r w:rsidRPr="001F07C7">
        <w:t>Na diagrame je znázornený proces odoslania správy zo systému MSSR do schránky správ v ÚPVS. Správa je prijatá až po vykonaní základných validácií nad správou. Ak je požadované zdrojovým systémom MSSR aby bol podpísaný hlavný formulár, alebo nejaká príloha, tak sú tieto dokumenty odoslané do podateľne na podpis elektronickou pečaťou príslušného odosielateľa správy (MSSR alebo súd). V prípade že podateľňa vyhodnotí, že aspoň jeden dokument nie je možné podpísať, tak je do systému eBox odoslaná chyba a eBox vygeneruje a odošle do zdrojového systému chybovú správu. V prípade úspešného podpísania súborov sa nimi nahradia pôvodné nepodpísané súbory a správa sa odošle na vstupné rozhranie ÚPVS pre príjem správ.</w:t>
      </w:r>
    </w:p>
    <w:p w:rsidR="00C06CE9" w:rsidRPr="001F07C7" w:rsidRDefault="00C06CE9" w:rsidP="00C06CE9">
      <w:pPr>
        <w:pStyle w:val="Nadpis3"/>
        <w:spacing w:before="120" w:after="60"/>
        <w:rPr>
          <w:lang w:eastAsia="cs-CZ"/>
        </w:rPr>
      </w:pPr>
      <w:bookmarkStart w:id="16" w:name="_Toc467574042"/>
      <w:bookmarkStart w:id="17" w:name="_Toc14330386"/>
      <w:r w:rsidRPr="001F07C7">
        <w:rPr>
          <w:lang w:eastAsia="cs-CZ"/>
        </w:rPr>
        <w:lastRenderedPageBreak/>
        <w:t>Príjem správy z ÚPVS</w:t>
      </w:r>
      <w:bookmarkEnd w:id="16"/>
      <w:bookmarkEnd w:id="17"/>
    </w:p>
    <w:p w:rsidR="00C06CE9" w:rsidRPr="001F07C7" w:rsidRDefault="00C06CE9" w:rsidP="00C06CE9">
      <w:pPr>
        <w:rPr>
          <w:lang w:eastAsia="cs-CZ"/>
        </w:rPr>
      </w:pPr>
      <w:r w:rsidRPr="001F07C7">
        <w:rPr>
          <w:noProof/>
          <w:lang w:eastAsia="sk-SK"/>
        </w:rPr>
        <w:drawing>
          <wp:inline distT="0" distB="0" distL="0" distR="0" wp14:anchorId="75AE09C4" wp14:editId="30B9A3BB">
            <wp:extent cx="5645150" cy="5001260"/>
            <wp:effectExtent l="0" t="0" r="0" b="889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5150" cy="5001260"/>
                    </a:xfrm>
                    <a:prstGeom prst="rect">
                      <a:avLst/>
                    </a:prstGeom>
                    <a:noFill/>
                    <a:ln>
                      <a:noFill/>
                    </a:ln>
                  </pic:spPr>
                </pic:pic>
              </a:graphicData>
            </a:graphic>
          </wp:inline>
        </w:drawing>
      </w:r>
    </w:p>
    <w:p w:rsidR="00C06CE9" w:rsidRPr="001F07C7" w:rsidRDefault="00C06CE9" w:rsidP="00C06CE9">
      <w:pPr>
        <w:rPr>
          <w:lang w:eastAsia="cs-CZ"/>
        </w:rPr>
      </w:pPr>
      <w:r w:rsidRPr="001F07C7">
        <w:rPr>
          <w:lang w:eastAsia="cs-CZ"/>
        </w:rPr>
        <w:t>Systém EBox v pravidelných intervaloch kontroluje schránku správ v ÚPVS a sťahuje z nej nové správy.</w:t>
      </w:r>
    </w:p>
    <w:p w:rsidR="00C06CE9" w:rsidRPr="001F07C7" w:rsidRDefault="00C06CE9" w:rsidP="00C06CE9">
      <w:pPr>
        <w:rPr>
          <w:lang w:eastAsia="cs-CZ"/>
        </w:rPr>
      </w:pPr>
      <w:r w:rsidRPr="001F07C7">
        <w:rPr>
          <w:lang w:eastAsia="cs-CZ"/>
        </w:rPr>
        <w:t>Na základe konfigurácie doručovania môže pre prijatú správu vykonať nasledovné akcie:</w:t>
      </w:r>
    </w:p>
    <w:p w:rsidR="00C06CE9" w:rsidRPr="001F07C7" w:rsidRDefault="00C06CE9" w:rsidP="00C06CE9">
      <w:pPr>
        <w:pStyle w:val="Odsekzoznamu"/>
        <w:numPr>
          <w:ilvl w:val="0"/>
          <w:numId w:val="49"/>
        </w:numPr>
        <w:rPr>
          <w:lang w:eastAsia="cs-CZ"/>
        </w:rPr>
      </w:pPr>
      <w:r w:rsidRPr="001F07C7">
        <w:rPr>
          <w:lang w:eastAsia="cs-CZ"/>
        </w:rPr>
        <w:t>Vygenerovať číslo podania a notifikovať odosielateľa, že jeho podaniu bolo pridelené takéto číslo,</w:t>
      </w:r>
    </w:p>
    <w:p w:rsidR="00C06CE9" w:rsidRPr="001F07C7" w:rsidRDefault="00C06CE9" w:rsidP="00C06CE9">
      <w:pPr>
        <w:pStyle w:val="Odsekzoznamu"/>
        <w:numPr>
          <w:ilvl w:val="0"/>
          <w:numId w:val="49"/>
        </w:numPr>
        <w:rPr>
          <w:lang w:eastAsia="cs-CZ"/>
        </w:rPr>
      </w:pPr>
      <w:r w:rsidRPr="001F07C7">
        <w:rPr>
          <w:lang w:eastAsia="cs-CZ"/>
        </w:rPr>
        <w:t>Zaevidovať správu v rezortnej elektronickej podateľni,</w:t>
      </w:r>
    </w:p>
    <w:p w:rsidR="00C06CE9" w:rsidRPr="001F07C7" w:rsidRDefault="00C06CE9" w:rsidP="00C06CE9">
      <w:pPr>
        <w:pStyle w:val="Odsekzoznamu"/>
        <w:numPr>
          <w:ilvl w:val="0"/>
          <w:numId w:val="49"/>
        </w:numPr>
        <w:rPr>
          <w:lang w:eastAsia="cs-CZ"/>
        </w:rPr>
      </w:pPr>
      <w:r w:rsidRPr="001F07C7">
        <w:rPr>
          <w:lang w:eastAsia="cs-CZ"/>
        </w:rPr>
        <w:t>a odoslať do systému MSSR po jej úplnom overení, alebo bezprostredne po zaevidovaní v REP.</w:t>
      </w:r>
    </w:p>
    <w:p w:rsidR="00C06CE9" w:rsidRPr="001F07C7" w:rsidRDefault="00C06CE9" w:rsidP="00C06CE9">
      <w:pPr>
        <w:pStyle w:val="Nadpis4"/>
        <w:spacing w:before="120" w:after="60"/>
        <w:ind w:left="862" w:hanging="862"/>
        <w:rPr>
          <w:lang w:eastAsia="cs-CZ"/>
        </w:rPr>
      </w:pPr>
      <w:bookmarkStart w:id="18" w:name="_Toc467574043"/>
      <w:r w:rsidRPr="001F07C7">
        <w:rPr>
          <w:lang w:eastAsia="cs-CZ"/>
        </w:rPr>
        <w:lastRenderedPageBreak/>
        <w:t>Zaevidovanie podania v REP</w:t>
      </w:r>
      <w:bookmarkEnd w:id="18"/>
    </w:p>
    <w:p w:rsidR="00C06CE9" w:rsidRPr="001F07C7" w:rsidRDefault="00C06CE9" w:rsidP="00C06CE9">
      <w:pPr>
        <w:rPr>
          <w:lang w:eastAsia="cs-CZ"/>
        </w:rPr>
      </w:pPr>
      <w:r w:rsidRPr="001F07C7">
        <w:rPr>
          <w:noProof/>
          <w:lang w:eastAsia="sk-SK"/>
        </w:rPr>
        <w:drawing>
          <wp:inline distT="0" distB="0" distL="0" distR="0" wp14:anchorId="5CCB1CC4" wp14:editId="771B7141">
            <wp:extent cx="5653405" cy="4039235"/>
            <wp:effectExtent l="0" t="0" r="4445"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3405" cy="4039235"/>
                    </a:xfrm>
                    <a:prstGeom prst="rect">
                      <a:avLst/>
                    </a:prstGeom>
                    <a:noFill/>
                    <a:ln>
                      <a:noFill/>
                    </a:ln>
                  </pic:spPr>
                </pic:pic>
              </a:graphicData>
            </a:graphic>
          </wp:inline>
        </w:drawing>
      </w:r>
    </w:p>
    <w:p w:rsidR="00C06CE9" w:rsidRPr="001F07C7" w:rsidRDefault="00C06CE9" w:rsidP="00C06CE9">
      <w:pPr>
        <w:rPr>
          <w:lang w:eastAsia="cs-CZ"/>
        </w:rPr>
      </w:pPr>
      <w:r w:rsidRPr="001F07C7">
        <w:rPr>
          <w:lang w:eastAsia="cs-CZ"/>
        </w:rPr>
        <w:t>Systém EBox odošle správu do REP na zaevidovanie. Podateľňa pre prijatú správu vystaví doručenku (potvrdenku o prijatí), podpíše ju príslušnou elektronickou pečaťou na základe prijímateľa správy a asynchrónne ju odošle do systému EBox. Ak nie je možné vystaviť potvrdenku o úplnom overení podpisov, tak môže podateľňa poslať informáciu o predbežnom overení. Po úplnom overení podpisov je vystavená potvrdenka a odoslaná na rozhranie systému EBox, ktorý prijaté potvrdenky spracuje, resp. prepošle do koncových systémov MSSR.</w:t>
      </w:r>
    </w:p>
    <w:p w:rsidR="00C06CE9" w:rsidRPr="001F07C7" w:rsidRDefault="00C06CE9" w:rsidP="00C06CE9">
      <w:pPr>
        <w:pStyle w:val="Nadpis4"/>
        <w:spacing w:before="120" w:after="60"/>
        <w:ind w:left="862" w:hanging="862"/>
        <w:rPr>
          <w:lang w:eastAsia="cs-CZ"/>
        </w:rPr>
      </w:pPr>
      <w:bookmarkStart w:id="19" w:name="_Toc467574044"/>
      <w:r w:rsidRPr="001F07C7">
        <w:rPr>
          <w:lang w:eastAsia="cs-CZ"/>
        </w:rPr>
        <w:lastRenderedPageBreak/>
        <w:t>Odoslanie potvrdenky z REP do systému MSSR</w:t>
      </w:r>
      <w:bookmarkEnd w:id="19"/>
    </w:p>
    <w:p w:rsidR="00C06CE9" w:rsidRPr="001F07C7" w:rsidRDefault="00C06CE9" w:rsidP="00C06CE9">
      <w:pPr>
        <w:rPr>
          <w:lang w:eastAsia="cs-CZ"/>
        </w:rPr>
      </w:pPr>
      <w:r w:rsidRPr="001F07C7">
        <w:rPr>
          <w:noProof/>
          <w:lang w:eastAsia="sk-SK"/>
        </w:rPr>
        <w:drawing>
          <wp:inline distT="0" distB="0" distL="0" distR="0" wp14:anchorId="72D4B396" wp14:editId="64FA6DC3">
            <wp:extent cx="5136515" cy="3180715"/>
            <wp:effectExtent l="0" t="0" r="6985" b="635"/>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6515" cy="3180715"/>
                    </a:xfrm>
                    <a:prstGeom prst="rect">
                      <a:avLst/>
                    </a:prstGeom>
                    <a:noFill/>
                    <a:ln>
                      <a:noFill/>
                    </a:ln>
                  </pic:spPr>
                </pic:pic>
              </a:graphicData>
            </a:graphic>
          </wp:inline>
        </w:drawing>
      </w:r>
    </w:p>
    <w:p w:rsidR="00C06CE9" w:rsidRPr="001F07C7" w:rsidRDefault="00C06CE9" w:rsidP="00C06CE9">
      <w:pPr>
        <w:rPr>
          <w:lang w:eastAsia="cs-CZ"/>
        </w:rPr>
      </w:pPr>
      <w:r w:rsidRPr="001F07C7">
        <w:rPr>
          <w:lang w:eastAsia="cs-CZ"/>
        </w:rPr>
        <w:t>EBox po prijatí potvrdenky z podateľne ju uloží k príslušnej správe a na základe jej konfigurácie sa potvrdenka priebežne odošle do koncového systému, alebo sa čaká na prijatie potvrdenky o úplnom overení podania a správa je do systému MSSR odoslaná so všetkými potvrdenkami až po jej úplnom overení.</w:t>
      </w:r>
    </w:p>
    <w:p w:rsidR="00C06CE9" w:rsidRPr="001F07C7" w:rsidRDefault="00C06CE9" w:rsidP="00C06CE9">
      <w:pPr>
        <w:pStyle w:val="Nadpis4"/>
        <w:spacing w:before="120" w:after="60"/>
        <w:ind w:left="862" w:hanging="862"/>
        <w:rPr>
          <w:lang w:eastAsia="cs-CZ"/>
        </w:rPr>
      </w:pPr>
      <w:bookmarkStart w:id="20" w:name="_Toc467574045"/>
      <w:r w:rsidRPr="001F07C7">
        <w:rPr>
          <w:lang w:eastAsia="cs-CZ"/>
        </w:rPr>
        <w:t>Odoslanie správy do systému MSSR</w:t>
      </w:r>
      <w:bookmarkEnd w:id="20"/>
    </w:p>
    <w:p w:rsidR="00C06CE9" w:rsidRPr="001F07C7" w:rsidRDefault="00C06CE9" w:rsidP="00C06CE9">
      <w:pPr>
        <w:rPr>
          <w:lang w:eastAsia="cs-CZ"/>
        </w:rPr>
      </w:pPr>
      <w:r w:rsidRPr="001F07C7">
        <w:rPr>
          <w:lang w:eastAsia="cs-CZ"/>
        </w:rPr>
        <w:t>EBox odošle správu do príslušného systému MSSR na základe jej konfigurácie.</w:t>
      </w:r>
    </w:p>
    <w:p w:rsidR="00C06CE9" w:rsidRDefault="00C06CE9">
      <w:pPr>
        <w:rPr>
          <w:rFonts w:asciiTheme="majorHAnsi" w:eastAsiaTheme="majorEastAsia" w:hAnsiTheme="majorHAnsi" w:cstheme="majorBidi"/>
          <w:bCs/>
          <w:caps/>
          <w:color w:val="B71234" w:themeColor="accent1"/>
          <w:sz w:val="36"/>
          <w:szCs w:val="28"/>
          <w:lang w:eastAsia="cs-CZ"/>
        </w:rPr>
      </w:pPr>
      <w:r>
        <w:rPr>
          <w:lang w:eastAsia="cs-CZ"/>
        </w:rPr>
        <w:br w:type="page"/>
      </w:r>
    </w:p>
    <w:p w:rsidR="00437B48" w:rsidRDefault="00437B48" w:rsidP="00EC0457">
      <w:pPr>
        <w:pStyle w:val="Nadpis1"/>
        <w:keepLines w:val="0"/>
        <w:tabs>
          <w:tab w:val="num" w:pos="432"/>
        </w:tabs>
        <w:spacing w:before="240" w:after="60"/>
        <w:contextualSpacing w:val="0"/>
        <w:rPr>
          <w:lang w:eastAsia="cs-CZ"/>
        </w:rPr>
      </w:pPr>
      <w:bookmarkStart w:id="21" w:name="_Toc14330387"/>
      <w:r>
        <w:rPr>
          <w:lang w:eastAsia="cs-CZ"/>
        </w:rPr>
        <w:lastRenderedPageBreak/>
        <w:t>Spoločné dátové typy</w:t>
      </w:r>
      <w:bookmarkEnd w:id="21"/>
    </w:p>
    <w:p w:rsidR="00437B48" w:rsidRDefault="00437B48" w:rsidP="00437B48">
      <w:pPr>
        <w:pStyle w:val="Nadpis2"/>
      </w:pPr>
      <w:bookmarkStart w:id="22" w:name="_Toc14330388"/>
      <w:r w:rsidRPr="00317D00">
        <w:t>EBoxTalkMessage</w:t>
      </w:r>
      <w:bookmarkEnd w:id="22"/>
    </w:p>
    <w:p w:rsidR="00437B48" w:rsidRDefault="00437B48" w:rsidP="00437B48">
      <w:r w:rsidRPr="00921B92">
        <w:rPr>
          <w:i/>
        </w:rPr>
        <w:t>EBoxTalkMessage</w:t>
      </w:r>
      <w:r>
        <w:t xml:space="preserve"> je formát správy založený na XML.</w:t>
      </w:r>
    </w:p>
    <w:p w:rsidR="00437B48" w:rsidRDefault="00437B48" w:rsidP="00437B48">
      <w:pPr>
        <w:pStyle w:val="Popis"/>
      </w:pPr>
      <w:r>
        <w:t>Štruktúra správy je definovaná nasledovnou schémou:</w:t>
      </w:r>
    </w:p>
    <w:tbl>
      <w:tblPr>
        <w:tblStyle w:val="Mriekatabuky"/>
        <w:tblW w:w="0" w:type="auto"/>
        <w:tblLook w:val="04A0" w:firstRow="1" w:lastRow="0" w:firstColumn="1" w:lastColumn="0" w:noHBand="0" w:noVBand="1"/>
      </w:tblPr>
      <w:tblGrid>
        <w:gridCol w:w="9061"/>
      </w:tblGrid>
      <w:tr w:rsidR="00437B48" w:rsidTr="00437B48">
        <w:tc>
          <w:tcPr>
            <w:tcW w:w="9061" w:type="dxa"/>
          </w:tcPr>
          <w:p w:rsidR="00437B48" w:rsidRDefault="00437B48" w:rsidP="00437B48">
            <w:pPr>
              <w:autoSpaceDE w:val="0"/>
              <w:autoSpaceDN w:val="0"/>
              <w:adjustRightInd w:val="0"/>
              <w:rPr>
                <w:rFonts w:ascii="Consolas" w:hAnsi="Consolas" w:cs="Consolas"/>
                <w:color w:val="0000FF"/>
                <w:sz w:val="19"/>
                <w:szCs w:val="19"/>
                <w:highlight w:val="white"/>
              </w:rPr>
            </w:pP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A31515"/>
                <w:sz w:val="19"/>
                <w:szCs w:val="19"/>
              </w:rPr>
              <w:t>xml</w:t>
            </w:r>
            <w:r>
              <w:rPr>
                <w:rFonts w:ascii="Consolas" w:hAnsi="Consolas" w:cs="Consolas"/>
                <w:color w:val="0000FF"/>
                <w:sz w:val="19"/>
                <w:szCs w:val="19"/>
              </w:rPr>
              <w:t xml:space="preserve"> </w:t>
            </w:r>
            <w:r>
              <w:rPr>
                <w:rFonts w:ascii="Consolas" w:hAnsi="Consolas" w:cs="Consolas"/>
                <w:color w:val="FF0000"/>
                <w:sz w:val="19"/>
                <w:szCs w:val="19"/>
              </w:rPr>
              <w:t>version</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1.0</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encoding</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utf-16</w:t>
            </w:r>
            <w:r>
              <w:rPr>
                <w:rFonts w:ascii="Consolas" w:hAnsi="Consolas" w:cs="Consolas"/>
                <w:color w:val="000000"/>
                <w:sz w:val="19"/>
                <w:szCs w:val="19"/>
              </w:rPr>
              <w:t>"</w:t>
            </w:r>
            <w:r>
              <w:rPr>
                <w:rFonts w:ascii="Consolas" w:hAnsi="Consolas" w:cs="Consolas"/>
                <w:color w:val="0000FF"/>
                <w:sz w:val="19"/>
                <w:szCs w:val="19"/>
              </w:rPr>
              <w:t>?&gt;</w:t>
            </w:r>
          </w:p>
          <w:p w:rsidR="003438A3" w:rsidRDefault="00C54E64" w:rsidP="00C54E64">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&lt;</w:t>
            </w:r>
            <w:r>
              <w:rPr>
                <w:rFonts w:ascii="Consolas" w:hAnsi="Consolas" w:cs="Consolas"/>
                <w:color w:val="A31515"/>
                <w:sz w:val="19"/>
                <w:szCs w:val="19"/>
              </w:rPr>
              <w:t>xsd:schema</w:t>
            </w:r>
            <w:r>
              <w:rPr>
                <w:rFonts w:ascii="Consolas" w:hAnsi="Consolas" w:cs="Consolas"/>
                <w:color w:val="0000FF"/>
                <w:sz w:val="19"/>
                <w:szCs w:val="19"/>
              </w:rPr>
              <w:t xml:space="preserve"> </w:t>
            </w:r>
            <w:r>
              <w:rPr>
                <w:rFonts w:ascii="Consolas" w:hAnsi="Consolas" w:cs="Consolas"/>
                <w:color w:val="FF0000"/>
                <w:sz w:val="19"/>
                <w:szCs w:val="19"/>
              </w:rPr>
              <w:t>id</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EBoxTalkMessage</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attributeFormDefault</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unqualified</w:t>
            </w:r>
            <w:r>
              <w:rPr>
                <w:rFonts w:ascii="Consolas" w:hAnsi="Consolas" w:cs="Consolas"/>
                <w:color w:val="000000"/>
                <w:sz w:val="19"/>
                <w:szCs w:val="19"/>
              </w:rPr>
              <w:t>"</w:t>
            </w:r>
          </w:p>
          <w:p w:rsidR="00C54E64" w:rsidRDefault="003438A3"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C54E64">
              <w:rPr>
                <w:rFonts w:ascii="Consolas" w:hAnsi="Consolas" w:cs="Consolas"/>
                <w:color w:val="FF0000"/>
                <w:sz w:val="19"/>
                <w:szCs w:val="19"/>
              </w:rPr>
              <w:t>elementFormDefault</w:t>
            </w:r>
            <w:r w:rsidR="00C54E64">
              <w:rPr>
                <w:rFonts w:ascii="Consolas" w:hAnsi="Consolas" w:cs="Consolas"/>
                <w:color w:val="0000FF"/>
                <w:sz w:val="19"/>
                <w:szCs w:val="19"/>
              </w:rPr>
              <w:t>=</w:t>
            </w:r>
            <w:r w:rsidR="00C54E64">
              <w:rPr>
                <w:rFonts w:ascii="Consolas" w:hAnsi="Consolas" w:cs="Consolas"/>
                <w:color w:val="000000"/>
                <w:sz w:val="19"/>
                <w:szCs w:val="19"/>
              </w:rPr>
              <w:t>"</w:t>
            </w:r>
            <w:r w:rsidR="00C54E64">
              <w:rPr>
                <w:rFonts w:ascii="Consolas" w:hAnsi="Consolas" w:cs="Consolas"/>
                <w:color w:val="0000FF"/>
                <w:sz w:val="19"/>
                <w:szCs w:val="19"/>
              </w:rPr>
              <w:t>qualified</w:t>
            </w:r>
            <w:r w:rsidR="00C54E64">
              <w:rPr>
                <w:rFonts w:ascii="Consolas" w:hAnsi="Consolas" w:cs="Consolas"/>
                <w:color w:val="000000"/>
                <w:sz w:val="19"/>
                <w:szCs w:val="19"/>
              </w:rPr>
              <w:t>"</w:t>
            </w:r>
            <w:r w:rsidR="00C54E64">
              <w:rPr>
                <w:rFonts w:ascii="Consolas" w:hAnsi="Consolas" w:cs="Consolas"/>
                <w:color w:val="0000FF"/>
                <w:sz w:val="19"/>
                <w:szCs w:val="19"/>
              </w:rPr>
              <w:t xml:space="preserve"> </w:t>
            </w:r>
            <w:r w:rsidR="00C54E64">
              <w:rPr>
                <w:rFonts w:ascii="Consolas" w:hAnsi="Consolas" w:cs="Consolas"/>
                <w:color w:val="FF0000"/>
                <w:sz w:val="19"/>
                <w:szCs w:val="19"/>
              </w:rPr>
              <w:t>version</w:t>
            </w:r>
            <w:r w:rsidR="00C54E64">
              <w:rPr>
                <w:rFonts w:ascii="Consolas" w:hAnsi="Consolas" w:cs="Consolas"/>
                <w:color w:val="0000FF"/>
                <w:sz w:val="19"/>
                <w:szCs w:val="19"/>
              </w:rPr>
              <w:t>=</w:t>
            </w:r>
            <w:r w:rsidR="00C54E64">
              <w:rPr>
                <w:rFonts w:ascii="Consolas" w:hAnsi="Consolas" w:cs="Consolas"/>
                <w:color w:val="000000"/>
                <w:sz w:val="19"/>
                <w:szCs w:val="19"/>
              </w:rPr>
              <w:t>"</w:t>
            </w:r>
            <w:r w:rsidR="00C54E64">
              <w:rPr>
                <w:rFonts w:ascii="Consolas" w:hAnsi="Consolas" w:cs="Consolas"/>
                <w:color w:val="0000FF"/>
                <w:sz w:val="19"/>
                <w:szCs w:val="19"/>
              </w:rPr>
              <w:t>1.0</w:t>
            </w:r>
            <w:r w:rsidR="00C54E64">
              <w:rPr>
                <w:rFonts w:ascii="Consolas" w:hAnsi="Consolas" w:cs="Consolas"/>
                <w:color w:val="000000"/>
                <w:sz w:val="19"/>
                <w:szCs w:val="19"/>
              </w:rPr>
              <w: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Pr>
                <w:rFonts w:ascii="Consolas" w:hAnsi="Consolas" w:cs="Consolas"/>
                <w:color w:val="FF0000"/>
                <w:sz w:val="19"/>
                <w:szCs w:val="19"/>
              </w:rPr>
              <w:t>targetNamespace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http://justice.gov.sk/ebox/EBoxTalkMessage</w:t>
            </w:r>
            <w:r>
              <w:rPr>
                <w:rFonts w:ascii="Consolas" w:hAnsi="Consolas" w:cs="Consolas"/>
                <w:color w:val="000000"/>
                <w:sz w:val="19"/>
                <w:szCs w:val="19"/>
              </w:rPr>
              <w:t>"</w:t>
            </w:r>
          </w:p>
          <w:p w:rsidR="003438A3"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Pr>
                <w:rFonts w:ascii="Consolas" w:hAnsi="Consolas" w:cs="Consolas"/>
                <w:color w:val="FF0000"/>
                <w:sz w:val="19"/>
                <w:szCs w:val="19"/>
              </w:rPr>
              <w:t>xmlns</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http://justice.gov.sk/ebox/EBoxTalkMessage</w:t>
            </w:r>
            <w:r>
              <w:rPr>
                <w:rFonts w:ascii="Consolas" w:hAnsi="Consolas" w:cs="Consolas"/>
                <w:color w:val="000000"/>
                <w:sz w:val="19"/>
                <w:szCs w:val="19"/>
              </w:rPr>
              <w: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FF0000"/>
                <w:sz w:val="19"/>
                <w:szCs w:val="19"/>
              </w:rPr>
              <w:t>xmlns:cud</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http://data.gov.sk/doc/eform/42156424.CUD_Postal_delivery_address.sk/1.0</w:t>
            </w:r>
            <w:r>
              <w:rPr>
                <w:rFonts w:ascii="Consolas" w:hAnsi="Consolas" w:cs="Consolas"/>
                <w:color w:val="000000"/>
                <w:sz w:val="19"/>
                <w:szCs w:val="19"/>
              </w:rPr>
              <w: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Pr>
                <w:rFonts w:ascii="Consolas" w:hAnsi="Consolas" w:cs="Consolas"/>
                <w:color w:val="FF0000"/>
                <w:sz w:val="19"/>
                <w:szCs w:val="19"/>
              </w:rPr>
              <w:t>xmlns:xsd</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http://www.w3.org/2001/XMLSchema</w:t>
            </w:r>
            <w:r>
              <w:rPr>
                <w:rFonts w:ascii="Consolas" w:hAnsi="Consolas" w:cs="Consolas"/>
                <w:color w:val="000000"/>
                <w:sz w:val="19"/>
                <w:szCs w:val="19"/>
              </w:rPr>
              <w:t>"</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xsd:import</w:t>
            </w:r>
            <w:r>
              <w:rPr>
                <w:rFonts w:ascii="Consolas" w:hAnsi="Consolas" w:cs="Consolas"/>
                <w:color w:val="0000FF"/>
                <w:sz w:val="19"/>
                <w:szCs w:val="19"/>
              </w:rPr>
              <w:t xml:space="preserve"> </w:t>
            </w:r>
            <w:r>
              <w:rPr>
                <w:rFonts w:ascii="Consolas" w:hAnsi="Consolas" w:cs="Consolas"/>
                <w:color w:val="FF0000"/>
                <w:sz w:val="19"/>
                <w:szCs w:val="19"/>
              </w:rPr>
              <w:t>namespace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http://data.gov.sk/doc/eform/42156424.CUD_Postal_delivery_address.sk/1.0</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schemaLocation</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CUD_Postal_delivery_address.sk.xsd</w:t>
            </w:r>
            <w:r>
              <w:rPr>
                <w:rFonts w:ascii="Consolas" w:hAnsi="Consolas" w:cs="Consolas"/>
                <w:color w:val="000000"/>
                <w:sz w:val="19"/>
                <w:szCs w:val="19"/>
              </w:rPr>
              <w:t>"</w:t>
            </w:r>
            <w:r>
              <w:rPr>
                <w:rFonts w:ascii="Consolas" w:hAnsi="Consolas" w:cs="Consolas"/>
                <w:color w:val="0000FF"/>
                <w:sz w:val="19"/>
                <w:szCs w:val="19"/>
              </w:rPr>
              <w:t xml:space="preserve"> /&gt;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xsd:element</w:t>
            </w:r>
            <w:r>
              <w:rPr>
                <w:rFonts w:ascii="Consolas" w:hAnsi="Consolas" w:cs="Consolas"/>
                <w:color w:val="0000FF"/>
                <w:sz w:val="19"/>
                <w:szCs w:val="19"/>
              </w:rPr>
              <w:t xml:space="preserve"> </w:t>
            </w:r>
            <w:r>
              <w:rPr>
                <w:rFonts w:ascii="Consolas" w:hAnsi="Consolas" w:cs="Consolas"/>
                <w:color w:val="FF0000"/>
                <w:sz w:val="19"/>
                <w:szCs w:val="19"/>
              </w:rPr>
              <w:t>name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EBoxTalkMessage</w:t>
            </w:r>
            <w:r>
              <w:rPr>
                <w:rFonts w:ascii="Consolas" w:hAnsi="Consolas" w:cs="Consolas"/>
                <w:color w:val="000000"/>
                <w:sz w:val="19"/>
                <w:szCs w:val="19"/>
              </w:rPr>
              <w:t>"</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xsd:complexType</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xsd:sequence</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xsd:element</w:t>
            </w:r>
            <w:r>
              <w:rPr>
                <w:rFonts w:ascii="Consolas" w:hAnsi="Consolas" w:cs="Consolas"/>
                <w:color w:val="0000FF"/>
                <w:sz w:val="19"/>
                <w:szCs w:val="19"/>
              </w:rPr>
              <w:t xml:space="preserve"> </w:t>
            </w:r>
            <w:r>
              <w:rPr>
                <w:rFonts w:ascii="Consolas" w:hAnsi="Consolas" w:cs="Consolas"/>
                <w:color w:val="FF0000"/>
                <w:sz w:val="19"/>
                <w:szCs w:val="19"/>
              </w:rPr>
              <w:t>name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Version</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type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RequiredString</w:t>
            </w:r>
            <w:r>
              <w:rPr>
                <w:rFonts w:ascii="Consolas" w:hAnsi="Consolas" w:cs="Consolas"/>
                <w:color w:val="000000"/>
                <w:sz w:val="19"/>
                <w:szCs w:val="19"/>
              </w:rPr>
              <w:t>"</w:t>
            </w:r>
            <w:r>
              <w:rPr>
                <w:rFonts w:ascii="Consolas" w:hAnsi="Consolas" w:cs="Consolas"/>
                <w:color w:val="0000FF"/>
                <w:sz w:val="19"/>
                <w:szCs w:val="19"/>
              </w:rPr>
              <w:t xml:space="preserve"> /&gt;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xsd:element</w:t>
            </w:r>
            <w:r>
              <w:rPr>
                <w:rFonts w:ascii="Consolas" w:hAnsi="Consolas" w:cs="Consolas"/>
                <w:color w:val="0000FF"/>
                <w:sz w:val="19"/>
                <w:szCs w:val="19"/>
              </w:rPr>
              <w:t xml:space="preserve"> </w:t>
            </w:r>
            <w:r>
              <w:rPr>
                <w:rFonts w:ascii="Consolas" w:hAnsi="Consolas" w:cs="Consolas"/>
                <w:color w:val="FF0000"/>
                <w:sz w:val="19"/>
                <w:szCs w:val="19"/>
              </w:rPr>
              <w:t>name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Header</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minOccurs</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1</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maxOccurs</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1</w:t>
            </w:r>
            <w:r>
              <w:rPr>
                <w:rFonts w:ascii="Consolas" w:hAnsi="Consolas" w:cs="Consolas"/>
                <w:color w:val="000000"/>
                <w:sz w:val="19"/>
                <w:szCs w:val="19"/>
              </w:rPr>
              <w:t>"</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xsd:complexType</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xsd:sequence</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xsd:element</w:t>
            </w:r>
            <w:r>
              <w:rPr>
                <w:rFonts w:ascii="Consolas" w:hAnsi="Consolas" w:cs="Consolas"/>
                <w:color w:val="0000FF"/>
                <w:sz w:val="19"/>
                <w:szCs w:val="19"/>
              </w:rPr>
              <w:t xml:space="preserve"> </w:t>
            </w:r>
            <w:r>
              <w:rPr>
                <w:rFonts w:ascii="Consolas" w:hAnsi="Consolas" w:cs="Consolas"/>
                <w:color w:val="FF0000"/>
                <w:sz w:val="19"/>
                <w:szCs w:val="19"/>
              </w:rPr>
              <w:t>name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MessageID</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type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GuidString</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minOccurs</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1</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maxOccurs</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1</w:t>
            </w:r>
            <w:r>
              <w:rPr>
                <w:rFonts w:ascii="Consolas" w:hAnsi="Consolas" w:cs="Consolas"/>
                <w:color w:val="000000"/>
                <w:sz w:val="19"/>
                <w:szCs w:val="19"/>
              </w:rPr>
              <w:t>"</w:t>
            </w:r>
            <w:r>
              <w:rPr>
                <w:rFonts w:ascii="Consolas" w:hAnsi="Consolas" w:cs="Consolas"/>
                <w:color w:val="0000FF"/>
                <w:sz w:val="19"/>
                <w:szCs w:val="19"/>
              </w:rPr>
              <w:t xml:space="preserve"> /&gt;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xsd:element</w:t>
            </w:r>
            <w:r>
              <w:rPr>
                <w:rFonts w:ascii="Consolas" w:hAnsi="Consolas" w:cs="Consolas"/>
                <w:color w:val="0000FF"/>
                <w:sz w:val="19"/>
                <w:szCs w:val="19"/>
              </w:rPr>
              <w:t xml:space="preserve"> </w:t>
            </w:r>
            <w:r>
              <w:rPr>
                <w:rFonts w:ascii="Consolas" w:hAnsi="Consolas" w:cs="Consolas"/>
                <w:color w:val="FF0000"/>
                <w:sz w:val="19"/>
                <w:szCs w:val="19"/>
              </w:rPr>
              <w:t>name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CorrelationID</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type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GuidString</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minOccurs</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1</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maxOccurs</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1</w:t>
            </w:r>
            <w:r>
              <w:rPr>
                <w:rFonts w:ascii="Consolas" w:hAnsi="Consolas" w:cs="Consolas"/>
                <w:color w:val="000000"/>
                <w:sz w:val="19"/>
                <w:szCs w:val="19"/>
              </w:rPr>
              <w:t>"</w:t>
            </w:r>
            <w:r>
              <w:rPr>
                <w:rFonts w:ascii="Consolas" w:hAnsi="Consolas" w:cs="Consolas"/>
                <w:color w:val="0000FF"/>
                <w:sz w:val="19"/>
                <w:szCs w:val="19"/>
              </w:rPr>
              <w:t xml:space="preserve"> /&gt;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xsd:element</w:t>
            </w:r>
            <w:r>
              <w:rPr>
                <w:rFonts w:ascii="Consolas" w:hAnsi="Consolas" w:cs="Consolas"/>
                <w:color w:val="0000FF"/>
                <w:sz w:val="19"/>
                <w:szCs w:val="19"/>
              </w:rPr>
              <w:t xml:space="preserve"> </w:t>
            </w:r>
            <w:r>
              <w:rPr>
                <w:rFonts w:ascii="Consolas" w:hAnsi="Consolas" w:cs="Consolas"/>
                <w:color w:val="FF0000"/>
                <w:sz w:val="19"/>
                <w:szCs w:val="19"/>
              </w:rPr>
              <w:t>name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ReferenceID</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type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GuidString</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minOccurs</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0</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maxOccurs</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1</w:t>
            </w:r>
            <w:r>
              <w:rPr>
                <w:rFonts w:ascii="Consolas" w:hAnsi="Consolas" w:cs="Consolas"/>
                <w:color w:val="000000"/>
                <w:sz w:val="19"/>
                <w:szCs w:val="19"/>
              </w:rPr>
              <w:t>"</w:t>
            </w:r>
            <w:r>
              <w:rPr>
                <w:rFonts w:ascii="Consolas" w:hAnsi="Consolas" w:cs="Consolas"/>
                <w:color w:val="0000FF"/>
                <w:sz w:val="19"/>
                <w:szCs w:val="19"/>
              </w:rPr>
              <w:t xml:space="preserve"> /&gt;</w:t>
            </w:r>
          </w:p>
          <w:p w:rsidR="00C54E64" w:rsidRDefault="00C54E64" w:rsidP="00C54E64">
            <w:pPr>
              <w:autoSpaceDE w:val="0"/>
              <w:autoSpaceDN w:val="0"/>
              <w:adjustRightInd w:val="0"/>
              <w:rPr>
                <w:rFonts w:ascii="Consolas" w:hAnsi="Consolas" w:cs="Consolas"/>
                <w:color w:val="000000"/>
                <w:sz w:val="19"/>
                <w:szCs w:val="19"/>
              </w:rPr>
            </w:pP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xsd:element</w:t>
            </w:r>
            <w:r>
              <w:rPr>
                <w:rFonts w:ascii="Consolas" w:hAnsi="Consolas" w:cs="Consolas"/>
                <w:color w:val="0000FF"/>
                <w:sz w:val="19"/>
                <w:szCs w:val="19"/>
              </w:rPr>
              <w:t xml:space="preserve"> </w:t>
            </w:r>
            <w:r>
              <w:rPr>
                <w:rFonts w:ascii="Consolas" w:hAnsi="Consolas" w:cs="Consolas"/>
                <w:color w:val="FF0000"/>
                <w:sz w:val="19"/>
                <w:szCs w:val="19"/>
              </w:rPr>
              <w:t>name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Class</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minOccurs</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1</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maxOccurs</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1</w:t>
            </w:r>
            <w:r>
              <w:rPr>
                <w:rFonts w:ascii="Consolas" w:hAnsi="Consolas" w:cs="Consolas"/>
                <w:color w:val="000000"/>
                <w:sz w:val="19"/>
                <w:szCs w:val="19"/>
              </w:rPr>
              <w:t>"</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xsd:simpleType</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xsd:restriction</w:t>
            </w:r>
            <w:r>
              <w:rPr>
                <w:rFonts w:ascii="Consolas" w:hAnsi="Consolas" w:cs="Consolas"/>
                <w:color w:val="0000FF"/>
                <w:sz w:val="19"/>
                <w:szCs w:val="19"/>
              </w:rPr>
              <w:t xml:space="preserve"> </w:t>
            </w:r>
            <w:r>
              <w:rPr>
                <w:rFonts w:ascii="Consolas" w:hAnsi="Consolas" w:cs="Consolas"/>
                <w:color w:val="FF0000"/>
                <w:sz w:val="19"/>
                <w:szCs w:val="19"/>
              </w:rPr>
              <w:t>base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UnicodeNameString</w:t>
            </w:r>
            <w:r>
              <w:rPr>
                <w:rFonts w:ascii="Consolas" w:hAnsi="Consolas" w:cs="Consolas"/>
                <w:color w:val="000000"/>
                <w:sz w:val="19"/>
                <w:szCs w:val="19"/>
              </w:rPr>
              <w:t>"</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xsd:minLength</w:t>
            </w:r>
            <w:r>
              <w:rPr>
                <w:rFonts w:ascii="Consolas" w:hAnsi="Consolas" w:cs="Consolas"/>
                <w:color w:val="0000FF"/>
                <w:sz w:val="19"/>
                <w:szCs w:val="19"/>
              </w:rPr>
              <w:t xml:space="preserve"> </w:t>
            </w:r>
            <w:r>
              <w:rPr>
                <w:rFonts w:ascii="Consolas" w:hAnsi="Consolas" w:cs="Consolas"/>
                <w:color w:val="FF0000"/>
                <w:sz w:val="19"/>
                <w:szCs w:val="19"/>
              </w:rPr>
              <w:t>value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1</w:t>
            </w:r>
            <w:r>
              <w:rPr>
                <w:rFonts w:ascii="Consolas" w:hAnsi="Consolas" w:cs="Consolas"/>
                <w:color w:val="000000"/>
                <w:sz w:val="19"/>
                <w:szCs w:val="19"/>
              </w:rPr>
              <w:t>"</w:t>
            </w:r>
            <w:r>
              <w:rPr>
                <w:rFonts w:ascii="Consolas" w:hAnsi="Consolas" w:cs="Consolas"/>
                <w:color w:val="0000FF"/>
                <w:sz w:val="19"/>
                <w:szCs w:val="19"/>
              </w:rPr>
              <w:t xml:space="preserve"> /&gt;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xsd:maxLength</w:t>
            </w:r>
            <w:r>
              <w:rPr>
                <w:rFonts w:ascii="Consolas" w:hAnsi="Consolas" w:cs="Consolas"/>
                <w:color w:val="0000FF"/>
                <w:sz w:val="19"/>
                <w:szCs w:val="19"/>
              </w:rPr>
              <w:t xml:space="preserve"> </w:t>
            </w:r>
            <w:r>
              <w:rPr>
                <w:rFonts w:ascii="Consolas" w:hAnsi="Consolas" w:cs="Consolas"/>
                <w:color w:val="FF0000"/>
                <w:sz w:val="19"/>
                <w:szCs w:val="19"/>
              </w:rPr>
              <w:t>value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256</w:t>
            </w:r>
            <w:r>
              <w:rPr>
                <w:rFonts w:ascii="Consolas" w:hAnsi="Consolas" w:cs="Consolas"/>
                <w:color w:val="000000"/>
                <w:sz w:val="19"/>
                <w:szCs w:val="19"/>
              </w:rPr>
              <w:t>"</w:t>
            </w:r>
            <w:r>
              <w:rPr>
                <w:rFonts w:ascii="Consolas" w:hAnsi="Consolas" w:cs="Consolas"/>
                <w:color w:val="0000FF"/>
                <w:sz w:val="19"/>
                <w:szCs w:val="19"/>
              </w:rPr>
              <w:t xml:space="preserve"> /&gt;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xsd:restriction</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xsd:simpleType</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xsd:element</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xsd:element</w:t>
            </w:r>
            <w:r>
              <w:rPr>
                <w:rFonts w:ascii="Consolas" w:hAnsi="Consolas" w:cs="Consolas"/>
                <w:color w:val="0000FF"/>
                <w:sz w:val="19"/>
                <w:szCs w:val="19"/>
              </w:rPr>
              <w:t xml:space="preserve"> </w:t>
            </w:r>
            <w:r>
              <w:rPr>
                <w:rFonts w:ascii="Consolas" w:hAnsi="Consolas" w:cs="Consolas"/>
                <w:color w:val="FF0000"/>
                <w:sz w:val="19"/>
                <w:szCs w:val="19"/>
              </w:rPr>
              <w:t>name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Sender</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type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Identity</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minOccurs</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1</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maxOccurs</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1</w:t>
            </w:r>
            <w:r>
              <w:rPr>
                <w:rFonts w:ascii="Consolas" w:hAnsi="Consolas" w:cs="Consolas"/>
                <w:color w:val="000000"/>
                <w:sz w:val="19"/>
                <w:szCs w:val="19"/>
              </w:rPr>
              <w:t>"</w:t>
            </w:r>
            <w:r>
              <w:rPr>
                <w:rFonts w:ascii="Consolas" w:hAnsi="Consolas" w:cs="Consolas"/>
                <w:color w:val="0000FF"/>
                <w:sz w:val="19"/>
                <w:szCs w:val="19"/>
              </w:rPr>
              <w:t xml:space="preserve"> /&gt;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xsd:element</w:t>
            </w:r>
            <w:r>
              <w:rPr>
                <w:rFonts w:ascii="Consolas" w:hAnsi="Consolas" w:cs="Consolas"/>
                <w:color w:val="0000FF"/>
                <w:sz w:val="19"/>
                <w:szCs w:val="19"/>
              </w:rPr>
              <w:t xml:space="preserve"> </w:t>
            </w:r>
            <w:r>
              <w:rPr>
                <w:rFonts w:ascii="Consolas" w:hAnsi="Consolas" w:cs="Consolas"/>
                <w:color w:val="FF0000"/>
                <w:sz w:val="19"/>
                <w:szCs w:val="19"/>
              </w:rPr>
              <w:t>name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Recipient</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type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Identity</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minOccurs</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0</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maxOccurs</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unbounded</w:t>
            </w:r>
            <w:r>
              <w:rPr>
                <w:rFonts w:ascii="Consolas" w:hAnsi="Consolas" w:cs="Consolas"/>
                <w:color w:val="000000"/>
                <w:sz w:val="19"/>
                <w:szCs w:val="19"/>
              </w:rPr>
              <w:t>"</w:t>
            </w:r>
            <w:r>
              <w:rPr>
                <w:rFonts w:ascii="Consolas" w:hAnsi="Consolas" w:cs="Consolas"/>
                <w:color w:val="0000FF"/>
                <w:sz w:val="19"/>
                <w:szCs w:val="19"/>
              </w:rPr>
              <w:t xml:space="preserve"> /&gt;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xsd:element</w:t>
            </w:r>
            <w:r>
              <w:rPr>
                <w:rFonts w:ascii="Consolas" w:hAnsi="Consolas" w:cs="Consolas"/>
                <w:color w:val="0000FF"/>
                <w:sz w:val="19"/>
                <w:szCs w:val="19"/>
              </w:rPr>
              <w:t xml:space="preserve"> </w:t>
            </w:r>
            <w:r>
              <w:rPr>
                <w:rFonts w:ascii="Consolas" w:hAnsi="Consolas" w:cs="Consolas"/>
                <w:color w:val="FF0000"/>
                <w:sz w:val="19"/>
                <w:szCs w:val="19"/>
              </w:rPr>
              <w:t>name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Attribute</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type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Attribute</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minOccurs</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0</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maxOccurs</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unbounded</w:t>
            </w:r>
            <w:r>
              <w:rPr>
                <w:rFonts w:ascii="Consolas" w:hAnsi="Consolas" w:cs="Consolas"/>
                <w:color w:val="000000"/>
                <w:sz w:val="19"/>
                <w:szCs w:val="19"/>
              </w:rPr>
              <w:t>"</w:t>
            </w:r>
            <w:r>
              <w:rPr>
                <w:rFonts w:ascii="Consolas" w:hAnsi="Consolas" w:cs="Consolas"/>
                <w:color w:val="0000FF"/>
                <w:sz w:val="19"/>
                <w:szCs w:val="19"/>
              </w:rPr>
              <w:t xml:space="preserve"> /&gt;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xsd:sequence</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xsd:complexType</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xsd:element</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lastRenderedPageBreak/>
              <w:t xml:space="preserve">        &lt;</w:t>
            </w:r>
            <w:r>
              <w:rPr>
                <w:rFonts w:ascii="Consolas" w:hAnsi="Consolas" w:cs="Consolas"/>
                <w:color w:val="A31515"/>
                <w:sz w:val="19"/>
                <w:szCs w:val="19"/>
              </w:rPr>
              <w:t>xsd:element</w:t>
            </w:r>
            <w:r>
              <w:rPr>
                <w:rFonts w:ascii="Consolas" w:hAnsi="Consolas" w:cs="Consolas"/>
                <w:color w:val="0000FF"/>
                <w:sz w:val="19"/>
                <w:szCs w:val="19"/>
              </w:rPr>
              <w:t xml:space="preserve"> </w:t>
            </w:r>
            <w:r>
              <w:rPr>
                <w:rFonts w:ascii="Consolas" w:hAnsi="Consolas" w:cs="Consolas"/>
                <w:color w:val="FF0000"/>
                <w:sz w:val="19"/>
                <w:szCs w:val="19"/>
              </w:rPr>
              <w:t>name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Body</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minOccurs</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0</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maxOccurs</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1</w:t>
            </w:r>
            <w:r>
              <w:rPr>
                <w:rFonts w:ascii="Consolas" w:hAnsi="Consolas" w:cs="Consolas"/>
                <w:color w:val="000000"/>
                <w:sz w:val="19"/>
                <w:szCs w:val="19"/>
              </w:rPr>
              <w:t>"</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xsd:complexType</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xsd:sequence</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xsd:any</w:t>
            </w:r>
            <w:r>
              <w:rPr>
                <w:rFonts w:ascii="Consolas" w:hAnsi="Consolas" w:cs="Consolas"/>
                <w:color w:val="0000FF"/>
                <w:sz w:val="19"/>
                <w:szCs w:val="19"/>
              </w:rPr>
              <w:t xml:space="preserve"> </w:t>
            </w:r>
            <w:r>
              <w:rPr>
                <w:rFonts w:ascii="Consolas" w:hAnsi="Consolas" w:cs="Consolas"/>
                <w:color w:val="FF0000"/>
                <w:sz w:val="19"/>
                <w:szCs w:val="19"/>
              </w:rPr>
              <w:t>minOccurs</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0</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maxOccurs</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unbounded</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namespace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##any</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processContents</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lax</w:t>
            </w:r>
            <w:r>
              <w:rPr>
                <w:rFonts w:ascii="Consolas" w:hAnsi="Consolas" w:cs="Consolas"/>
                <w:color w:val="000000"/>
                <w:sz w:val="19"/>
                <w:szCs w:val="19"/>
              </w:rPr>
              <w:t>"</w:t>
            </w:r>
            <w:r>
              <w:rPr>
                <w:rFonts w:ascii="Consolas" w:hAnsi="Consolas" w:cs="Consolas"/>
                <w:color w:val="0000FF"/>
                <w:sz w:val="19"/>
                <w:szCs w:val="19"/>
              </w:rPr>
              <w:t xml:space="preserve"> /&gt;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xsd:sequence</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xsd:complexType</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xsd:element</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xsd:element</w:t>
            </w:r>
            <w:r>
              <w:rPr>
                <w:rFonts w:ascii="Consolas" w:hAnsi="Consolas" w:cs="Consolas"/>
                <w:color w:val="0000FF"/>
                <w:sz w:val="19"/>
                <w:szCs w:val="19"/>
              </w:rPr>
              <w:t xml:space="preserve"> </w:t>
            </w:r>
            <w:r>
              <w:rPr>
                <w:rFonts w:ascii="Consolas" w:hAnsi="Consolas" w:cs="Consolas"/>
                <w:color w:val="FF0000"/>
                <w:sz w:val="19"/>
                <w:szCs w:val="19"/>
              </w:rPr>
              <w:t>name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Attachments</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minOccurs</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0</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maxOccurs</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1</w:t>
            </w:r>
            <w:r>
              <w:rPr>
                <w:rFonts w:ascii="Consolas" w:hAnsi="Consolas" w:cs="Consolas"/>
                <w:color w:val="000000"/>
                <w:sz w:val="19"/>
                <w:szCs w:val="19"/>
              </w:rPr>
              <w:t>"</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xsd:complexType</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xsd:sequence</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xsd:element</w:t>
            </w:r>
            <w:r>
              <w:rPr>
                <w:rFonts w:ascii="Consolas" w:hAnsi="Consolas" w:cs="Consolas"/>
                <w:color w:val="0000FF"/>
                <w:sz w:val="19"/>
                <w:szCs w:val="19"/>
              </w:rPr>
              <w:t xml:space="preserve"> </w:t>
            </w:r>
            <w:r>
              <w:rPr>
                <w:rFonts w:ascii="Consolas" w:hAnsi="Consolas" w:cs="Consolas"/>
                <w:color w:val="FF0000"/>
                <w:sz w:val="19"/>
                <w:szCs w:val="19"/>
              </w:rPr>
              <w:t>name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Attachment</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type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Attachment</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minOccurs</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1</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maxOccurs</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unbounded</w:t>
            </w:r>
            <w:r>
              <w:rPr>
                <w:rFonts w:ascii="Consolas" w:hAnsi="Consolas" w:cs="Consolas"/>
                <w:color w:val="000000"/>
                <w:sz w:val="19"/>
                <w:szCs w:val="19"/>
              </w:rPr>
              <w:t>"</w:t>
            </w:r>
            <w:r>
              <w:rPr>
                <w:rFonts w:ascii="Consolas" w:hAnsi="Consolas" w:cs="Consolas"/>
                <w:color w:val="0000FF"/>
                <w:sz w:val="19"/>
                <w:szCs w:val="19"/>
              </w:rPr>
              <w:t xml:space="preserve"> /&gt;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xsd:sequence</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xsd:complexType</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xsd:element</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xsd:sequence</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xsd:complexType</w:t>
            </w:r>
            <w:r>
              <w:rPr>
                <w:rFonts w:ascii="Consolas" w:hAnsi="Consolas" w:cs="Consolas"/>
                <w:color w:val="0000FF"/>
                <w:sz w:val="19"/>
                <w:szCs w:val="19"/>
              </w:rPr>
              <w:t>&gt;</w:t>
            </w:r>
          </w:p>
          <w:p w:rsidR="003438A3"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xsd:element</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p>
          <w:p w:rsidR="00C54E64" w:rsidRDefault="00432261"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C54E64">
              <w:rPr>
                <w:rFonts w:ascii="Consolas" w:hAnsi="Consolas" w:cs="Consolas"/>
                <w:color w:val="0000FF"/>
                <w:sz w:val="19"/>
                <w:szCs w:val="19"/>
              </w:rPr>
              <w:t>&lt;</w:t>
            </w:r>
            <w:r w:rsidR="00C54E64">
              <w:rPr>
                <w:rFonts w:ascii="Consolas" w:hAnsi="Consolas" w:cs="Consolas"/>
                <w:color w:val="A31515"/>
                <w:sz w:val="19"/>
                <w:szCs w:val="19"/>
              </w:rPr>
              <w:t>xsd:complexType</w:t>
            </w:r>
            <w:r w:rsidR="00C54E64">
              <w:rPr>
                <w:rFonts w:ascii="Consolas" w:hAnsi="Consolas" w:cs="Consolas"/>
                <w:color w:val="0000FF"/>
                <w:sz w:val="19"/>
                <w:szCs w:val="19"/>
              </w:rPr>
              <w:t xml:space="preserve"> </w:t>
            </w:r>
            <w:r w:rsidR="00C54E64">
              <w:rPr>
                <w:rFonts w:ascii="Consolas" w:hAnsi="Consolas" w:cs="Consolas"/>
                <w:color w:val="FF0000"/>
                <w:sz w:val="19"/>
                <w:szCs w:val="19"/>
              </w:rPr>
              <w:t>name</w:t>
            </w:r>
            <w:r w:rsidR="00C54E64">
              <w:rPr>
                <w:rFonts w:ascii="Consolas" w:hAnsi="Consolas" w:cs="Consolas"/>
                <w:color w:val="0000FF"/>
                <w:sz w:val="19"/>
                <w:szCs w:val="19"/>
              </w:rPr>
              <w:t>=</w:t>
            </w:r>
            <w:r w:rsidR="00C54E64">
              <w:rPr>
                <w:rFonts w:ascii="Consolas" w:hAnsi="Consolas" w:cs="Consolas"/>
                <w:color w:val="000000"/>
                <w:sz w:val="19"/>
                <w:szCs w:val="19"/>
              </w:rPr>
              <w:t>"</w:t>
            </w:r>
            <w:r w:rsidR="00C54E64">
              <w:rPr>
                <w:rFonts w:ascii="Consolas" w:hAnsi="Consolas" w:cs="Consolas"/>
                <w:color w:val="0000FF"/>
                <w:sz w:val="19"/>
                <w:szCs w:val="19"/>
              </w:rPr>
              <w:t>Attachment</w:t>
            </w:r>
            <w:r w:rsidR="00C54E64">
              <w:rPr>
                <w:rFonts w:ascii="Consolas" w:hAnsi="Consolas" w:cs="Consolas"/>
                <w:color w:val="000000"/>
                <w:sz w:val="19"/>
                <w:szCs w:val="19"/>
              </w:rPr>
              <w:t>"</w:t>
            </w:r>
            <w:r w:rsidR="00C54E64">
              <w:rPr>
                <w:rFonts w:ascii="Consolas" w:hAnsi="Consolas" w:cs="Consolas"/>
                <w:color w:val="0000FF"/>
                <w:sz w:val="19"/>
                <w:szCs w:val="19"/>
              </w:rPr>
              <w:t>&gt;</w:t>
            </w:r>
          </w:p>
          <w:p w:rsidR="00C54E64" w:rsidRDefault="00432261"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C54E64">
              <w:rPr>
                <w:rFonts w:ascii="Consolas" w:hAnsi="Consolas" w:cs="Consolas"/>
                <w:color w:val="0000FF"/>
                <w:sz w:val="19"/>
                <w:szCs w:val="19"/>
              </w:rPr>
              <w:t>&lt;</w:t>
            </w:r>
            <w:r w:rsidR="00C54E64">
              <w:rPr>
                <w:rFonts w:ascii="Consolas" w:hAnsi="Consolas" w:cs="Consolas"/>
                <w:color w:val="A31515"/>
                <w:sz w:val="19"/>
                <w:szCs w:val="19"/>
              </w:rPr>
              <w:t>xsd:sequence</w:t>
            </w:r>
            <w:r w:rsidR="00C54E64">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xsd:element</w:t>
            </w:r>
            <w:r>
              <w:rPr>
                <w:rFonts w:ascii="Consolas" w:hAnsi="Consolas" w:cs="Consolas"/>
                <w:color w:val="0000FF"/>
                <w:sz w:val="19"/>
                <w:szCs w:val="19"/>
              </w:rPr>
              <w:t xml:space="preserve"> </w:t>
            </w:r>
            <w:r>
              <w:rPr>
                <w:rFonts w:ascii="Consolas" w:hAnsi="Consolas" w:cs="Consolas"/>
                <w:color w:val="FF0000"/>
                <w:sz w:val="19"/>
                <w:szCs w:val="19"/>
              </w:rPr>
              <w:t>name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FileName</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type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RequiredString</w:t>
            </w:r>
            <w:r>
              <w:rPr>
                <w:rFonts w:ascii="Consolas" w:hAnsi="Consolas" w:cs="Consolas"/>
                <w:color w:val="000000"/>
                <w:sz w:val="19"/>
                <w:szCs w:val="19"/>
              </w:rPr>
              <w:t>"</w:t>
            </w:r>
            <w:r>
              <w:rPr>
                <w:rFonts w:ascii="Consolas" w:hAnsi="Consolas" w:cs="Consolas"/>
                <w:color w:val="0000FF"/>
                <w:sz w:val="19"/>
                <w:szCs w:val="19"/>
              </w:rPr>
              <w:t xml:space="preserve"> /&gt;</w:t>
            </w:r>
          </w:p>
          <w:p w:rsidR="00C54E64" w:rsidRPr="00432261" w:rsidRDefault="00432261" w:rsidP="00C54E64">
            <w:pPr>
              <w:autoSpaceDE w:val="0"/>
              <w:autoSpaceDN w:val="0"/>
              <w:adjustRightInd w:val="0"/>
              <w:rPr>
                <w:rFonts w:ascii="Consolas" w:hAnsi="Consolas" w:cs="Consolas"/>
                <w:color w:val="0000FF"/>
                <w:sz w:val="19"/>
                <w:szCs w:val="19"/>
              </w:rPr>
            </w:pPr>
            <w:r>
              <w:rPr>
                <w:rFonts w:ascii="Consolas" w:hAnsi="Consolas" w:cs="Consolas"/>
                <w:color w:val="0000FF"/>
                <w:sz w:val="19"/>
                <w:szCs w:val="19"/>
              </w:rPr>
              <w:t xml:space="preserve">      </w:t>
            </w:r>
            <w:r w:rsidR="00C54E64">
              <w:rPr>
                <w:rFonts w:ascii="Consolas" w:hAnsi="Consolas" w:cs="Consolas"/>
                <w:color w:val="0000FF"/>
                <w:sz w:val="19"/>
                <w:szCs w:val="19"/>
              </w:rPr>
              <w:t>&lt;</w:t>
            </w:r>
            <w:r w:rsidR="00C54E64">
              <w:rPr>
                <w:rFonts w:ascii="Consolas" w:hAnsi="Consolas" w:cs="Consolas"/>
                <w:color w:val="A31515"/>
                <w:sz w:val="19"/>
                <w:szCs w:val="19"/>
              </w:rPr>
              <w:t>xsd:element</w:t>
            </w:r>
            <w:r w:rsidR="00C54E64">
              <w:rPr>
                <w:rFonts w:ascii="Consolas" w:hAnsi="Consolas" w:cs="Consolas"/>
                <w:color w:val="0000FF"/>
                <w:sz w:val="19"/>
                <w:szCs w:val="19"/>
              </w:rPr>
              <w:t xml:space="preserve"> </w:t>
            </w:r>
            <w:r w:rsidR="00C54E64">
              <w:rPr>
                <w:rFonts w:ascii="Consolas" w:hAnsi="Consolas" w:cs="Consolas"/>
                <w:color w:val="FF0000"/>
                <w:sz w:val="19"/>
                <w:szCs w:val="19"/>
              </w:rPr>
              <w:t>name</w:t>
            </w:r>
            <w:r w:rsidR="00C54E64">
              <w:rPr>
                <w:rFonts w:ascii="Consolas" w:hAnsi="Consolas" w:cs="Consolas"/>
                <w:color w:val="0000FF"/>
                <w:sz w:val="19"/>
                <w:szCs w:val="19"/>
              </w:rPr>
              <w:t>=</w:t>
            </w:r>
            <w:r w:rsidR="00C54E64">
              <w:rPr>
                <w:rFonts w:ascii="Consolas" w:hAnsi="Consolas" w:cs="Consolas"/>
                <w:color w:val="000000"/>
                <w:sz w:val="19"/>
                <w:szCs w:val="19"/>
              </w:rPr>
              <w:t>"</w:t>
            </w:r>
            <w:r w:rsidR="00C54E64">
              <w:rPr>
                <w:rFonts w:ascii="Consolas" w:hAnsi="Consolas" w:cs="Consolas"/>
                <w:color w:val="0000FF"/>
                <w:sz w:val="19"/>
                <w:szCs w:val="19"/>
              </w:rPr>
              <w:t>Description</w:t>
            </w:r>
            <w:r w:rsidR="00C54E64">
              <w:rPr>
                <w:rFonts w:ascii="Consolas" w:hAnsi="Consolas" w:cs="Consolas"/>
                <w:color w:val="000000"/>
                <w:sz w:val="19"/>
                <w:szCs w:val="19"/>
              </w:rPr>
              <w:t>"</w:t>
            </w:r>
            <w:r w:rsidR="00C54E64">
              <w:rPr>
                <w:rFonts w:ascii="Consolas" w:hAnsi="Consolas" w:cs="Consolas"/>
                <w:color w:val="0000FF"/>
                <w:sz w:val="19"/>
                <w:szCs w:val="19"/>
              </w:rPr>
              <w:t xml:space="preserve"> </w:t>
            </w:r>
            <w:r w:rsidR="00C54E64">
              <w:rPr>
                <w:rFonts w:ascii="Consolas" w:hAnsi="Consolas" w:cs="Consolas"/>
                <w:color w:val="FF0000"/>
                <w:sz w:val="19"/>
                <w:szCs w:val="19"/>
              </w:rPr>
              <w:t>type</w:t>
            </w:r>
            <w:r w:rsidR="00C54E64">
              <w:rPr>
                <w:rFonts w:ascii="Consolas" w:hAnsi="Consolas" w:cs="Consolas"/>
                <w:color w:val="0000FF"/>
                <w:sz w:val="19"/>
                <w:szCs w:val="19"/>
              </w:rPr>
              <w:t>=</w:t>
            </w:r>
            <w:r w:rsidR="00C54E64">
              <w:rPr>
                <w:rFonts w:ascii="Consolas" w:hAnsi="Consolas" w:cs="Consolas"/>
                <w:color w:val="000000"/>
                <w:sz w:val="19"/>
                <w:szCs w:val="19"/>
              </w:rPr>
              <w:t>"</w:t>
            </w:r>
            <w:r w:rsidR="00C54E64">
              <w:rPr>
                <w:rFonts w:ascii="Consolas" w:hAnsi="Consolas" w:cs="Consolas"/>
                <w:color w:val="0000FF"/>
                <w:sz w:val="19"/>
                <w:szCs w:val="19"/>
              </w:rPr>
              <w:t>RequiredString</w:t>
            </w:r>
            <w:r w:rsidR="00C54E64">
              <w:rPr>
                <w:rFonts w:ascii="Consolas" w:hAnsi="Consolas" w:cs="Consolas"/>
                <w:color w:val="000000"/>
                <w:sz w:val="19"/>
                <w:szCs w:val="19"/>
              </w:rPr>
              <w:t>"</w:t>
            </w:r>
            <w:r w:rsidR="00C54E64">
              <w:rPr>
                <w:rFonts w:ascii="Consolas" w:hAnsi="Consolas" w:cs="Consolas"/>
                <w:color w:val="0000FF"/>
                <w:sz w:val="19"/>
                <w:szCs w:val="19"/>
              </w:rPr>
              <w:t xml:space="preserve"> </w:t>
            </w:r>
            <w:r w:rsidR="00C54E64">
              <w:rPr>
                <w:rFonts w:ascii="Consolas" w:hAnsi="Consolas" w:cs="Consolas"/>
                <w:color w:val="FF0000"/>
                <w:sz w:val="19"/>
                <w:szCs w:val="19"/>
              </w:rPr>
              <w:t>minOccurs</w:t>
            </w:r>
            <w:r w:rsidR="00C54E64">
              <w:rPr>
                <w:rFonts w:ascii="Consolas" w:hAnsi="Consolas" w:cs="Consolas"/>
                <w:color w:val="0000FF"/>
                <w:sz w:val="19"/>
                <w:szCs w:val="19"/>
              </w:rPr>
              <w:t>=</w:t>
            </w:r>
            <w:r w:rsidR="00C54E64">
              <w:rPr>
                <w:rFonts w:ascii="Consolas" w:hAnsi="Consolas" w:cs="Consolas"/>
                <w:color w:val="000000"/>
                <w:sz w:val="19"/>
                <w:szCs w:val="19"/>
              </w:rPr>
              <w:t>"</w:t>
            </w:r>
            <w:r w:rsidR="00C54E64">
              <w:rPr>
                <w:rFonts w:ascii="Consolas" w:hAnsi="Consolas" w:cs="Consolas"/>
                <w:color w:val="0000FF"/>
                <w:sz w:val="19"/>
                <w:szCs w:val="19"/>
              </w:rPr>
              <w:t>0</w:t>
            </w:r>
            <w:r w:rsidR="00C54E64">
              <w:rPr>
                <w:rFonts w:ascii="Consolas" w:hAnsi="Consolas" w:cs="Consolas"/>
                <w:color w:val="000000"/>
                <w:sz w:val="19"/>
                <w:szCs w:val="19"/>
              </w:rPr>
              <w:t>"</w:t>
            </w:r>
            <w:r w:rsidR="00C54E64">
              <w:rPr>
                <w:rFonts w:ascii="Consolas" w:hAnsi="Consolas" w:cs="Consolas"/>
                <w:color w:val="0000FF"/>
                <w:sz w:val="19"/>
                <w:szCs w:val="19"/>
              </w:rPr>
              <w:t xml:space="preserve"> </w:t>
            </w:r>
            <w:r w:rsidR="00C54E64">
              <w:rPr>
                <w:rFonts w:ascii="Consolas" w:hAnsi="Consolas" w:cs="Consolas"/>
                <w:color w:val="FF0000"/>
                <w:sz w:val="19"/>
                <w:szCs w:val="19"/>
              </w:rPr>
              <w:t>maxOccurs</w:t>
            </w:r>
            <w:r w:rsidR="00C54E64">
              <w:rPr>
                <w:rFonts w:ascii="Consolas" w:hAnsi="Consolas" w:cs="Consolas"/>
                <w:color w:val="0000FF"/>
                <w:sz w:val="19"/>
                <w:szCs w:val="19"/>
              </w:rPr>
              <w:t>=</w:t>
            </w:r>
            <w:r w:rsidR="00C54E64">
              <w:rPr>
                <w:rFonts w:ascii="Consolas" w:hAnsi="Consolas" w:cs="Consolas"/>
                <w:color w:val="000000"/>
                <w:sz w:val="19"/>
                <w:szCs w:val="19"/>
              </w:rPr>
              <w:t>"</w:t>
            </w:r>
            <w:r w:rsidR="00C54E64">
              <w:rPr>
                <w:rFonts w:ascii="Consolas" w:hAnsi="Consolas" w:cs="Consolas"/>
                <w:color w:val="0000FF"/>
                <w:sz w:val="19"/>
                <w:szCs w:val="19"/>
              </w:rPr>
              <w:t>1</w:t>
            </w:r>
            <w:r w:rsidR="00C54E64">
              <w:rPr>
                <w:rFonts w:ascii="Consolas" w:hAnsi="Consolas" w:cs="Consolas"/>
                <w:color w:val="000000"/>
                <w:sz w:val="19"/>
                <w:szCs w:val="19"/>
              </w:rPr>
              <w:t>"</w:t>
            </w:r>
            <w:r w:rsidR="00C54E64">
              <w:rPr>
                <w:rFonts w:ascii="Consolas" w:hAnsi="Consolas" w:cs="Consolas"/>
                <w:color w:val="0000FF"/>
                <w:sz w:val="19"/>
                <w:szCs w:val="19"/>
              </w:rPr>
              <w:t xml:space="preserve"> /&gt;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xsd:element</w:t>
            </w:r>
            <w:r>
              <w:rPr>
                <w:rFonts w:ascii="Consolas" w:hAnsi="Consolas" w:cs="Consolas"/>
                <w:color w:val="0000FF"/>
                <w:sz w:val="19"/>
                <w:szCs w:val="19"/>
              </w:rPr>
              <w:t xml:space="preserve"> </w:t>
            </w:r>
            <w:r>
              <w:rPr>
                <w:rFonts w:ascii="Consolas" w:hAnsi="Consolas" w:cs="Consolas"/>
                <w:color w:val="FF0000"/>
                <w:sz w:val="19"/>
                <w:szCs w:val="19"/>
              </w:rPr>
              <w:t>name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Data</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type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DataType</w:t>
            </w:r>
            <w:r>
              <w:rPr>
                <w:rFonts w:ascii="Consolas" w:hAnsi="Consolas" w:cs="Consolas"/>
                <w:color w:val="000000"/>
                <w:sz w:val="19"/>
                <w:szCs w:val="19"/>
              </w:rPr>
              <w:t>"</w:t>
            </w:r>
            <w:r>
              <w:rPr>
                <w:rFonts w:ascii="Consolas" w:hAnsi="Consolas" w:cs="Consolas"/>
                <w:color w:val="0000FF"/>
                <w:sz w:val="19"/>
                <w:szCs w:val="19"/>
              </w:rPr>
              <w:t xml:space="preserve"> /&gt;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xsd:element</w:t>
            </w:r>
            <w:r>
              <w:rPr>
                <w:rFonts w:ascii="Consolas" w:hAnsi="Consolas" w:cs="Consolas"/>
                <w:color w:val="0000FF"/>
                <w:sz w:val="19"/>
                <w:szCs w:val="19"/>
              </w:rPr>
              <w:t xml:space="preserve"> </w:t>
            </w:r>
            <w:r>
              <w:rPr>
                <w:rFonts w:ascii="Consolas" w:hAnsi="Consolas" w:cs="Consolas"/>
                <w:color w:val="FF0000"/>
                <w:sz w:val="19"/>
                <w:szCs w:val="19"/>
              </w:rPr>
              <w:t>name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Attribute</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type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Attribute</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minOccurs</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0</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maxOccurs</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unbounded</w:t>
            </w:r>
            <w:r>
              <w:rPr>
                <w:rFonts w:ascii="Consolas" w:hAnsi="Consolas" w:cs="Consolas"/>
                <w:color w:val="000000"/>
                <w:sz w:val="19"/>
                <w:szCs w:val="19"/>
              </w:rPr>
              <w:t>"</w:t>
            </w:r>
            <w:r>
              <w:rPr>
                <w:rFonts w:ascii="Consolas" w:hAnsi="Consolas" w:cs="Consolas"/>
                <w:color w:val="0000FF"/>
                <w:sz w:val="19"/>
                <w:szCs w:val="19"/>
              </w:rPr>
              <w:t xml:space="preserve"> /&gt;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xsd:sequence</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xsd:attribute</w:t>
            </w:r>
            <w:r>
              <w:rPr>
                <w:rFonts w:ascii="Consolas" w:hAnsi="Consolas" w:cs="Consolas"/>
                <w:color w:val="0000FF"/>
                <w:sz w:val="19"/>
                <w:szCs w:val="19"/>
              </w:rPr>
              <w:t xml:space="preserve"> </w:t>
            </w:r>
            <w:r>
              <w:rPr>
                <w:rFonts w:ascii="Consolas" w:hAnsi="Consolas" w:cs="Consolas"/>
                <w:color w:val="FF0000"/>
                <w:sz w:val="19"/>
                <w:szCs w:val="19"/>
              </w:rPr>
              <w:t>name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Id</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type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GuidString</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use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required</w:t>
            </w:r>
            <w:r>
              <w:rPr>
                <w:rFonts w:ascii="Consolas" w:hAnsi="Consolas" w:cs="Consolas"/>
                <w:color w:val="000000"/>
                <w:sz w:val="19"/>
                <w:szCs w:val="19"/>
              </w:rPr>
              <w:t>"</w:t>
            </w:r>
            <w:r>
              <w:rPr>
                <w:rFonts w:ascii="Consolas" w:hAnsi="Consolas" w:cs="Consolas"/>
                <w:color w:val="0000FF"/>
                <w:sz w:val="19"/>
                <w:szCs w:val="19"/>
              </w:rPr>
              <w:t xml:space="preserve"> /&gt;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xsd:attribute</w:t>
            </w:r>
            <w:r>
              <w:rPr>
                <w:rFonts w:ascii="Consolas" w:hAnsi="Consolas" w:cs="Consolas"/>
                <w:color w:val="0000FF"/>
                <w:sz w:val="19"/>
                <w:szCs w:val="19"/>
              </w:rPr>
              <w:t xml:space="preserve"> </w:t>
            </w:r>
            <w:r>
              <w:rPr>
                <w:rFonts w:ascii="Consolas" w:hAnsi="Consolas" w:cs="Consolas"/>
                <w:color w:val="FF0000"/>
                <w:sz w:val="19"/>
                <w:szCs w:val="19"/>
              </w:rPr>
              <w:t>name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Class</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type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Class</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use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required</w:t>
            </w:r>
            <w:r>
              <w:rPr>
                <w:rFonts w:ascii="Consolas" w:hAnsi="Consolas" w:cs="Consolas"/>
                <w:color w:val="000000"/>
                <w:sz w:val="19"/>
                <w:szCs w:val="19"/>
              </w:rPr>
              <w:t>"</w:t>
            </w:r>
            <w:r>
              <w:rPr>
                <w:rFonts w:ascii="Consolas" w:hAnsi="Consolas" w:cs="Consolas"/>
                <w:color w:val="0000FF"/>
                <w:sz w:val="19"/>
                <w:szCs w:val="19"/>
              </w:rPr>
              <w:t xml:space="preserve"> /&gt;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xsd:attribute</w:t>
            </w:r>
            <w:r>
              <w:rPr>
                <w:rFonts w:ascii="Consolas" w:hAnsi="Consolas" w:cs="Consolas"/>
                <w:color w:val="0000FF"/>
                <w:sz w:val="19"/>
                <w:szCs w:val="19"/>
              </w:rPr>
              <w:t xml:space="preserve"> </w:t>
            </w:r>
            <w:r>
              <w:rPr>
                <w:rFonts w:ascii="Consolas" w:hAnsi="Consolas" w:cs="Consolas"/>
                <w:color w:val="FF0000"/>
                <w:sz w:val="19"/>
                <w:szCs w:val="19"/>
              </w:rPr>
              <w:t>name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MimeType</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type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RequiredString</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use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required</w:t>
            </w:r>
            <w:r>
              <w:rPr>
                <w:rFonts w:ascii="Consolas" w:hAnsi="Consolas" w:cs="Consolas"/>
                <w:color w:val="000000"/>
                <w:sz w:val="19"/>
                <w:szCs w:val="19"/>
              </w:rPr>
              <w:t>"</w:t>
            </w:r>
            <w:r>
              <w:rPr>
                <w:rFonts w:ascii="Consolas" w:hAnsi="Consolas" w:cs="Consolas"/>
                <w:color w:val="0000FF"/>
                <w:sz w:val="19"/>
                <w:szCs w:val="19"/>
              </w:rPr>
              <w:t xml:space="preserve"> /&gt;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xsd:attribute</w:t>
            </w:r>
            <w:r>
              <w:rPr>
                <w:rFonts w:ascii="Consolas" w:hAnsi="Consolas" w:cs="Consolas"/>
                <w:color w:val="0000FF"/>
                <w:sz w:val="19"/>
                <w:szCs w:val="19"/>
              </w:rPr>
              <w:t xml:space="preserve"> </w:t>
            </w:r>
            <w:r>
              <w:rPr>
                <w:rFonts w:ascii="Consolas" w:hAnsi="Consolas" w:cs="Consolas"/>
                <w:color w:val="FF0000"/>
                <w:sz w:val="19"/>
                <w:szCs w:val="19"/>
              </w:rPr>
              <w:t>name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Encoding</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type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Encoding</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use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required</w:t>
            </w:r>
            <w:r>
              <w:rPr>
                <w:rFonts w:ascii="Consolas" w:hAnsi="Consolas" w:cs="Consolas"/>
                <w:color w:val="000000"/>
                <w:sz w:val="19"/>
                <w:szCs w:val="19"/>
              </w:rPr>
              <w:t>"</w:t>
            </w:r>
            <w:r>
              <w:rPr>
                <w:rFonts w:ascii="Consolas" w:hAnsi="Consolas" w:cs="Consolas"/>
                <w:color w:val="0000FF"/>
                <w:sz w:val="19"/>
                <w:szCs w:val="19"/>
              </w:rPr>
              <w:t xml:space="preserve"> /&gt;</w:t>
            </w:r>
          </w:p>
          <w:p w:rsidR="00C54E64" w:rsidRDefault="00C54E64" w:rsidP="00C54E64">
            <w:pPr>
              <w:autoSpaceDE w:val="0"/>
              <w:autoSpaceDN w:val="0"/>
              <w:adjustRightInd w:val="0"/>
              <w:rPr>
                <w:rFonts w:ascii="Consolas" w:hAnsi="Consolas" w:cs="Consolas"/>
                <w:color w:val="000000"/>
                <w:sz w:val="19"/>
                <w:szCs w:val="19"/>
              </w:rPr>
            </w:pP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xsd:attribute</w:t>
            </w:r>
            <w:r>
              <w:rPr>
                <w:rFonts w:ascii="Consolas" w:hAnsi="Consolas" w:cs="Consolas"/>
                <w:color w:val="0000FF"/>
                <w:sz w:val="19"/>
                <w:szCs w:val="19"/>
              </w:rPr>
              <w:t xml:space="preserve"> </w:t>
            </w:r>
            <w:r>
              <w:rPr>
                <w:rFonts w:ascii="Consolas" w:hAnsi="Consolas" w:cs="Consolas"/>
                <w:color w:val="FF0000"/>
                <w:sz w:val="19"/>
                <w:szCs w:val="19"/>
              </w:rPr>
              <w:t>name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IsSigned</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type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xsd:boolean</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use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optional</w:t>
            </w:r>
            <w:r>
              <w:rPr>
                <w:rFonts w:ascii="Consolas" w:hAnsi="Consolas" w:cs="Consolas"/>
                <w:color w:val="000000"/>
                <w:sz w:val="19"/>
                <w:szCs w:val="19"/>
              </w:rPr>
              <w:t>"</w:t>
            </w:r>
            <w:r>
              <w:rPr>
                <w:rFonts w:ascii="Consolas" w:hAnsi="Consolas" w:cs="Consolas"/>
                <w:color w:val="0000FF"/>
                <w:sz w:val="19"/>
                <w:szCs w:val="19"/>
              </w:rPr>
              <w:t xml:space="preserve"> /&gt;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xsd:attribute</w:t>
            </w:r>
            <w:r>
              <w:rPr>
                <w:rFonts w:ascii="Consolas" w:hAnsi="Consolas" w:cs="Consolas"/>
                <w:color w:val="0000FF"/>
                <w:sz w:val="19"/>
                <w:szCs w:val="19"/>
              </w:rPr>
              <w:t xml:space="preserve"> </w:t>
            </w:r>
            <w:r>
              <w:rPr>
                <w:rFonts w:ascii="Consolas" w:hAnsi="Consolas" w:cs="Consolas"/>
                <w:color w:val="FF0000"/>
                <w:sz w:val="19"/>
                <w:szCs w:val="19"/>
              </w:rPr>
              <w:t>name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Sign</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type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xsd:boolean</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use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optional</w:t>
            </w:r>
            <w:r>
              <w:rPr>
                <w:rFonts w:ascii="Consolas" w:hAnsi="Consolas" w:cs="Consolas"/>
                <w:color w:val="000000"/>
                <w:sz w:val="19"/>
                <w:szCs w:val="19"/>
              </w:rPr>
              <w:t>"</w:t>
            </w:r>
            <w:r>
              <w:rPr>
                <w:rFonts w:ascii="Consolas" w:hAnsi="Consolas" w:cs="Consolas"/>
                <w:color w:val="0000FF"/>
                <w:sz w:val="19"/>
                <w:szCs w:val="19"/>
              </w:rPr>
              <w:t xml:space="preserve"> /&gt;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xsd:complexType</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xsd:complexType</w:t>
            </w:r>
            <w:r>
              <w:rPr>
                <w:rFonts w:ascii="Consolas" w:hAnsi="Consolas" w:cs="Consolas"/>
                <w:color w:val="0000FF"/>
                <w:sz w:val="19"/>
                <w:szCs w:val="19"/>
              </w:rPr>
              <w:t xml:space="preserve"> </w:t>
            </w:r>
            <w:r>
              <w:rPr>
                <w:rFonts w:ascii="Consolas" w:hAnsi="Consolas" w:cs="Consolas"/>
                <w:color w:val="FF0000"/>
                <w:sz w:val="19"/>
                <w:szCs w:val="19"/>
              </w:rPr>
              <w:t>name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DataType</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mixed</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true</w:t>
            </w:r>
            <w:r>
              <w:rPr>
                <w:rFonts w:ascii="Consolas" w:hAnsi="Consolas" w:cs="Consolas"/>
                <w:color w:val="000000"/>
                <w:sz w:val="19"/>
                <w:szCs w:val="19"/>
              </w:rPr>
              <w:t>"</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xsd:sequence</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xsd:any</w:t>
            </w:r>
            <w:r>
              <w:rPr>
                <w:rFonts w:ascii="Consolas" w:hAnsi="Consolas" w:cs="Consolas"/>
                <w:color w:val="0000FF"/>
                <w:sz w:val="19"/>
                <w:szCs w:val="19"/>
              </w:rPr>
              <w:t xml:space="preserve"> </w:t>
            </w:r>
            <w:r>
              <w:rPr>
                <w:rFonts w:ascii="Consolas" w:hAnsi="Consolas" w:cs="Consolas"/>
                <w:color w:val="FF0000"/>
                <w:sz w:val="19"/>
                <w:szCs w:val="19"/>
              </w:rPr>
              <w:t>namespace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##any</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minOccurs</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0</w:t>
            </w:r>
            <w:r>
              <w:rPr>
                <w:rFonts w:ascii="Consolas" w:hAnsi="Consolas" w:cs="Consolas"/>
                <w:color w:val="000000"/>
                <w:sz w:val="19"/>
                <w:szCs w:val="19"/>
              </w:rPr>
              <w:t>"</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xsd:any</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xsd:sequence</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xsd:complexType</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xsd:simpleType</w:t>
            </w:r>
            <w:r>
              <w:rPr>
                <w:rFonts w:ascii="Consolas" w:hAnsi="Consolas" w:cs="Consolas"/>
                <w:color w:val="0000FF"/>
                <w:sz w:val="19"/>
                <w:szCs w:val="19"/>
              </w:rPr>
              <w:t xml:space="preserve"> </w:t>
            </w:r>
            <w:r>
              <w:rPr>
                <w:rFonts w:ascii="Consolas" w:hAnsi="Consolas" w:cs="Consolas"/>
                <w:color w:val="FF0000"/>
                <w:sz w:val="19"/>
                <w:szCs w:val="19"/>
              </w:rPr>
              <w:t>name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Class</w:t>
            </w:r>
            <w:r>
              <w:rPr>
                <w:rFonts w:ascii="Consolas" w:hAnsi="Consolas" w:cs="Consolas"/>
                <w:color w:val="000000"/>
                <w:sz w:val="19"/>
                <w:szCs w:val="19"/>
              </w:rPr>
              <w:t>"</w:t>
            </w:r>
            <w:r>
              <w:rPr>
                <w:rFonts w:ascii="Consolas" w:hAnsi="Consolas" w:cs="Consolas"/>
                <w:color w:val="0000FF"/>
                <w:sz w:val="19"/>
                <w:szCs w:val="19"/>
              </w:rPr>
              <w:t>&gt;</w:t>
            </w:r>
          </w:p>
          <w:p w:rsidR="00C54E64" w:rsidRDefault="003438A3"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C54E64">
              <w:rPr>
                <w:rFonts w:ascii="Consolas" w:hAnsi="Consolas" w:cs="Consolas"/>
                <w:color w:val="0000FF"/>
                <w:sz w:val="19"/>
                <w:szCs w:val="19"/>
              </w:rPr>
              <w:t>&lt;</w:t>
            </w:r>
            <w:r w:rsidR="00C54E64">
              <w:rPr>
                <w:rFonts w:ascii="Consolas" w:hAnsi="Consolas" w:cs="Consolas"/>
                <w:color w:val="A31515"/>
                <w:sz w:val="19"/>
                <w:szCs w:val="19"/>
              </w:rPr>
              <w:t>xsd:restriction</w:t>
            </w:r>
            <w:r w:rsidR="00C54E64">
              <w:rPr>
                <w:rFonts w:ascii="Consolas" w:hAnsi="Consolas" w:cs="Consolas"/>
                <w:color w:val="0000FF"/>
                <w:sz w:val="19"/>
                <w:szCs w:val="19"/>
              </w:rPr>
              <w:t xml:space="preserve"> </w:t>
            </w:r>
            <w:r w:rsidR="00C54E64">
              <w:rPr>
                <w:rFonts w:ascii="Consolas" w:hAnsi="Consolas" w:cs="Consolas"/>
                <w:color w:val="FF0000"/>
                <w:sz w:val="19"/>
                <w:szCs w:val="19"/>
              </w:rPr>
              <w:t>base</w:t>
            </w:r>
            <w:r w:rsidR="00C54E64">
              <w:rPr>
                <w:rFonts w:ascii="Consolas" w:hAnsi="Consolas" w:cs="Consolas"/>
                <w:color w:val="0000FF"/>
                <w:sz w:val="19"/>
                <w:szCs w:val="19"/>
              </w:rPr>
              <w:t>=</w:t>
            </w:r>
            <w:r w:rsidR="00C54E64">
              <w:rPr>
                <w:rFonts w:ascii="Consolas" w:hAnsi="Consolas" w:cs="Consolas"/>
                <w:color w:val="000000"/>
                <w:sz w:val="19"/>
                <w:szCs w:val="19"/>
              </w:rPr>
              <w:t>"</w:t>
            </w:r>
            <w:r w:rsidR="00C54E64">
              <w:rPr>
                <w:rFonts w:ascii="Consolas" w:hAnsi="Consolas" w:cs="Consolas"/>
                <w:color w:val="0000FF"/>
                <w:sz w:val="19"/>
                <w:szCs w:val="19"/>
              </w:rPr>
              <w:t>xsd:string</w:t>
            </w:r>
            <w:r w:rsidR="00C54E64">
              <w:rPr>
                <w:rFonts w:ascii="Consolas" w:hAnsi="Consolas" w:cs="Consolas"/>
                <w:color w:val="000000"/>
                <w:sz w:val="19"/>
                <w:szCs w:val="19"/>
              </w:rPr>
              <w:t>"</w:t>
            </w:r>
            <w:r w:rsidR="00C54E64">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ab/>
              <w:t>&lt;</w:t>
            </w:r>
            <w:r>
              <w:rPr>
                <w:rFonts w:ascii="Consolas" w:hAnsi="Consolas" w:cs="Consolas"/>
                <w:color w:val="A31515"/>
                <w:sz w:val="19"/>
                <w:szCs w:val="19"/>
              </w:rPr>
              <w:t>xsd:enumeration</w:t>
            </w:r>
            <w:r>
              <w:rPr>
                <w:rFonts w:ascii="Consolas" w:hAnsi="Consolas" w:cs="Consolas"/>
                <w:color w:val="0000FF"/>
                <w:sz w:val="19"/>
                <w:szCs w:val="19"/>
              </w:rPr>
              <w:t xml:space="preserve"> </w:t>
            </w:r>
            <w:r>
              <w:rPr>
                <w:rFonts w:ascii="Consolas" w:hAnsi="Consolas" w:cs="Consolas"/>
                <w:color w:val="FF0000"/>
                <w:sz w:val="19"/>
                <w:szCs w:val="19"/>
              </w:rPr>
              <w:t>value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FORM</w:t>
            </w:r>
            <w:r>
              <w:rPr>
                <w:rFonts w:ascii="Consolas" w:hAnsi="Consolas" w:cs="Consolas"/>
                <w:color w:val="000000"/>
                <w:sz w:val="19"/>
                <w:szCs w:val="19"/>
              </w:rPr>
              <w:t>"</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ab/>
              <w:t>&lt;</w:t>
            </w:r>
            <w:r>
              <w:rPr>
                <w:rFonts w:ascii="Consolas" w:hAnsi="Consolas" w:cs="Consolas"/>
                <w:color w:val="A31515"/>
                <w:sz w:val="19"/>
                <w:szCs w:val="19"/>
              </w:rPr>
              <w:t>xsd:enumeration</w:t>
            </w:r>
            <w:r>
              <w:rPr>
                <w:rFonts w:ascii="Consolas" w:hAnsi="Consolas" w:cs="Consolas"/>
                <w:color w:val="0000FF"/>
                <w:sz w:val="19"/>
                <w:szCs w:val="19"/>
              </w:rPr>
              <w:t xml:space="preserve"> </w:t>
            </w:r>
            <w:r>
              <w:rPr>
                <w:rFonts w:ascii="Consolas" w:hAnsi="Consolas" w:cs="Consolas"/>
                <w:color w:val="FF0000"/>
                <w:sz w:val="19"/>
                <w:szCs w:val="19"/>
              </w:rPr>
              <w:t>value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ATTACHMENT</w:t>
            </w:r>
            <w:r>
              <w:rPr>
                <w:rFonts w:ascii="Consolas" w:hAnsi="Consolas" w:cs="Consolas"/>
                <w:color w:val="000000"/>
                <w:sz w:val="19"/>
                <w:szCs w:val="19"/>
              </w:rPr>
              <w:t>"</w:t>
            </w:r>
            <w:r>
              <w:rPr>
                <w:rFonts w:ascii="Consolas" w:hAnsi="Consolas" w:cs="Consolas"/>
                <w:color w:val="0000FF"/>
                <w:sz w:val="19"/>
                <w:szCs w:val="19"/>
              </w:rPr>
              <w:t>/&gt;</w:t>
            </w:r>
          </w:p>
          <w:p w:rsidR="00C54E64" w:rsidRDefault="003438A3"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C54E64">
              <w:rPr>
                <w:rFonts w:ascii="Consolas" w:hAnsi="Consolas" w:cs="Consolas"/>
                <w:color w:val="0000FF"/>
                <w:sz w:val="19"/>
                <w:szCs w:val="19"/>
              </w:rPr>
              <w:t>&lt;/</w:t>
            </w:r>
            <w:r w:rsidR="00C54E64">
              <w:rPr>
                <w:rFonts w:ascii="Consolas" w:hAnsi="Consolas" w:cs="Consolas"/>
                <w:color w:val="A31515"/>
                <w:sz w:val="19"/>
                <w:szCs w:val="19"/>
              </w:rPr>
              <w:t>xsd:restriction</w:t>
            </w:r>
            <w:r w:rsidR="00C54E64">
              <w:rPr>
                <w:rFonts w:ascii="Consolas" w:hAnsi="Consolas" w:cs="Consolas"/>
                <w:color w:val="0000FF"/>
                <w:sz w:val="19"/>
                <w:szCs w:val="19"/>
              </w:rPr>
              <w:t>&gt;</w:t>
            </w:r>
          </w:p>
          <w:p w:rsidR="003438A3" w:rsidRDefault="003438A3"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C54E64">
              <w:rPr>
                <w:rFonts w:ascii="Consolas" w:hAnsi="Consolas" w:cs="Consolas"/>
                <w:color w:val="0000FF"/>
                <w:sz w:val="19"/>
                <w:szCs w:val="19"/>
              </w:rPr>
              <w:t>&lt;/</w:t>
            </w:r>
            <w:r w:rsidR="00C54E64">
              <w:rPr>
                <w:rFonts w:ascii="Consolas" w:hAnsi="Consolas" w:cs="Consolas"/>
                <w:color w:val="A31515"/>
                <w:sz w:val="19"/>
                <w:szCs w:val="19"/>
              </w:rPr>
              <w:t>xsd:simpleType</w:t>
            </w:r>
            <w:r w:rsidR="00C54E64">
              <w:rPr>
                <w:rFonts w:ascii="Consolas" w:hAnsi="Consolas" w:cs="Consolas"/>
                <w:color w:val="0000FF"/>
                <w:sz w:val="19"/>
                <w:szCs w:val="19"/>
              </w:rPr>
              <w:t>&gt;</w:t>
            </w:r>
          </w:p>
          <w:p w:rsidR="003438A3" w:rsidRDefault="003438A3" w:rsidP="00C54E64">
            <w:pPr>
              <w:autoSpaceDE w:val="0"/>
              <w:autoSpaceDN w:val="0"/>
              <w:adjustRightInd w:val="0"/>
              <w:rPr>
                <w:rFonts w:ascii="Consolas" w:hAnsi="Consolas" w:cs="Consolas"/>
                <w:color w:val="000000"/>
                <w:sz w:val="19"/>
                <w:szCs w:val="19"/>
              </w:rPr>
            </w:pP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xsd:simpleType</w:t>
            </w:r>
            <w:r>
              <w:rPr>
                <w:rFonts w:ascii="Consolas" w:hAnsi="Consolas" w:cs="Consolas"/>
                <w:color w:val="0000FF"/>
                <w:sz w:val="19"/>
                <w:szCs w:val="19"/>
              </w:rPr>
              <w:t xml:space="preserve"> </w:t>
            </w:r>
            <w:r>
              <w:rPr>
                <w:rFonts w:ascii="Consolas" w:hAnsi="Consolas" w:cs="Consolas"/>
                <w:color w:val="FF0000"/>
                <w:sz w:val="19"/>
                <w:szCs w:val="19"/>
              </w:rPr>
              <w:t>name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Encoding</w:t>
            </w:r>
            <w:r>
              <w:rPr>
                <w:rFonts w:ascii="Consolas" w:hAnsi="Consolas" w:cs="Consolas"/>
                <w:color w:val="000000"/>
                <w:sz w:val="19"/>
                <w:szCs w:val="19"/>
              </w:rPr>
              <w:t>"</w:t>
            </w:r>
            <w:r>
              <w:rPr>
                <w:rFonts w:ascii="Consolas" w:hAnsi="Consolas" w:cs="Consolas"/>
                <w:color w:val="0000FF"/>
                <w:sz w:val="19"/>
                <w:szCs w:val="19"/>
              </w:rPr>
              <w:t>&gt;</w:t>
            </w:r>
          </w:p>
          <w:p w:rsidR="00C54E64" w:rsidRDefault="003438A3" w:rsidP="003438A3">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C54E64">
              <w:rPr>
                <w:rFonts w:ascii="Consolas" w:hAnsi="Consolas" w:cs="Consolas"/>
                <w:color w:val="0000FF"/>
                <w:sz w:val="19"/>
                <w:szCs w:val="19"/>
              </w:rPr>
              <w:t>&lt;</w:t>
            </w:r>
            <w:r w:rsidR="00C54E64">
              <w:rPr>
                <w:rFonts w:ascii="Consolas" w:hAnsi="Consolas" w:cs="Consolas"/>
                <w:color w:val="A31515"/>
                <w:sz w:val="19"/>
                <w:szCs w:val="19"/>
              </w:rPr>
              <w:t>xsd:restriction</w:t>
            </w:r>
            <w:r w:rsidR="00C54E64">
              <w:rPr>
                <w:rFonts w:ascii="Consolas" w:hAnsi="Consolas" w:cs="Consolas"/>
                <w:color w:val="0000FF"/>
                <w:sz w:val="19"/>
                <w:szCs w:val="19"/>
              </w:rPr>
              <w:t xml:space="preserve"> </w:t>
            </w:r>
            <w:r w:rsidR="00C54E64">
              <w:rPr>
                <w:rFonts w:ascii="Consolas" w:hAnsi="Consolas" w:cs="Consolas"/>
                <w:color w:val="FF0000"/>
                <w:sz w:val="19"/>
                <w:szCs w:val="19"/>
              </w:rPr>
              <w:t>base</w:t>
            </w:r>
            <w:r w:rsidR="00C54E64">
              <w:rPr>
                <w:rFonts w:ascii="Consolas" w:hAnsi="Consolas" w:cs="Consolas"/>
                <w:color w:val="0000FF"/>
                <w:sz w:val="19"/>
                <w:szCs w:val="19"/>
              </w:rPr>
              <w:t>=</w:t>
            </w:r>
            <w:r w:rsidR="00C54E64">
              <w:rPr>
                <w:rFonts w:ascii="Consolas" w:hAnsi="Consolas" w:cs="Consolas"/>
                <w:color w:val="000000"/>
                <w:sz w:val="19"/>
                <w:szCs w:val="19"/>
              </w:rPr>
              <w:t>"</w:t>
            </w:r>
            <w:r w:rsidR="00C54E64">
              <w:rPr>
                <w:rFonts w:ascii="Consolas" w:hAnsi="Consolas" w:cs="Consolas"/>
                <w:color w:val="0000FF"/>
                <w:sz w:val="19"/>
                <w:szCs w:val="19"/>
              </w:rPr>
              <w:t>xsd:string</w:t>
            </w:r>
            <w:r w:rsidR="00C54E64">
              <w:rPr>
                <w:rFonts w:ascii="Consolas" w:hAnsi="Consolas" w:cs="Consolas"/>
                <w:color w:val="000000"/>
                <w:sz w:val="19"/>
                <w:szCs w:val="19"/>
              </w:rPr>
              <w:t>"</w:t>
            </w:r>
            <w:r w:rsidR="00C54E64">
              <w:rPr>
                <w:rFonts w:ascii="Consolas" w:hAnsi="Consolas" w:cs="Consolas"/>
                <w:color w:val="0000FF"/>
                <w:sz w:val="19"/>
                <w:szCs w:val="19"/>
              </w:rPr>
              <w:t>&gt;</w:t>
            </w:r>
          </w:p>
          <w:p w:rsidR="00C54E64" w:rsidRDefault="00C54E64" w:rsidP="003438A3">
            <w:pPr>
              <w:autoSpaceDE w:val="0"/>
              <w:autoSpaceDN w:val="0"/>
              <w:adjustRightInd w:val="0"/>
              <w:rPr>
                <w:rFonts w:ascii="Consolas" w:hAnsi="Consolas" w:cs="Consolas"/>
                <w:color w:val="000000"/>
                <w:sz w:val="19"/>
                <w:szCs w:val="19"/>
              </w:rPr>
            </w:pPr>
            <w:r>
              <w:rPr>
                <w:rFonts w:ascii="Consolas" w:hAnsi="Consolas" w:cs="Consolas"/>
                <w:color w:val="0000FF"/>
                <w:sz w:val="19"/>
                <w:szCs w:val="19"/>
              </w:rPr>
              <w:lastRenderedPageBreak/>
              <w:tab/>
              <w:t>&lt;</w:t>
            </w:r>
            <w:r>
              <w:rPr>
                <w:rFonts w:ascii="Consolas" w:hAnsi="Consolas" w:cs="Consolas"/>
                <w:color w:val="A31515"/>
                <w:sz w:val="19"/>
                <w:szCs w:val="19"/>
              </w:rPr>
              <w:t>xsd:enumeration</w:t>
            </w:r>
            <w:r>
              <w:rPr>
                <w:rFonts w:ascii="Consolas" w:hAnsi="Consolas" w:cs="Consolas"/>
                <w:color w:val="0000FF"/>
                <w:sz w:val="19"/>
                <w:szCs w:val="19"/>
              </w:rPr>
              <w:t xml:space="preserve"> </w:t>
            </w:r>
            <w:r>
              <w:rPr>
                <w:rFonts w:ascii="Consolas" w:hAnsi="Consolas" w:cs="Consolas"/>
                <w:color w:val="FF0000"/>
                <w:sz w:val="19"/>
                <w:szCs w:val="19"/>
              </w:rPr>
              <w:t>value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XML</w:t>
            </w:r>
            <w:r>
              <w:rPr>
                <w:rFonts w:ascii="Consolas" w:hAnsi="Consolas" w:cs="Consolas"/>
                <w:color w:val="000000"/>
                <w:sz w:val="19"/>
                <w:szCs w:val="19"/>
              </w:rPr>
              <w:t>"</w:t>
            </w:r>
            <w:r>
              <w:rPr>
                <w:rFonts w:ascii="Consolas" w:hAnsi="Consolas" w:cs="Consolas"/>
                <w:color w:val="0000FF"/>
                <w:sz w:val="19"/>
                <w:szCs w:val="19"/>
              </w:rPr>
              <w:t>/&gt;</w:t>
            </w:r>
          </w:p>
          <w:p w:rsidR="00C54E64" w:rsidRDefault="00C54E64" w:rsidP="003438A3">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ab/>
              <w:t>&lt;</w:t>
            </w:r>
            <w:r>
              <w:rPr>
                <w:rFonts w:ascii="Consolas" w:hAnsi="Consolas" w:cs="Consolas"/>
                <w:color w:val="A31515"/>
                <w:sz w:val="19"/>
                <w:szCs w:val="19"/>
              </w:rPr>
              <w:t>xsd:enumeration</w:t>
            </w:r>
            <w:r>
              <w:rPr>
                <w:rFonts w:ascii="Consolas" w:hAnsi="Consolas" w:cs="Consolas"/>
                <w:color w:val="0000FF"/>
                <w:sz w:val="19"/>
                <w:szCs w:val="19"/>
              </w:rPr>
              <w:t xml:space="preserve"> </w:t>
            </w:r>
            <w:r>
              <w:rPr>
                <w:rFonts w:ascii="Consolas" w:hAnsi="Consolas" w:cs="Consolas"/>
                <w:color w:val="FF0000"/>
                <w:sz w:val="19"/>
                <w:szCs w:val="19"/>
              </w:rPr>
              <w:t>value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Base64</w:t>
            </w:r>
            <w:r>
              <w:rPr>
                <w:rFonts w:ascii="Consolas" w:hAnsi="Consolas" w:cs="Consolas"/>
                <w:color w:val="000000"/>
                <w:sz w:val="19"/>
                <w:szCs w:val="19"/>
              </w:rPr>
              <w:t>"</w:t>
            </w:r>
            <w:r>
              <w:rPr>
                <w:rFonts w:ascii="Consolas" w:hAnsi="Consolas" w:cs="Consolas"/>
                <w:color w:val="0000FF"/>
                <w:sz w:val="19"/>
                <w:szCs w:val="19"/>
              </w:rPr>
              <w:t>/&gt;</w:t>
            </w:r>
          </w:p>
          <w:p w:rsidR="00C54E64" w:rsidRDefault="003438A3" w:rsidP="003438A3">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C54E64">
              <w:rPr>
                <w:rFonts w:ascii="Consolas" w:hAnsi="Consolas" w:cs="Consolas"/>
                <w:color w:val="0000FF"/>
                <w:sz w:val="19"/>
                <w:szCs w:val="19"/>
              </w:rPr>
              <w:t>&lt;/</w:t>
            </w:r>
            <w:r w:rsidR="00C54E64">
              <w:rPr>
                <w:rFonts w:ascii="Consolas" w:hAnsi="Consolas" w:cs="Consolas"/>
                <w:color w:val="A31515"/>
                <w:sz w:val="19"/>
                <w:szCs w:val="19"/>
              </w:rPr>
              <w:t>xsd:restriction</w:t>
            </w:r>
            <w:r w:rsidR="00C54E64">
              <w:rPr>
                <w:rFonts w:ascii="Consolas" w:hAnsi="Consolas" w:cs="Consolas"/>
                <w:color w:val="0000FF"/>
                <w:sz w:val="19"/>
                <w:szCs w:val="19"/>
              </w:rPr>
              <w:t>&gt;</w:t>
            </w:r>
          </w:p>
          <w:p w:rsidR="00C54E64" w:rsidRDefault="003438A3" w:rsidP="003438A3">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sidR="00C54E64">
              <w:rPr>
                <w:rFonts w:ascii="Consolas" w:hAnsi="Consolas" w:cs="Consolas"/>
                <w:color w:val="0000FF"/>
                <w:sz w:val="19"/>
                <w:szCs w:val="19"/>
              </w:rPr>
              <w:t>&lt;/</w:t>
            </w:r>
            <w:r w:rsidR="00C54E64">
              <w:rPr>
                <w:rFonts w:ascii="Consolas" w:hAnsi="Consolas" w:cs="Consolas"/>
                <w:color w:val="A31515"/>
                <w:sz w:val="19"/>
                <w:szCs w:val="19"/>
              </w:rPr>
              <w:t>xsd:simpleType</w:t>
            </w:r>
            <w:r w:rsidR="00C54E64">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xsd:complexType</w:t>
            </w:r>
            <w:r>
              <w:rPr>
                <w:rFonts w:ascii="Consolas" w:hAnsi="Consolas" w:cs="Consolas"/>
                <w:color w:val="0000FF"/>
                <w:sz w:val="19"/>
                <w:szCs w:val="19"/>
              </w:rPr>
              <w:t xml:space="preserve"> </w:t>
            </w:r>
            <w:r>
              <w:rPr>
                <w:rFonts w:ascii="Consolas" w:hAnsi="Consolas" w:cs="Consolas"/>
                <w:color w:val="FF0000"/>
                <w:sz w:val="19"/>
                <w:szCs w:val="19"/>
              </w:rPr>
              <w:t>name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Attribute</w:t>
            </w:r>
            <w:r>
              <w:rPr>
                <w:rFonts w:ascii="Consolas" w:hAnsi="Consolas" w:cs="Consolas"/>
                <w:color w:val="000000"/>
                <w:sz w:val="19"/>
                <w:szCs w:val="19"/>
              </w:rPr>
              <w:t>"</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xsd:simpleContent</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xsd:extension</w:t>
            </w:r>
            <w:r>
              <w:rPr>
                <w:rFonts w:ascii="Consolas" w:hAnsi="Consolas" w:cs="Consolas"/>
                <w:color w:val="0000FF"/>
                <w:sz w:val="19"/>
                <w:szCs w:val="19"/>
              </w:rPr>
              <w:t xml:space="preserve"> </w:t>
            </w:r>
            <w:r>
              <w:rPr>
                <w:rFonts w:ascii="Consolas" w:hAnsi="Consolas" w:cs="Consolas"/>
                <w:color w:val="FF0000"/>
                <w:sz w:val="19"/>
                <w:szCs w:val="19"/>
              </w:rPr>
              <w:t>base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RequiredString</w:t>
            </w:r>
            <w:r>
              <w:rPr>
                <w:rFonts w:ascii="Consolas" w:hAnsi="Consolas" w:cs="Consolas"/>
                <w:color w:val="000000"/>
                <w:sz w:val="19"/>
                <w:szCs w:val="19"/>
              </w:rPr>
              <w:t>"</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xsd:attribute</w:t>
            </w:r>
            <w:r>
              <w:rPr>
                <w:rFonts w:ascii="Consolas" w:hAnsi="Consolas" w:cs="Consolas"/>
                <w:color w:val="0000FF"/>
                <w:sz w:val="19"/>
                <w:szCs w:val="19"/>
              </w:rPr>
              <w:t xml:space="preserve"> </w:t>
            </w:r>
            <w:r>
              <w:rPr>
                <w:rFonts w:ascii="Consolas" w:hAnsi="Consolas" w:cs="Consolas"/>
                <w:color w:val="FF0000"/>
                <w:sz w:val="19"/>
                <w:szCs w:val="19"/>
              </w:rPr>
              <w:t>name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Key</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type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RequiredString</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use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required</w:t>
            </w:r>
            <w:r>
              <w:rPr>
                <w:rFonts w:ascii="Consolas" w:hAnsi="Consolas" w:cs="Consolas"/>
                <w:color w:val="000000"/>
                <w:sz w:val="19"/>
                <w:szCs w:val="19"/>
              </w:rPr>
              <w:t>"</w:t>
            </w:r>
            <w:r>
              <w:rPr>
                <w:rFonts w:ascii="Consolas" w:hAnsi="Consolas" w:cs="Consolas"/>
                <w:color w:val="0000FF"/>
                <w:sz w:val="19"/>
                <w:szCs w:val="19"/>
              </w:rPr>
              <w:t xml:space="preserve"> /&gt;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xsd:extension</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xsd:simpleContent</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xsd:complexType</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xsd:complexType</w:t>
            </w:r>
            <w:r>
              <w:rPr>
                <w:rFonts w:ascii="Consolas" w:hAnsi="Consolas" w:cs="Consolas"/>
                <w:color w:val="0000FF"/>
                <w:sz w:val="19"/>
                <w:szCs w:val="19"/>
              </w:rPr>
              <w:t xml:space="preserve"> </w:t>
            </w:r>
            <w:r>
              <w:rPr>
                <w:rFonts w:ascii="Consolas" w:hAnsi="Consolas" w:cs="Consolas"/>
                <w:color w:val="FF0000"/>
                <w:sz w:val="19"/>
                <w:szCs w:val="19"/>
              </w:rPr>
              <w:t>name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Identity</w:t>
            </w:r>
            <w:r>
              <w:rPr>
                <w:rFonts w:ascii="Consolas" w:hAnsi="Consolas" w:cs="Consolas"/>
                <w:color w:val="000000"/>
                <w:sz w:val="19"/>
                <w:szCs w:val="19"/>
              </w:rPr>
              <w:t>"</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xsd:sequence</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xsd:element</w:t>
            </w:r>
            <w:r>
              <w:rPr>
                <w:rFonts w:ascii="Consolas" w:hAnsi="Consolas" w:cs="Consolas"/>
                <w:color w:val="0000FF"/>
                <w:sz w:val="19"/>
                <w:szCs w:val="19"/>
              </w:rPr>
              <w:t xml:space="preserve"> </w:t>
            </w:r>
            <w:r>
              <w:rPr>
                <w:rFonts w:ascii="Consolas" w:hAnsi="Consolas" w:cs="Consolas"/>
                <w:color w:val="FF0000"/>
                <w:sz w:val="19"/>
                <w:szCs w:val="19"/>
              </w:rPr>
              <w:t>name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Title</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type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RequiredString</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minOccurs</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0</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maxOccurs</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1</w:t>
            </w:r>
            <w:r>
              <w:rPr>
                <w:rFonts w:ascii="Consolas" w:hAnsi="Consolas" w:cs="Consolas"/>
                <w:color w:val="000000"/>
                <w:sz w:val="19"/>
                <w:szCs w:val="19"/>
              </w:rPr>
              <w:t>"</w:t>
            </w:r>
            <w:r>
              <w:rPr>
                <w:rFonts w:ascii="Consolas" w:hAnsi="Consolas" w:cs="Consolas"/>
                <w:color w:val="0000FF"/>
                <w:sz w:val="19"/>
                <w:szCs w:val="19"/>
              </w:rPr>
              <w:t xml:space="preserve"> /&gt;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xsd:element</w:t>
            </w:r>
            <w:r>
              <w:rPr>
                <w:rFonts w:ascii="Consolas" w:hAnsi="Consolas" w:cs="Consolas"/>
                <w:color w:val="0000FF"/>
                <w:sz w:val="19"/>
                <w:szCs w:val="19"/>
              </w:rPr>
              <w:t xml:space="preserve"> </w:t>
            </w:r>
            <w:r>
              <w:rPr>
                <w:rFonts w:ascii="Consolas" w:hAnsi="Consolas" w:cs="Consolas"/>
                <w:color w:val="FF0000"/>
                <w:sz w:val="19"/>
                <w:szCs w:val="19"/>
              </w:rPr>
              <w:t>name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Uri</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type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xsd:anyURI</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minOccurs</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1</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maxOccurs</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1</w:t>
            </w:r>
            <w:r>
              <w:rPr>
                <w:rFonts w:ascii="Consolas" w:hAnsi="Consolas" w:cs="Consolas"/>
                <w:color w:val="000000"/>
                <w:sz w:val="19"/>
                <w:szCs w:val="19"/>
              </w:rPr>
              <w:t>"</w:t>
            </w:r>
            <w:r>
              <w:rPr>
                <w:rFonts w:ascii="Consolas" w:hAnsi="Consolas" w:cs="Consolas"/>
                <w:color w:val="0000FF"/>
                <w:sz w:val="19"/>
                <w:szCs w:val="19"/>
              </w:rPr>
              <w:t xml:space="preserve"> /&gt;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xsd:element</w:t>
            </w:r>
            <w:r>
              <w:rPr>
                <w:rFonts w:ascii="Consolas" w:hAnsi="Consolas" w:cs="Consolas"/>
                <w:color w:val="0000FF"/>
                <w:sz w:val="19"/>
                <w:szCs w:val="19"/>
              </w:rPr>
              <w:t xml:space="preserve"> </w:t>
            </w:r>
            <w:r>
              <w:rPr>
                <w:rFonts w:ascii="Consolas" w:hAnsi="Consolas" w:cs="Consolas"/>
                <w:color w:val="FF0000"/>
                <w:sz w:val="19"/>
                <w:szCs w:val="19"/>
              </w:rPr>
              <w:t>ref</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cud:PhysicalAddress</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minOccurs</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0</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maxOccurs</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1</w:t>
            </w:r>
            <w:r>
              <w:rPr>
                <w:rFonts w:ascii="Consolas" w:hAnsi="Consolas" w:cs="Consolas"/>
                <w:color w:val="000000"/>
                <w:sz w:val="19"/>
                <w:szCs w:val="19"/>
              </w:rPr>
              <w:t>"</w:t>
            </w:r>
            <w:r>
              <w:rPr>
                <w:rFonts w:ascii="Consolas" w:hAnsi="Consolas" w:cs="Consolas"/>
                <w:color w:val="0000FF"/>
                <w:sz w:val="19"/>
                <w:szCs w:val="19"/>
              </w:rPr>
              <w:t xml:space="preserve"> /&gt;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xsd:sequence</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xsd:complexType</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xsd:simpleType</w:t>
            </w:r>
            <w:r>
              <w:rPr>
                <w:rFonts w:ascii="Consolas" w:hAnsi="Consolas" w:cs="Consolas"/>
                <w:color w:val="0000FF"/>
                <w:sz w:val="19"/>
                <w:szCs w:val="19"/>
              </w:rPr>
              <w:t xml:space="preserve"> </w:t>
            </w:r>
            <w:r>
              <w:rPr>
                <w:rFonts w:ascii="Consolas" w:hAnsi="Consolas" w:cs="Consolas"/>
                <w:color w:val="FF0000"/>
                <w:sz w:val="19"/>
                <w:szCs w:val="19"/>
              </w:rPr>
              <w:t>name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RequiredString</w:t>
            </w:r>
            <w:r>
              <w:rPr>
                <w:rFonts w:ascii="Consolas" w:hAnsi="Consolas" w:cs="Consolas"/>
                <w:color w:val="000000"/>
                <w:sz w:val="19"/>
                <w:szCs w:val="19"/>
              </w:rPr>
              <w:t>"</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xsd:restriction</w:t>
            </w:r>
            <w:r>
              <w:rPr>
                <w:rFonts w:ascii="Consolas" w:hAnsi="Consolas" w:cs="Consolas"/>
                <w:color w:val="0000FF"/>
                <w:sz w:val="19"/>
                <w:szCs w:val="19"/>
              </w:rPr>
              <w:t xml:space="preserve"> </w:t>
            </w:r>
            <w:r>
              <w:rPr>
                <w:rFonts w:ascii="Consolas" w:hAnsi="Consolas" w:cs="Consolas"/>
                <w:color w:val="FF0000"/>
                <w:sz w:val="19"/>
                <w:szCs w:val="19"/>
              </w:rPr>
              <w:t>base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xsd:string</w:t>
            </w:r>
            <w:r>
              <w:rPr>
                <w:rFonts w:ascii="Consolas" w:hAnsi="Consolas" w:cs="Consolas"/>
                <w:color w:val="000000"/>
                <w:sz w:val="19"/>
                <w:szCs w:val="19"/>
              </w:rPr>
              <w:t>"</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xsd:minLength</w:t>
            </w:r>
            <w:r>
              <w:rPr>
                <w:rFonts w:ascii="Consolas" w:hAnsi="Consolas" w:cs="Consolas"/>
                <w:color w:val="0000FF"/>
                <w:sz w:val="19"/>
                <w:szCs w:val="19"/>
              </w:rPr>
              <w:t xml:space="preserve"> </w:t>
            </w:r>
            <w:r>
              <w:rPr>
                <w:rFonts w:ascii="Consolas" w:hAnsi="Consolas" w:cs="Consolas"/>
                <w:color w:val="FF0000"/>
                <w:sz w:val="19"/>
                <w:szCs w:val="19"/>
              </w:rPr>
              <w:t>value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1</w:t>
            </w:r>
            <w:r>
              <w:rPr>
                <w:rFonts w:ascii="Consolas" w:hAnsi="Consolas" w:cs="Consolas"/>
                <w:color w:val="000000"/>
                <w:sz w:val="19"/>
                <w:szCs w:val="19"/>
              </w:rPr>
              <w:t>"</w:t>
            </w:r>
            <w:r>
              <w:rPr>
                <w:rFonts w:ascii="Consolas" w:hAnsi="Consolas" w:cs="Consolas"/>
                <w:color w:val="0000FF"/>
                <w:sz w:val="19"/>
                <w:szCs w:val="19"/>
              </w:rPr>
              <w:t xml:space="preserve"> /&gt;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xsd:restriction</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xsd:simpleType</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xsd:simpleType</w:t>
            </w:r>
            <w:r>
              <w:rPr>
                <w:rFonts w:ascii="Consolas" w:hAnsi="Consolas" w:cs="Consolas"/>
                <w:color w:val="0000FF"/>
                <w:sz w:val="19"/>
                <w:szCs w:val="19"/>
              </w:rPr>
              <w:t xml:space="preserve"> </w:t>
            </w:r>
            <w:r>
              <w:rPr>
                <w:rFonts w:ascii="Consolas" w:hAnsi="Consolas" w:cs="Consolas"/>
                <w:color w:val="FF0000"/>
                <w:sz w:val="19"/>
                <w:szCs w:val="19"/>
              </w:rPr>
              <w:t>name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UnicodeNameString</w:t>
            </w:r>
            <w:r>
              <w:rPr>
                <w:rFonts w:ascii="Consolas" w:hAnsi="Consolas" w:cs="Consolas"/>
                <w:color w:val="000000"/>
                <w:sz w:val="19"/>
                <w:szCs w:val="19"/>
              </w:rPr>
              <w:t>"</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xsd:restriction</w:t>
            </w:r>
            <w:r>
              <w:rPr>
                <w:rFonts w:ascii="Consolas" w:hAnsi="Consolas" w:cs="Consolas"/>
                <w:color w:val="0000FF"/>
                <w:sz w:val="19"/>
                <w:szCs w:val="19"/>
              </w:rPr>
              <w:t xml:space="preserve"> </w:t>
            </w:r>
            <w:r>
              <w:rPr>
                <w:rFonts w:ascii="Consolas" w:hAnsi="Consolas" w:cs="Consolas"/>
                <w:color w:val="FF0000"/>
                <w:sz w:val="19"/>
                <w:szCs w:val="19"/>
              </w:rPr>
              <w:t>base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xsd:string</w:t>
            </w:r>
            <w:r>
              <w:rPr>
                <w:rFonts w:ascii="Consolas" w:hAnsi="Consolas" w:cs="Consolas"/>
                <w:color w:val="000000"/>
                <w:sz w:val="19"/>
                <w:szCs w:val="19"/>
              </w:rPr>
              <w:t>"</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xsd:pattern</w:t>
            </w:r>
            <w:r>
              <w:rPr>
                <w:rFonts w:ascii="Consolas" w:hAnsi="Consolas" w:cs="Consolas"/>
                <w:color w:val="0000FF"/>
                <w:sz w:val="19"/>
                <w:szCs w:val="19"/>
              </w:rPr>
              <w:t xml:space="preserve"> </w:t>
            </w:r>
            <w:r>
              <w:rPr>
                <w:rFonts w:ascii="Consolas" w:hAnsi="Consolas" w:cs="Consolas"/>
                <w:color w:val="FF0000"/>
                <w:sz w:val="19"/>
                <w:szCs w:val="19"/>
              </w:rPr>
              <w:t>value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[\p{L}\p{Nd}_\-\(\)\{\}]*</w:t>
            </w:r>
            <w:r>
              <w:rPr>
                <w:rFonts w:ascii="Consolas" w:hAnsi="Consolas" w:cs="Consolas"/>
                <w:color w:val="000000"/>
                <w:sz w:val="19"/>
                <w:szCs w:val="19"/>
              </w:rPr>
              <w:t>"</w:t>
            </w:r>
            <w:r>
              <w:rPr>
                <w:rFonts w:ascii="Consolas" w:hAnsi="Consolas" w:cs="Consolas"/>
                <w:color w:val="0000FF"/>
                <w:sz w:val="19"/>
                <w:szCs w:val="19"/>
              </w:rPr>
              <w:t xml:space="preserve"> /&gt;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xsd:restriction</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xsd:simpleType</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xsd:simpleType</w:t>
            </w:r>
            <w:r>
              <w:rPr>
                <w:rFonts w:ascii="Consolas" w:hAnsi="Consolas" w:cs="Consolas"/>
                <w:color w:val="0000FF"/>
                <w:sz w:val="19"/>
                <w:szCs w:val="19"/>
              </w:rPr>
              <w:t xml:space="preserve"> </w:t>
            </w:r>
            <w:r>
              <w:rPr>
                <w:rFonts w:ascii="Consolas" w:hAnsi="Consolas" w:cs="Consolas"/>
                <w:color w:val="FF0000"/>
                <w:sz w:val="19"/>
                <w:szCs w:val="19"/>
              </w:rPr>
              <w:t>name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GuidString</w:t>
            </w:r>
            <w:r>
              <w:rPr>
                <w:rFonts w:ascii="Consolas" w:hAnsi="Consolas" w:cs="Consolas"/>
                <w:color w:val="000000"/>
                <w:sz w:val="19"/>
                <w:szCs w:val="19"/>
              </w:rPr>
              <w:t>"</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xsd:restriction</w:t>
            </w:r>
            <w:r>
              <w:rPr>
                <w:rFonts w:ascii="Consolas" w:hAnsi="Consolas" w:cs="Consolas"/>
                <w:color w:val="0000FF"/>
                <w:sz w:val="19"/>
                <w:szCs w:val="19"/>
              </w:rPr>
              <w:t xml:space="preserve"> </w:t>
            </w:r>
            <w:r>
              <w:rPr>
                <w:rFonts w:ascii="Consolas" w:hAnsi="Consolas" w:cs="Consolas"/>
                <w:color w:val="FF0000"/>
                <w:sz w:val="19"/>
                <w:szCs w:val="19"/>
              </w:rPr>
              <w:t>base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xsd:string</w:t>
            </w:r>
            <w:r>
              <w:rPr>
                <w:rFonts w:ascii="Consolas" w:hAnsi="Consolas" w:cs="Consolas"/>
                <w:color w:val="000000"/>
                <w:sz w:val="19"/>
                <w:szCs w:val="19"/>
              </w:rPr>
              <w:t>"</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xsd:pattern</w:t>
            </w:r>
            <w:r>
              <w:rPr>
                <w:rFonts w:ascii="Consolas" w:hAnsi="Consolas" w:cs="Consolas"/>
                <w:color w:val="0000FF"/>
                <w:sz w:val="19"/>
                <w:szCs w:val="19"/>
              </w:rPr>
              <w:t xml:space="preserve"> </w:t>
            </w:r>
            <w:r>
              <w:rPr>
                <w:rFonts w:ascii="Consolas" w:hAnsi="Consolas" w:cs="Consolas"/>
                <w:color w:val="FF0000"/>
                <w:sz w:val="19"/>
                <w:szCs w:val="19"/>
              </w:rPr>
              <w:t>value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([0-9a-fA-F]){8}-([0-9a-fA-F]){4}-([0-9a-fA-F]){4}-([0-9a-fA-F]){4}-([0-9a-fA-F]){12}</w:t>
            </w:r>
            <w:r>
              <w:rPr>
                <w:rFonts w:ascii="Consolas" w:hAnsi="Consolas" w:cs="Consolas"/>
                <w:color w:val="000000"/>
                <w:sz w:val="19"/>
                <w:szCs w:val="19"/>
              </w:rPr>
              <w:t>"</w:t>
            </w:r>
            <w:r>
              <w:rPr>
                <w:rFonts w:ascii="Consolas" w:hAnsi="Consolas" w:cs="Consolas"/>
                <w:color w:val="0000FF"/>
                <w:sz w:val="19"/>
                <w:szCs w:val="19"/>
              </w:rPr>
              <w:t xml:space="preserve"> /&gt;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xsd:restriction</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xsd:simpleType</w:t>
            </w:r>
            <w:r>
              <w:rPr>
                <w:rFonts w:ascii="Consolas" w:hAnsi="Consolas" w:cs="Consolas"/>
                <w:color w:val="0000FF"/>
                <w:sz w:val="19"/>
                <w:szCs w:val="19"/>
              </w:rPr>
              <w:t>&gt;</w:t>
            </w:r>
          </w:p>
          <w:p w:rsidR="00C54E64" w:rsidRDefault="00C54E64" w:rsidP="00C54E64">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A31515"/>
                <w:sz w:val="19"/>
                <w:szCs w:val="19"/>
              </w:rPr>
              <w:t>xsd:schema</w:t>
            </w:r>
            <w:r>
              <w:rPr>
                <w:rFonts w:ascii="Consolas" w:hAnsi="Consolas" w:cs="Consolas"/>
                <w:color w:val="0000FF"/>
                <w:sz w:val="19"/>
                <w:szCs w:val="19"/>
              </w:rPr>
              <w:t>&gt;</w:t>
            </w:r>
          </w:p>
          <w:p w:rsidR="00437B48" w:rsidRPr="00496593" w:rsidRDefault="00437B48" w:rsidP="00437B48">
            <w:pPr>
              <w:autoSpaceDE w:val="0"/>
              <w:autoSpaceDN w:val="0"/>
              <w:adjustRightInd w:val="0"/>
              <w:rPr>
                <w:rFonts w:ascii="Consolas" w:hAnsi="Consolas" w:cs="Consolas"/>
                <w:color w:val="000000"/>
                <w:sz w:val="19"/>
                <w:szCs w:val="19"/>
                <w:highlight w:val="white"/>
              </w:rPr>
            </w:pPr>
          </w:p>
        </w:tc>
      </w:tr>
    </w:tbl>
    <w:p w:rsidR="00437B48" w:rsidRDefault="00437B48" w:rsidP="00437B48"/>
    <w:p w:rsidR="00C54E64" w:rsidRPr="00CF6155" w:rsidRDefault="00C54E64" w:rsidP="00C54E64">
      <w:r>
        <w:t xml:space="preserve">Schéma </w:t>
      </w:r>
      <w:r w:rsidRPr="00C54E64">
        <w:t>CUD_Postal_delivery_address.sk.xsd</w:t>
      </w:r>
      <w:r>
        <w:t xml:space="preserve"> pre doručovaciu adresu CUD je uvedená v</w:t>
      </w:r>
      <w:r w:rsidR="00534C7E">
        <w:t> </w:t>
      </w:r>
      <w:r>
        <w:t>kapitole</w:t>
      </w:r>
      <w:r w:rsidR="00534C7E">
        <w:t xml:space="preserve"> </w:t>
      </w:r>
      <w:r w:rsidR="00534C7E">
        <w:fldChar w:fldCharType="begin"/>
      </w:r>
      <w:r w:rsidR="00534C7E">
        <w:instrText xml:space="preserve"> REF _Ref522108138 \r \h </w:instrText>
      </w:r>
      <w:r w:rsidR="00534C7E">
        <w:fldChar w:fldCharType="separate"/>
      </w:r>
      <w:r w:rsidR="00534C7E">
        <w:t>8.3.2</w:t>
      </w:r>
      <w:r w:rsidR="00534C7E">
        <w:fldChar w:fldCharType="end"/>
      </w:r>
    </w:p>
    <w:p w:rsidR="00C54E64" w:rsidRDefault="00C54E64" w:rsidP="00C54E64">
      <w:pPr>
        <w:autoSpaceDE w:val="0"/>
        <w:autoSpaceDN w:val="0"/>
        <w:adjustRightInd w:val="0"/>
        <w:spacing w:after="0"/>
        <w:rPr>
          <w:rFonts w:ascii="Consolas" w:hAnsi="Consolas" w:cs="Consolas"/>
          <w:color w:val="0000FF"/>
          <w:sz w:val="19"/>
          <w:szCs w:val="19"/>
        </w:rPr>
      </w:pPr>
    </w:p>
    <w:p w:rsidR="00C54E64" w:rsidRDefault="00C54E64" w:rsidP="00C54E64">
      <w:pPr>
        <w:autoSpaceDE w:val="0"/>
        <w:autoSpaceDN w:val="0"/>
        <w:adjustRightInd w:val="0"/>
        <w:spacing w:after="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A31515"/>
          <w:sz w:val="19"/>
          <w:szCs w:val="19"/>
        </w:rPr>
        <w:t>xsd:import</w:t>
      </w:r>
      <w:r>
        <w:rPr>
          <w:rFonts w:ascii="Consolas" w:hAnsi="Consolas" w:cs="Consolas"/>
          <w:color w:val="0000FF"/>
          <w:sz w:val="19"/>
          <w:szCs w:val="19"/>
        </w:rPr>
        <w:t xml:space="preserve"> </w:t>
      </w:r>
      <w:r>
        <w:rPr>
          <w:rFonts w:ascii="Consolas" w:hAnsi="Consolas" w:cs="Consolas"/>
          <w:color w:val="FF0000"/>
          <w:sz w:val="19"/>
          <w:szCs w:val="19"/>
        </w:rPr>
        <w:t>namespace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http://data.gov.sk/doc/eform/42156424.CUD_Postal_delivery_address.sk/1.0</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schemaLocation</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CUD_Postal_delivery_address.sk.xsd</w:t>
      </w:r>
      <w:r>
        <w:rPr>
          <w:rFonts w:ascii="Consolas" w:hAnsi="Consolas" w:cs="Consolas"/>
          <w:color w:val="000000"/>
          <w:sz w:val="19"/>
          <w:szCs w:val="19"/>
        </w:rPr>
        <w:t>"</w:t>
      </w:r>
      <w:r>
        <w:rPr>
          <w:rFonts w:ascii="Consolas" w:hAnsi="Consolas" w:cs="Consolas"/>
          <w:color w:val="0000FF"/>
          <w:sz w:val="19"/>
          <w:szCs w:val="19"/>
        </w:rPr>
        <w:t xml:space="preserve"> /&gt;</w:t>
      </w:r>
    </w:p>
    <w:p w:rsidR="00C54E64" w:rsidRDefault="00C54E64" w:rsidP="00437B48"/>
    <w:p w:rsidR="00C54E64" w:rsidRDefault="00C54E64" w:rsidP="00437B48"/>
    <w:p w:rsidR="00437B48" w:rsidRPr="00CF6155" w:rsidRDefault="00437B48" w:rsidP="00437B48">
      <w:pPr>
        <w:pStyle w:val="Popis"/>
      </w:pPr>
      <w:r w:rsidRPr="00CF6155">
        <w:t xml:space="preserve">Popis </w:t>
      </w:r>
      <w:r>
        <w:t>elementov</w:t>
      </w:r>
      <w:r w:rsidRPr="00CF6155">
        <w:t>:</w:t>
      </w:r>
    </w:p>
    <w:p w:rsidR="00437B48" w:rsidRDefault="00437B48" w:rsidP="00437B48">
      <w:pPr>
        <w:pStyle w:val="Zoznamsodrkami"/>
      </w:pPr>
      <w:r>
        <w:t>Version –</w:t>
      </w:r>
      <w:r w:rsidRPr="00CF6155">
        <w:t xml:space="preserve"> verzia </w:t>
      </w:r>
      <w:r>
        <w:t>typu správu, aktuálne zadávať</w:t>
      </w:r>
      <w:r w:rsidRPr="00CF6155">
        <w:t xml:space="preserve"> 1.0</w:t>
      </w:r>
    </w:p>
    <w:p w:rsidR="00437B48" w:rsidRDefault="00437B48" w:rsidP="00437B48">
      <w:pPr>
        <w:pStyle w:val="Zoznamsodrkami"/>
      </w:pPr>
      <w:r w:rsidRPr="00CF6155">
        <w:t>Header</w:t>
      </w:r>
      <w:r>
        <w:t xml:space="preserve"> –</w:t>
      </w:r>
      <w:r w:rsidRPr="00CF6155">
        <w:t xml:space="preserve"> </w:t>
      </w:r>
      <w:r>
        <w:t>metadá</w:t>
      </w:r>
      <w:r w:rsidRPr="00CF6155">
        <w:t>ta správy</w:t>
      </w:r>
    </w:p>
    <w:p w:rsidR="00437B48" w:rsidRDefault="00437B48" w:rsidP="00437B48">
      <w:pPr>
        <w:pStyle w:val="Zoznamsodrkami"/>
        <w:ind w:left="720"/>
      </w:pPr>
      <w:r w:rsidRPr="00CF6155">
        <w:lastRenderedPageBreak/>
        <w:t>MessageID</w:t>
      </w:r>
      <w:r>
        <w:t xml:space="preserve"> – unikátny identifikátor správy</w:t>
      </w:r>
    </w:p>
    <w:p w:rsidR="00437B48" w:rsidRDefault="00437B48" w:rsidP="00437B48">
      <w:pPr>
        <w:pStyle w:val="Zoznamsodrkami"/>
        <w:ind w:left="720"/>
      </w:pPr>
      <w:r w:rsidRPr="00CF6155">
        <w:t>CorrelationID</w:t>
      </w:r>
      <w:r>
        <w:t xml:space="preserve"> – spoločný identifikátor správ týkajúcich sa toho istého podania, identifikátor músí byť vygenerovaný pri prvom podaní a všetky nadväzujúce správy ho preberajú</w:t>
      </w:r>
    </w:p>
    <w:p w:rsidR="00437B48" w:rsidRDefault="00437B48" w:rsidP="00437B48">
      <w:pPr>
        <w:pStyle w:val="Zoznamsodrkami"/>
        <w:ind w:left="720"/>
      </w:pPr>
      <w:r w:rsidRPr="00CF6155">
        <w:t>ReferenceID</w:t>
      </w:r>
      <w:r>
        <w:t xml:space="preserve"> – referencia na správu na ktorú sa viaže nasledujúca odpoveď</w:t>
      </w:r>
    </w:p>
    <w:p w:rsidR="00437B48" w:rsidRDefault="00437B48" w:rsidP="00437B48">
      <w:pPr>
        <w:pStyle w:val="Zoznamsodrkami"/>
        <w:ind w:left="720"/>
      </w:pPr>
      <w:r w:rsidRPr="00CF6155">
        <w:t>Class</w:t>
      </w:r>
      <w:r>
        <w:t xml:space="preserve"> – typ správy</w:t>
      </w:r>
    </w:p>
    <w:p w:rsidR="00437B48" w:rsidRDefault="00437B48" w:rsidP="00437B48">
      <w:pPr>
        <w:pStyle w:val="Zoznamsodrkami"/>
        <w:ind w:left="720"/>
      </w:pPr>
      <w:r w:rsidRPr="00CF6155">
        <w:t>Sender</w:t>
      </w:r>
      <w:r>
        <w:t xml:space="preserve"> – odosielateľ správy</w:t>
      </w:r>
    </w:p>
    <w:p w:rsidR="00437B48" w:rsidRDefault="00437B48" w:rsidP="00437B48">
      <w:pPr>
        <w:pStyle w:val="Zoznamsodrkami"/>
        <w:ind w:left="1069"/>
      </w:pPr>
      <w:r>
        <w:t>Title – názov odosielateľa správy</w:t>
      </w:r>
    </w:p>
    <w:p w:rsidR="00437B48" w:rsidRDefault="00437B48" w:rsidP="00437B48">
      <w:pPr>
        <w:pStyle w:val="Zoznamsodrkami"/>
        <w:ind w:left="1069"/>
      </w:pPr>
      <w:r>
        <w:t xml:space="preserve">Uri – identifikátor odosielateľa z kapitoly </w:t>
      </w:r>
      <w:r>
        <w:fldChar w:fldCharType="begin"/>
      </w:r>
      <w:r>
        <w:instrText xml:space="preserve"> REF _Ref455133688 \r \h </w:instrText>
      </w:r>
      <w:r>
        <w:fldChar w:fldCharType="separate"/>
      </w:r>
      <w:r>
        <w:t>4</w:t>
      </w:r>
      <w:r>
        <w:fldChar w:fldCharType="end"/>
      </w:r>
    </w:p>
    <w:p w:rsidR="00437B48" w:rsidRDefault="00437B48" w:rsidP="00437B48">
      <w:pPr>
        <w:pStyle w:val="Zoznamsodrkami"/>
        <w:ind w:left="720"/>
      </w:pPr>
      <w:r w:rsidRPr="00CF6155">
        <w:t>Recipient</w:t>
      </w:r>
      <w:r>
        <w:t xml:space="preserve"> – prijímatelia správy</w:t>
      </w:r>
    </w:p>
    <w:p w:rsidR="00437B48" w:rsidRDefault="00437B48" w:rsidP="00437B48">
      <w:pPr>
        <w:pStyle w:val="Zoznamsodrkami"/>
        <w:ind w:left="1069"/>
      </w:pPr>
      <w:r>
        <w:t>Title – názov prijímateľa správy, nemusí byť vyplnený</w:t>
      </w:r>
    </w:p>
    <w:p w:rsidR="00437B48" w:rsidRDefault="00437B48" w:rsidP="00437B48">
      <w:pPr>
        <w:pStyle w:val="Zoznamsodrkami"/>
        <w:ind w:left="1069"/>
      </w:pPr>
      <w:r>
        <w:t>Uri – identifikátor prijímateľa správy</w:t>
      </w:r>
    </w:p>
    <w:p w:rsidR="00E27B6C" w:rsidRPr="00887D59" w:rsidRDefault="00E27B6C" w:rsidP="00E27B6C">
      <w:pPr>
        <w:pStyle w:val="Zoznamsodrkami"/>
        <w:ind w:left="1069"/>
      </w:pPr>
      <w:r w:rsidRPr="00E27B6C">
        <w:t>PhysicalAddress</w:t>
      </w:r>
      <w:r>
        <w:t xml:space="preserve"> – doručovacia adresa pre CUD</w:t>
      </w:r>
    </w:p>
    <w:p w:rsidR="00437B48" w:rsidRDefault="00437B48" w:rsidP="00437B48">
      <w:pPr>
        <w:pStyle w:val="Zoznamsodrkami"/>
        <w:ind w:left="720"/>
      </w:pPr>
      <w:r w:rsidRPr="00CF6155">
        <w:t>Attribute</w:t>
      </w:r>
      <w:r>
        <w:t xml:space="preserve"> – dodatočné atribúty správy</w:t>
      </w:r>
    </w:p>
    <w:p w:rsidR="00432261" w:rsidRDefault="00432261" w:rsidP="00432261">
      <w:pPr>
        <w:pStyle w:val="Zoznamsodrkami"/>
        <w:ind w:left="1069"/>
      </w:pPr>
      <w:r>
        <w:rPr>
          <w:rFonts w:ascii="Consolas" w:hAnsi="Consolas" w:cs="Consolas"/>
          <w:color w:val="FF0000"/>
          <w:sz w:val="19"/>
          <w:szCs w:val="19"/>
          <w:highlight w:val="white"/>
        </w:rPr>
        <w:t>Key</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Title</w:t>
      </w:r>
      <w:r>
        <w:rPr>
          <w:rFonts w:ascii="Consolas" w:hAnsi="Consolas" w:cs="Consolas"/>
          <w:color w:val="000000"/>
          <w:sz w:val="19"/>
          <w:szCs w:val="19"/>
          <w:highlight w:val="white"/>
        </w:rPr>
        <w:t>"</w:t>
      </w:r>
      <w:r>
        <w:rPr>
          <w:lang w:val="en-US"/>
        </w:rPr>
        <w:t xml:space="preserve"> </w:t>
      </w:r>
      <w:r>
        <w:t>– predmet správy</w:t>
      </w:r>
    </w:p>
    <w:p w:rsidR="00432261" w:rsidRDefault="00432261" w:rsidP="00432261">
      <w:pPr>
        <w:pStyle w:val="Zoznamsodrkami"/>
        <w:ind w:left="1069"/>
      </w:pPr>
      <w:r>
        <w:rPr>
          <w:rFonts w:ascii="Consolas" w:hAnsi="Consolas" w:cs="Consolas"/>
          <w:color w:val="FF0000"/>
          <w:sz w:val="19"/>
          <w:szCs w:val="19"/>
          <w:highlight w:val="white"/>
        </w:rPr>
        <w:t>Key</w:t>
      </w:r>
      <w:r>
        <w:rPr>
          <w:rFonts w:ascii="Consolas" w:hAnsi="Consolas" w:cs="Consolas"/>
          <w:color w:val="0000FF"/>
          <w:sz w:val="19"/>
          <w:szCs w:val="19"/>
          <w:highlight w:val="white"/>
        </w:rPr>
        <w:t>=</w:t>
      </w:r>
      <w:r>
        <w:rPr>
          <w:rFonts w:ascii="Consolas" w:hAnsi="Consolas" w:cs="Consolas"/>
          <w:color w:val="000000"/>
          <w:sz w:val="19"/>
          <w:szCs w:val="19"/>
          <w:highlight w:val="white"/>
        </w:rPr>
        <w:t>"</w:t>
      </w:r>
      <w:r w:rsidRPr="007970FC">
        <w:rPr>
          <w:rFonts w:ascii="Consolas" w:hAnsi="Consolas" w:cs="Consolas"/>
          <w:color w:val="0000FF"/>
          <w:sz w:val="19"/>
          <w:szCs w:val="19"/>
        </w:rPr>
        <w:t>FileReference</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t>– spisová značka</w:t>
      </w:r>
    </w:p>
    <w:p w:rsidR="00432261" w:rsidRDefault="00432261" w:rsidP="00432261">
      <w:pPr>
        <w:pStyle w:val="Zoznamsodrkami"/>
        <w:ind w:left="1069"/>
      </w:pPr>
      <w:r>
        <w:rPr>
          <w:rFonts w:ascii="Consolas" w:hAnsi="Consolas" w:cs="Consolas"/>
          <w:color w:val="FF0000"/>
          <w:sz w:val="19"/>
          <w:szCs w:val="19"/>
          <w:highlight w:val="white"/>
        </w:rPr>
        <w:t>Key</w:t>
      </w:r>
      <w:r>
        <w:rPr>
          <w:rFonts w:ascii="Consolas" w:hAnsi="Consolas" w:cs="Consolas"/>
          <w:color w:val="0000FF"/>
          <w:sz w:val="19"/>
          <w:szCs w:val="19"/>
          <w:highlight w:val="white"/>
        </w:rPr>
        <w:t>=</w:t>
      </w:r>
      <w:r>
        <w:rPr>
          <w:rFonts w:ascii="Consolas" w:hAnsi="Consolas" w:cs="Consolas"/>
          <w:color w:val="000000"/>
          <w:sz w:val="19"/>
          <w:szCs w:val="19"/>
          <w:highlight w:val="white"/>
        </w:rPr>
        <w:t>"</w:t>
      </w:r>
      <w:r w:rsidRPr="00432261">
        <w:rPr>
          <w:rFonts w:ascii="Consolas" w:hAnsi="Consolas" w:cs="Consolas"/>
          <w:color w:val="0000FF"/>
          <w:sz w:val="19"/>
          <w:szCs w:val="19"/>
        </w:rPr>
        <w:t>DeliveryType</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t>– spôsob doručovania</w:t>
      </w:r>
    </w:p>
    <w:p w:rsidR="00E27B6C" w:rsidRDefault="00E27B6C" w:rsidP="00E27B6C">
      <w:pPr>
        <w:pStyle w:val="Zoznamsodrkami"/>
        <w:ind w:left="1429"/>
      </w:pPr>
      <w:r w:rsidRPr="00E27B6C">
        <w:t>Doc.GeneralAgenda</w:t>
      </w:r>
      <w:r>
        <w:t xml:space="preserve"> – </w:t>
      </w:r>
      <w:r w:rsidRPr="00E27B6C">
        <w:t>rozhodnutie</w:t>
      </w:r>
    </w:p>
    <w:p w:rsidR="00E27B6C" w:rsidRPr="00E27B6C" w:rsidRDefault="00E27B6C" w:rsidP="00E27B6C">
      <w:pPr>
        <w:pStyle w:val="Zoznamsodrkami"/>
        <w:ind w:left="1429"/>
      </w:pPr>
      <w:r w:rsidRPr="00E27B6C">
        <w:t>Doc.GeneralAgendaReport</w:t>
      </w:r>
      <w:r>
        <w:t xml:space="preserve"> – </w:t>
      </w:r>
      <w:r w:rsidRPr="00E27B6C">
        <w:t>rozhodnutie do vlastných rúk</w:t>
      </w:r>
    </w:p>
    <w:p w:rsidR="00E27B6C" w:rsidRDefault="00E27B6C" w:rsidP="00E27B6C">
      <w:pPr>
        <w:pStyle w:val="Zoznamsodrkami"/>
        <w:ind w:left="1429"/>
      </w:pPr>
      <w:r w:rsidRPr="00E27B6C">
        <w:t>Doc.GeneralAgendaFiction</w:t>
      </w:r>
      <w:r>
        <w:t xml:space="preserve"> – </w:t>
      </w:r>
      <w:r w:rsidRPr="00E27B6C">
        <w:t>rozhodnutie do vlastných rúk s fikciou doručenia</w:t>
      </w:r>
    </w:p>
    <w:p w:rsidR="00432261" w:rsidRDefault="00432261" w:rsidP="00E27B6C">
      <w:pPr>
        <w:pStyle w:val="Zoznamsodrkami"/>
        <w:ind w:left="1069"/>
      </w:pPr>
      <w:r>
        <w:rPr>
          <w:rFonts w:ascii="Consolas" w:hAnsi="Consolas" w:cs="Consolas"/>
          <w:color w:val="FF0000"/>
          <w:sz w:val="19"/>
          <w:szCs w:val="19"/>
          <w:highlight w:val="white"/>
        </w:rPr>
        <w:t>Key</w:t>
      </w:r>
      <w:r>
        <w:rPr>
          <w:rFonts w:ascii="Consolas" w:hAnsi="Consolas" w:cs="Consolas"/>
          <w:color w:val="0000FF"/>
          <w:sz w:val="19"/>
          <w:szCs w:val="19"/>
          <w:highlight w:val="white"/>
        </w:rPr>
        <w:t>=</w:t>
      </w:r>
      <w:r>
        <w:rPr>
          <w:rFonts w:ascii="Consolas" w:hAnsi="Consolas" w:cs="Consolas"/>
          <w:color w:val="000000"/>
          <w:sz w:val="19"/>
          <w:szCs w:val="19"/>
          <w:highlight w:val="white"/>
        </w:rPr>
        <w:t>"</w:t>
      </w:r>
      <w:r w:rsidR="00E27B6C" w:rsidRPr="00E27B6C">
        <w:t xml:space="preserve"> </w:t>
      </w:r>
      <w:r w:rsidR="00E27B6C" w:rsidRPr="00E27B6C">
        <w:rPr>
          <w:rFonts w:ascii="Consolas" w:hAnsi="Consolas" w:cs="Consolas"/>
          <w:color w:val="0000FF"/>
          <w:sz w:val="19"/>
          <w:szCs w:val="19"/>
        </w:rPr>
        <w:t>SignForm</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t xml:space="preserve">– </w:t>
      </w:r>
      <w:r w:rsidR="00E27B6C">
        <w:t>príznak či sa má podpísať hlavný formulár</w:t>
      </w:r>
    </w:p>
    <w:p w:rsidR="00437B48" w:rsidRDefault="00437B48" w:rsidP="00437B48">
      <w:pPr>
        <w:pStyle w:val="Zoznamsodrkami"/>
      </w:pPr>
      <w:r w:rsidRPr="00CF6155">
        <w:t>Body</w:t>
      </w:r>
      <w:r>
        <w:t xml:space="preserve"> – obsah správy, môže obsahovať ľubovoľný XML formulár</w:t>
      </w:r>
    </w:p>
    <w:p w:rsidR="00437B48" w:rsidRDefault="00437B48" w:rsidP="00437B48">
      <w:pPr>
        <w:pStyle w:val="Zoznamsodrkami"/>
      </w:pPr>
      <w:r w:rsidRPr="00CF6155">
        <w:t>Attachments</w:t>
      </w:r>
      <w:r>
        <w:t xml:space="preserve"> – prílohy správy</w:t>
      </w:r>
    </w:p>
    <w:p w:rsidR="00437B48" w:rsidRDefault="00437B48" w:rsidP="00437B48">
      <w:pPr>
        <w:pStyle w:val="Zoznamsodrkami"/>
        <w:ind w:left="720"/>
      </w:pPr>
      <w:r w:rsidRPr="00CF6155">
        <w:t>Attachment</w:t>
      </w:r>
      <w:r>
        <w:t xml:space="preserve"> – príloha správy</w:t>
      </w:r>
    </w:p>
    <w:p w:rsidR="00437B48" w:rsidRDefault="00437B48" w:rsidP="00437B48">
      <w:pPr>
        <w:pStyle w:val="Zoznamsodrkami"/>
        <w:ind w:left="1069"/>
      </w:pPr>
      <w:r w:rsidRPr="0079614C">
        <w:t>Id</w:t>
      </w:r>
      <w:r>
        <w:t xml:space="preserve"> – identifikátor prílohy</w:t>
      </w:r>
    </w:p>
    <w:p w:rsidR="00437B48" w:rsidRPr="0079614C" w:rsidRDefault="00437B48" w:rsidP="00437B48">
      <w:pPr>
        <w:pStyle w:val="Zoznamsodrkami"/>
        <w:ind w:left="1069"/>
      </w:pPr>
      <w:r w:rsidRPr="0079614C">
        <w:t>Class</w:t>
      </w:r>
      <w:r>
        <w:t xml:space="preserve"> – typ prílohy</w:t>
      </w:r>
    </w:p>
    <w:p w:rsidR="00437B48" w:rsidRPr="0079614C" w:rsidRDefault="00437B48" w:rsidP="00437B48">
      <w:pPr>
        <w:pStyle w:val="Zoznamsodrkami"/>
        <w:ind w:left="1069"/>
      </w:pPr>
      <w:r w:rsidRPr="0079614C">
        <w:t>MimeType</w:t>
      </w:r>
      <w:r>
        <w:t xml:space="preserve"> – MimeType prílohy</w:t>
      </w:r>
    </w:p>
    <w:p w:rsidR="00437B48" w:rsidRPr="0079614C" w:rsidRDefault="00437B48" w:rsidP="00437B48">
      <w:pPr>
        <w:pStyle w:val="Zoznamsodrkami"/>
        <w:ind w:left="1069"/>
      </w:pPr>
      <w:r w:rsidRPr="0079614C">
        <w:t>Encoding</w:t>
      </w:r>
      <w:r>
        <w:t xml:space="preserve"> – spôsob kódovania údajov prílohy</w:t>
      </w:r>
    </w:p>
    <w:p w:rsidR="00437B48" w:rsidRPr="0079614C" w:rsidRDefault="00437B48" w:rsidP="00437B48">
      <w:pPr>
        <w:pStyle w:val="Zoznamsodrkami"/>
        <w:ind w:left="1069"/>
      </w:pPr>
      <w:r w:rsidRPr="0079614C">
        <w:t>IsSigned</w:t>
      </w:r>
      <w:r>
        <w:t xml:space="preserve"> – príznak, či príloha je podpísaná</w:t>
      </w:r>
    </w:p>
    <w:p w:rsidR="00437B48" w:rsidRDefault="00437B48" w:rsidP="00437B48">
      <w:pPr>
        <w:pStyle w:val="Zoznamsodrkami"/>
        <w:ind w:left="1069"/>
      </w:pPr>
      <w:r w:rsidRPr="0079614C">
        <w:t>Sign</w:t>
      </w:r>
      <w:r>
        <w:t xml:space="preserve"> – príznak, či príloha sa má podpísať</w:t>
      </w:r>
    </w:p>
    <w:p w:rsidR="00437B48" w:rsidRDefault="00437B48" w:rsidP="00437B48">
      <w:pPr>
        <w:pStyle w:val="Zoznamsodrkami"/>
        <w:ind w:left="1069"/>
      </w:pPr>
      <w:r w:rsidRPr="00CF6155">
        <w:t>FileName</w:t>
      </w:r>
      <w:r>
        <w:t xml:space="preserve"> – názov prílohy</w:t>
      </w:r>
    </w:p>
    <w:p w:rsidR="00437B48" w:rsidRDefault="00437B48" w:rsidP="00437B48">
      <w:pPr>
        <w:pStyle w:val="Zoznamsodrkami"/>
        <w:ind w:left="1069"/>
      </w:pPr>
      <w:r w:rsidRPr="00CF6155">
        <w:t>Description</w:t>
      </w:r>
      <w:r>
        <w:t xml:space="preserve"> – popis prílohy</w:t>
      </w:r>
    </w:p>
    <w:p w:rsidR="00437B48" w:rsidRDefault="00437B48" w:rsidP="00437B48">
      <w:pPr>
        <w:pStyle w:val="Zoznamsodrkami"/>
        <w:ind w:left="1069"/>
      </w:pPr>
      <w:r w:rsidRPr="00CF6155">
        <w:t>Data</w:t>
      </w:r>
      <w:r>
        <w:t xml:space="preserve"> – údaje prílohy kódované na základe atribútu Encoding</w:t>
      </w:r>
    </w:p>
    <w:p w:rsidR="00437B48" w:rsidRDefault="00437B48" w:rsidP="00437B48">
      <w:pPr>
        <w:pStyle w:val="Zoznamsodrkami"/>
        <w:ind w:left="1069"/>
      </w:pPr>
      <w:r w:rsidRPr="00CF6155">
        <w:t>Attribute</w:t>
      </w:r>
      <w:r>
        <w:t xml:space="preserve"> – dodatočné atribúty prílohy</w:t>
      </w:r>
    </w:p>
    <w:p w:rsidR="00437B48" w:rsidRDefault="00437B48" w:rsidP="00437B48">
      <w:pPr>
        <w:rPr>
          <w:lang w:val="en-US"/>
        </w:rPr>
      </w:pPr>
    </w:p>
    <w:p w:rsidR="00437B48" w:rsidRDefault="00437B48" w:rsidP="00437B48">
      <w:pPr>
        <w:pStyle w:val="Popis"/>
      </w:pPr>
      <w:r>
        <w:rPr>
          <w:lang w:val="en-US"/>
        </w:rPr>
        <w:t>Pr</w:t>
      </w:r>
      <w:r>
        <w:t>íklad správy:</w:t>
      </w:r>
    </w:p>
    <w:tbl>
      <w:tblPr>
        <w:tblStyle w:val="Mriekatabuky"/>
        <w:tblW w:w="0" w:type="auto"/>
        <w:tblLook w:val="04A0" w:firstRow="1" w:lastRow="0" w:firstColumn="1" w:lastColumn="0" w:noHBand="0" w:noVBand="1"/>
      </w:tblPr>
      <w:tblGrid>
        <w:gridCol w:w="9061"/>
      </w:tblGrid>
      <w:tr w:rsidR="00437B48" w:rsidTr="00437B48">
        <w:tc>
          <w:tcPr>
            <w:tcW w:w="9061" w:type="dxa"/>
          </w:tcPr>
          <w:p w:rsidR="00437B48" w:rsidRDefault="00437B48" w:rsidP="00437B48">
            <w:pPr>
              <w:autoSpaceDE w:val="0"/>
              <w:autoSpaceDN w:val="0"/>
              <w:adjustRightInd w:val="0"/>
              <w:rPr>
                <w:rFonts w:ascii="Consolas" w:hAnsi="Consolas" w:cs="Consolas"/>
                <w:color w:val="0000FF"/>
                <w:sz w:val="19"/>
                <w:szCs w:val="19"/>
                <w:highlight w:val="white"/>
              </w:rPr>
            </w:pP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&lt;</w:t>
            </w:r>
            <w:r>
              <w:rPr>
                <w:rFonts w:ascii="Consolas" w:hAnsi="Consolas" w:cs="Consolas"/>
                <w:color w:val="A31515"/>
                <w:sz w:val="19"/>
                <w:szCs w:val="19"/>
                <w:highlight w:val="white"/>
              </w:rPr>
              <w:t>EBoxTalkMessage</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xmlns</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http://justice.gov.sk/ebox/EBoxTalkMessage</w:t>
            </w:r>
            <w:r>
              <w:rPr>
                <w:rFonts w:ascii="Consolas" w:hAnsi="Consolas" w:cs="Consolas"/>
                <w:color w:val="000000"/>
                <w:sz w:val="19"/>
                <w:szCs w:val="19"/>
                <w:highlight w:val="white"/>
              </w:rPr>
              <w:t>"</w:t>
            </w:r>
            <w:r>
              <w:rPr>
                <w:rFonts w:ascii="Consolas" w:hAnsi="Consolas" w:cs="Consolas"/>
                <w:color w:val="0000FF"/>
                <w:sz w:val="19"/>
                <w:szCs w:val="19"/>
                <w:highlight w:val="white"/>
              </w:rPr>
              <w:t>&gt;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Version</w:t>
            </w:r>
            <w:r>
              <w:rPr>
                <w:rFonts w:ascii="Consolas" w:hAnsi="Consolas" w:cs="Consolas"/>
                <w:color w:val="0000FF"/>
                <w:sz w:val="19"/>
                <w:szCs w:val="19"/>
                <w:highlight w:val="white"/>
              </w:rPr>
              <w:t>&gt;</w:t>
            </w:r>
            <w:r>
              <w:rPr>
                <w:rFonts w:ascii="Consolas" w:hAnsi="Consolas" w:cs="Consolas"/>
                <w:color w:val="000000"/>
                <w:sz w:val="19"/>
                <w:szCs w:val="19"/>
                <w:highlight w:val="white"/>
              </w:rPr>
              <w:t>1.0</w:t>
            </w:r>
            <w:r>
              <w:rPr>
                <w:rFonts w:ascii="Consolas" w:hAnsi="Consolas" w:cs="Consolas"/>
                <w:color w:val="0000FF"/>
                <w:sz w:val="19"/>
                <w:szCs w:val="19"/>
                <w:highlight w:val="white"/>
              </w:rPr>
              <w:t>&lt;/</w:t>
            </w:r>
            <w:r>
              <w:rPr>
                <w:rFonts w:ascii="Consolas" w:hAnsi="Consolas" w:cs="Consolas"/>
                <w:color w:val="A31515"/>
                <w:sz w:val="19"/>
                <w:szCs w:val="19"/>
                <w:highlight w:val="white"/>
              </w:rPr>
              <w:t>Version</w:t>
            </w:r>
            <w:r>
              <w:rPr>
                <w:rFonts w:ascii="Consolas" w:hAnsi="Consolas" w:cs="Consolas"/>
                <w:color w:val="0000FF"/>
                <w:sz w:val="19"/>
                <w:szCs w:val="19"/>
                <w:highlight w:val="white"/>
              </w:rPr>
              <w:t>&gt;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Header</w:t>
            </w:r>
            <w:r>
              <w:rPr>
                <w:rFonts w:ascii="Consolas" w:hAnsi="Consolas" w:cs="Consolas"/>
                <w:color w:val="0000FF"/>
                <w:sz w:val="19"/>
                <w:szCs w:val="19"/>
                <w:highlight w:val="white"/>
              </w:rPr>
              <w:t>&gt;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MessageID</w:t>
            </w:r>
            <w:r>
              <w:rPr>
                <w:rFonts w:ascii="Consolas" w:hAnsi="Consolas" w:cs="Consolas"/>
                <w:color w:val="0000FF"/>
                <w:sz w:val="19"/>
                <w:szCs w:val="19"/>
                <w:highlight w:val="white"/>
              </w:rPr>
              <w:t>&gt;</w:t>
            </w:r>
            <w:r>
              <w:rPr>
                <w:rFonts w:ascii="Consolas" w:hAnsi="Consolas" w:cs="Consolas"/>
                <w:color w:val="000000"/>
                <w:sz w:val="19"/>
                <w:szCs w:val="19"/>
                <w:highlight w:val="white"/>
              </w:rPr>
              <w:t>687D1416-A870-4E48-9086-FD476CD51CC4</w:t>
            </w:r>
            <w:r>
              <w:rPr>
                <w:rFonts w:ascii="Consolas" w:hAnsi="Consolas" w:cs="Consolas"/>
                <w:color w:val="0000FF"/>
                <w:sz w:val="19"/>
                <w:szCs w:val="19"/>
                <w:highlight w:val="white"/>
              </w:rPr>
              <w:t>&lt;/</w:t>
            </w:r>
            <w:r>
              <w:rPr>
                <w:rFonts w:ascii="Consolas" w:hAnsi="Consolas" w:cs="Consolas"/>
                <w:color w:val="A31515"/>
                <w:sz w:val="19"/>
                <w:szCs w:val="19"/>
                <w:highlight w:val="white"/>
              </w:rPr>
              <w:t>MessageID</w:t>
            </w:r>
            <w:r>
              <w:rPr>
                <w:rFonts w:ascii="Consolas" w:hAnsi="Consolas" w:cs="Consolas"/>
                <w:color w:val="0000FF"/>
                <w:sz w:val="19"/>
                <w:szCs w:val="19"/>
                <w:highlight w:val="white"/>
              </w:rPr>
              <w:t>&gt;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CorrelationID</w:t>
            </w:r>
            <w:r>
              <w:rPr>
                <w:rFonts w:ascii="Consolas" w:hAnsi="Consolas" w:cs="Consolas"/>
                <w:color w:val="0000FF"/>
                <w:sz w:val="19"/>
                <w:szCs w:val="19"/>
                <w:highlight w:val="white"/>
              </w:rPr>
              <w:t>&gt;</w:t>
            </w:r>
            <w:r>
              <w:rPr>
                <w:rFonts w:ascii="Consolas" w:hAnsi="Consolas" w:cs="Consolas"/>
                <w:color w:val="000000"/>
                <w:sz w:val="19"/>
                <w:szCs w:val="19"/>
                <w:highlight w:val="white"/>
              </w:rPr>
              <w:t>00000000-A870-4E48-9086-FD476CD51CC4</w:t>
            </w:r>
            <w:r>
              <w:rPr>
                <w:rFonts w:ascii="Consolas" w:hAnsi="Consolas" w:cs="Consolas"/>
                <w:color w:val="0000FF"/>
                <w:sz w:val="19"/>
                <w:szCs w:val="19"/>
                <w:highlight w:val="white"/>
              </w:rPr>
              <w:t>&lt;/</w:t>
            </w:r>
            <w:r>
              <w:rPr>
                <w:rFonts w:ascii="Consolas" w:hAnsi="Consolas" w:cs="Consolas"/>
                <w:color w:val="A31515"/>
                <w:sz w:val="19"/>
                <w:szCs w:val="19"/>
                <w:highlight w:val="white"/>
              </w:rPr>
              <w:t>CorrelationID</w:t>
            </w:r>
            <w:r>
              <w:rPr>
                <w:rFonts w:ascii="Consolas" w:hAnsi="Consolas" w:cs="Consolas"/>
                <w:color w:val="0000FF"/>
                <w:sz w:val="19"/>
                <w:szCs w:val="19"/>
                <w:highlight w:val="white"/>
              </w:rPr>
              <w:t>&gt;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ReferenceID</w:t>
            </w:r>
            <w:r>
              <w:rPr>
                <w:rFonts w:ascii="Consolas" w:hAnsi="Consolas" w:cs="Consolas"/>
                <w:color w:val="0000FF"/>
                <w:sz w:val="19"/>
                <w:szCs w:val="19"/>
                <w:highlight w:val="white"/>
              </w:rPr>
              <w:t>&gt;</w:t>
            </w:r>
            <w:r>
              <w:rPr>
                <w:rFonts w:ascii="Consolas" w:hAnsi="Consolas" w:cs="Consolas"/>
                <w:color w:val="000000"/>
                <w:sz w:val="19"/>
                <w:szCs w:val="19"/>
                <w:highlight w:val="white"/>
              </w:rPr>
              <w:t>11111111-A870-4E48-9086-FD476CD51CC4</w:t>
            </w:r>
            <w:r>
              <w:rPr>
                <w:rFonts w:ascii="Consolas" w:hAnsi="Consolas" w:cs="Consolas"/>
                <w:color w:val="0000FF"/>
                <w:sz w:val="19"/>
                <w:szCs w:val="19"/>
                <w:highlight w:val="white"/>
              </w:rPr>
              <w:t>&lt;/</w:t>
            </w:r>
            <w:r>
              <w:rPr>
                <w:rFonts w:ascii="Consolas" w:hAnsi="Consolas" w:cs="Consolas"/>
                <w:color w:val="A31515"/>
                <w:sz w:val="19"/>
                <w:szCs w:val="19"/>
                <w:highlight w:val="white"/>
              </w:rPr>
              <w:t>ReferenceID</w:t>
            </w:r>
            <w:r>
              <w:rPr>
                <w:rFonts w:ascii="Consolas" w:hAnsi="Consolas" w:cs="Consolas"/>
                <w:color w:val="0000FF"/>
                <w:sz w:val="19"/>
                <w:szCs w:val="19"/>
                <w:highlight w:val="white"/>
              </w:rPr>
              <w:t>&gt;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Class</w:t>
            </w:r>
            <w:r>
              <w:rPr>
                <w:rFonts w:ascii="Consolas" w:hAnsi="Consolas" w:cs="Consolas"/>
                <w:color w:val="0000FF"/>
                <w:sz w:val="19"/>
                <w:szCs w:val="19"/>
                <w:highlight w:val="white"/>
              </w:rPr>
              <w:t>&gt;</w:t>
            </w:r>
            <w:r w:rsidR="00E27B6C">
              <w:rPr>
                <w:rFonts w:ascii="Consolas" w:hAnsi="Consolas" w:cs="Consolas"/>
                <w:color w:val="000000"/>
                <w:sz w:val="19"/>
                <w:szCs w:val="19"/>
                <w:highlight w:val="white"/>
              </w:rPr>
              <w:t>EGOV_DOCUMENT</w:t>
            </w:r>
            <w:r>
              <w:rPr>
                <w:rFonts w:ascii="Consolas" w:hAnsi="Consolas" w:cs="Consolas"/>
                <w:color w:val="0000FF"/>
                <w:sz w:val="19"/>
                <w:szCs w:val="19"/>
                <w:highlight w:val="white"/>
              </w:rPr>
              <w:t>&lt;/</w:t>
            </w:r>
            <w:r>
              <w:rPr>
                <w:rFonts w:ascii="Consolas" w:hAnsi="Consolas" w:cs="Consolas"/>
                <w:color w:val="A31515"/>
                <w:sz w:val="19"/>
                <w:szCs w:val="19"/>
                <w:highlight w:val="white"/>
              </w:rPr>
              <w:t>Class</w:t>
            </w:r>
            <w:r>
              <w:rPr>
                <w:rFonts w:ascii="Consolas" w:hAnsi="Consolas" w:cs="Consolas"/>
                <w:color w:val="0000FF"/>
                <w:sz w:val="19"/>
                <w:szCs w:val="19"/>
                <w:highlight w:val="white"/>
              </w:rPr>
              <w:t>&gt;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Sender</w:t>
            </w:r>
            <w:r>
              <w:rPr>
                <w:rFonts w:ascii="Consolas" w:hAnsi="Consolas" w:cs="Consolas"/>
                <w:color w:val="0000FF"/>
                <w:sz w:val="19"/>
                <w:szCs w:val="19"/>
                <w:highlight w:val="white"/>
              </w:rPr>
              <w:t>&gt;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Title</w:t>
            </w:r>
            <w:r>
              <w:rPr>
                <w:rFonts w:ascii="Consolas" w:hAnsi="Consolas" w:cs="Consolas"/>
                <w:color w:val="0000FF"/>
                <w:sz w:val="19"/>
                <w:szCs w:val="19"/>
                <w:highlight w:val="white"/>
              </w:rPr>
              <w:t>&gt;</w:t>
            </w:r>
            <w:r>
              <w:rPr>
                <w:rFonts w:ascii="Consolas" w:hAnsi="Consolas" w:cs="Consolas"/>
                <w:color w:val="000000"/>
                <w:sz w:val="19"/>
                <w:szCs w:val="19"/>
                <w:highlight w:val="white"/>
              </w:rPr>
              <w:t>Okresný súd Bratislava I</w:t>
            </w:r>
            <w:r>
              <w:rPr>
                <w:rFonts w:ascii="Consolas" w:hAnsi="Consolas" w:cs="Consolas"/>
                <w:color w:val="0000FF"/>
                <w:sz w:val="19"/>
                <w:szCs w:val="19"/>
                <w:highlight w:val="white"/>
              </w:rPr>
              <w:t>&lt;/</w:t>
            </w:r>
            <w:r>
              <w:rPr>
                <w:rFonts w:ascii="Consolas" w:hAnsi="Consolas" w:cs="Consolas"/>
                <w:color w:val="A31515"/>
                <w:sz w:val="19"/>
                <w:szCs w:val="19"/>
                <w:highlight w:val="white"/>
              </w:rPr>
              <w:t>Title</w:t>
            </w:r>
            <w:r>
              <w:rPr>
                <w:rFonts w:ascii="Consolas" w:hAnsi="Consolas" w:cs="Consolas"/>
                <w:color w:val="0000FF"/>
                <w:sz w:val="19"/>
                <w:szCs w:val="19"/>
                <w:highlight w:val="white"/>
              </w:rPr>
              <w:t>&gt;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Uri</w:t>
            </w:r>
            <w:r>
              <w:rPr>
                <w:rFonts w:ascii="Consolas" w:hAnsi="Consolas" w:cs="Consolas"/>
                <w:color w:val="0000FF"/>
                <w:sz w:val="19"/>
                <w:szCs w:val="19"/>
                <w:highlight w:val="white"/>
              </w:rPr>
              <w:t>&gt;</w:t>
            </w:r>
            <w:r>
              <w:rPr>
                <w:rFonts w:ascii="Consolas" w:hAnsi="Consolas" w:cs="Consolas"/>
                <w:color w:val="000000"/>
                <w:sz w:val="19"/>
                <w:szCs w:val="19"/>
                <w:highlight w:val="white"/>
              </w:rPr>
              <w:t>ico://sk/00039471</w:t>
            </w:r>
            <w:r>
              <w:rPr>
                <w:rFonts w:ascii="Consolas" w:hAnsi="Consolas" w:cs="Consolas"/>
                <w:color w:val="0000FF"/>
                <w:sz w:val="19"/>
                <w:szCs w:val="19"/>
                <w:highlight w:val="white"/>
              </w:rPr>
              <w:t>&lt;/</w:t>
            </w:r>
            <w:r>
              <w:rPr>
                <w:rFonts w:ascii="Consolas" w:hAnsi="Consolas" w:cs="Consolas"/>
                <w:color w:val="A31515"/>
                <w:sz w:val="19"/>
                <w:szCs w:val="19"/>
                <w:highlight w:val="white"/>
              </w:rPr>
              <w:t>Uri</w:t>
            </w:r>
            <w:r>
              <w:rPr>
                <w:rFonts w:ascii="Consolas" w:hAnsi="Consolas" w:cs="Consolas"/>
                <w:color w:val="0000FF"/>
                <w:sz w:val="19"/>
                <w:szCs w:val="19"/>
                <w:highlight w:val="white"/>
              </w:rPr>
              <w:t>&gt;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Sender</w:t>
            </w:r>
            <w:r>
              <w:rPr>
                <w:rFonts w:ascii="Consolas" w:hAnsi="Consolas" w:cs="Consolas"/>
                <w:color w:val="0000FF"/>
                <w:sz w:val="19"/>
                <w:szCs w:val="19"/>
                <w:highlight w:val="white"/>
              </w:rPr>
              <w:t>&gt;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lastRenderedPageBreak/>
              <w:t xml:space="preserve">    &lt;</w:t>
            </w:r>
            <w:r>
              <w:rPr>
                <w:rFonts w:ascii="Consolas" w:hAnsi="Consolas" w:cs="Consolas"/>
                <w:color w:val="A31515"/>
                <w:sz w:val="19"/>
                <w:szCs w:val="19"/>
                <w:highlight w:val="white"/>
              </w:rPr>
              <w:t>Recipient</w:t>
            </w:r>
            <w:r>
              <w:rPr>
                <w:rFonts w:ascii="Consolas" w:hAnsi="Consolas" w:cs="Consolas"/>
                <w:color w:val="0000FF"/>
                <w:sz w:val="19"/>
                <w:szCs w:val="19"/>
                <w:highlight w:val="white"/>
              </w:rPr>
              <w:t>&gt;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Title</w:t>
            </w:r>
            <w:r>
              <w:rPr>
                <w:rFonts w:ascii="Consolas" w:hAnsi="Consolas" w:cs="Consolas"/>
                <w:color w:val="0000FF"/>
                <w:sz w:val="19"/>
                <w:szCs w:val="19"/>
                <w:highlight w:val="white"/>
              </w:rPr>
              <w:t>&gt;</w:t>
            </w:r>
            <w:r>
              <w:rPr>
                <w:rFonts w:ascii="Consolas" w:hAnsi="Consolas" w:cs="Consolas"/>
                <w:color w:val="000000"/>
                <w:sz w:val="19"/>
                <w:szCs w:val="19"/>
                <w:highlight w:val="white"/>
              </w:rPr>
              <w:t>Ministerstvo spravodlivosti Slovenskej republiky</w:t>
            </w:r>
            <w:r>
              <w:rPr>
                <w:rFonts w:ascii="Consolas" w:hAnsi="Consolas" w:cs="Consolas"/>
                <w:color w:val="0000FF"/>
                <w:sz w:val="19"/>
                <w:szCs w:val="19"/>
                <w:highlight w:val="white"/>
              </w:rPr>
              <w:t>&lt;/</w:t>
            </w:r>
            <w:r>
              <w:rPr>
                <w:rFonts w:ascii="Consolas" w:hAnsi="Consolas" w:cs="Consolas"/>
                <w:color w:val="A31515"/>
                <w:sz w:val="19"/>
                <w:szCs w:val="19"/>
                <w:highlight w:val="white"/>
              </w:rPr>
              <w:t>Title</w:t>
            </w:r>
            <w:r>
              <w:rPr>
                <w:rFonts w:ascii="Consolas" w:hAnsi="Consolas" w:cs="Consolas"/>
                <w:color w:val="0000FF"/>
                <w:sz w:val="19"/>
                <w:szCs w:val="19"/>
                <w:highlight w:val="white"/>
              </w:rPr>
              <w:t>&gt;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Uri</w:t>
            </w:r>
            <w:r>
              <w:rPr>
                <w:rFonts w:ascii="Consolas" w:hAnsi="Consolas" w:cs="Consolas"/>
                <w:color w:val="0000FF"/>
                <w:sz w:val="19"/>
                <w:szCs w:val="19"/>
                <w:highlight w:val="white"/>
              </w:rPr>
              <w:t>&gt;</w:t>
            </w:r>
            <w:r>
              <w:rPr>
                <w:rFonts w:ascii="Consolas" w:hAnsi="Consolas" w:cs="Consolas"/>
                <w:color w:val="000000"/>
                <w:sz w:val="19"/>
                <w:szCs w:val="19"/>
                <w:highlight w:val="white"/>
              </w:rPr>
              <w:t>ico://sk/00166073</w:t>
            </w:r>
            <w:r>
              <w:rPr>
                <w:rFonts w:ascii="Consolas" w:hAnsi="Consolas" w:cs="Consolas"/>
                <w:color w:val="0000FF"/>
                <w:sz w:val="19"/>
                <w:szCs w:val="19"/>
                <w:highlight w:val="white"/>
              </w:rPr>
              <w:t>&lt;/</w:t>
            </w:r>
            <w:r>
              <w:rPr>
                <w:rFonts w:ascii="Consolas" w:hAnsi="Consolas" w:cs="Consolas"/>
                <w:color w:val="A31515"/>
                <w:sz w:val="19"/>
                <w:szCs w:val="19"/>
                <w:highlight w:val="white"/>
              </w:rPr>
              <w:t>Uri</w:t>
            </w:r>
            <w:r>
              <w:rPr>
                <w:rFonts w:ascii="Consolas" w:hAnsi="Consolas" w:cs="Consolas"/>
                <w:color w:val="0000FF"/>
                <w:sz w:val="19"/>
                <w:szCs w:val="19"/>
                <w:highlight w:val="white"/>
              </w:rPr>
              <w:t>&gt;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Recipient</w:t>
            </w:r>
            <w:r>
              <w:rPr>
                <w:rFonts w:ascii="Consolas" w:hAnsi="Consolas" w:cs="Consolas"/>
                <w:color w:val="0000FF"/>
                <w:sz w:val="19"/>
                <w:szCs w:val="19"/>
                <w:highlight w:val="white"/>
              </w:rPr>
              <w:t>&gt;</w:t>
            </w:r>
          </w:p>
          <w:p w:rsidR="00437B48" w:rsidRDefault="00437B48" w:rsidP="00437B48">
            <w:pPr>
              <w:autoSpaceDE w:val="0"/>
              <w:autoSpaceDN w:val="0"/>
              <w:adjustRightInd w:val="0"/>
              <w:rPr>
                <w:rFonts w:ascii="Consolas" w:hAnsi="Consolas" w:cs="Consolas"/>
                <w:color w:val="0000FF"/>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Attribute</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Key</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Title</w:t>
            </w:r>
            <w:r>
              <w:rPr>
                <w:rFonts w:ascii="Consolas" w:hAnsi="Consolas" w:cs="Consolas"/>
                <w:color w:val="000000"/>
                <w:sz w:val="19"/>
                <w:szCs w:val="19"/>
                <w:highlight w:val="white"/>
              </w:rPr>
              <w:t>"</w:t>
            </w:r>
            <w:r>
              <w:rPr>
                <w:rFonts w:ascii="Consolas" w:hAnsi="Consolas" w:cs="Consolas"/>
                <w:color w:val="0000FF"/>
                <w:sz w:val="19"/>
                <w:szCs w:val="19"/>
                <w:highlight w:val="white"/>
              </w:rPr>
              <w:t>&gt;</w:t>
            </w:r>
            <w:r>
              <w:rPr>
                <w:rFonts w:ascii="Consolas" w:hAnsi="Consolas" w:cs="Consolas"/>
                <w:color w:val="000000"/>
                <w:sz w:val="19"/>
                <w:szCs w:val="19"/>
                <w:highlight w:val="white"/>
              </w:rPr>
              <w:t>test</w:t>
            </w:r>
            <w:r>
              <w:rPr>
                <w:rFonts w:ascii="Consolas" w:hAnsi="Consolas" w:cs="Consolas"/>
                <w:color w:val="0000FF"/>
                <w:sz w:val="19"/>
                <w:szCs w:val="19"/>
                <w:highlight w:val="white"/>
              </w:rPr>
              <w:t>&lt;/</w:t>
            </w:r>
            <w:r>
              <w:rPr>
                <w:rFonts w:ascii="Consolas" w:hAnsi="Consolas" w:cs="Consolas"/>
                <w:color w:val="A31515"/>
                <w:sz w:val="19"/>
                <w:szCs w:val="19"/>
                <w:highlight w:val="white"/>
              </w:rPr>
              <w:t>Attribute</w:t>
            </w:r>
            <w:r>
              <w:rPr>
                <w:rFonts w:ascii="Consolas" w:hAnsi="Consolas" w:cs="Consolas"/>
                <w:color w:val="0000FF"/>
                <w:sz w:val="19"/>
                <w:szCs w:val="19"/>
                <w:highlight w:val="white"/>
              </w:rPr>
              <w:t>&gt;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Attribute</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Key</w:t>
            </w:r>
            <w:r>
              <w:rPr>
                <w:rFonts w:ascii="Consolas" w:hAnsi="Consolas" w:cs="Consolas"/>
                <w:color w:val="0000FF"/>
                <w:sz w:val="19"/>
                <w:szCs w:val="19"/>
                <w:highlight w:val="white"/>
              </w:rPr>
              <w:t>=</w:t>
            </w:r>
            <w:r>
              <w:rPr>
                <w:rFonts w:ascii="Consolas" w:hAnsi="Consolas" w:cs="Consolas"/>
                <w:color w:val="000000"/>
                <w:sz w:val="19"/>
                <w:szCs w:val="19"/>
                <w:highlight w:val="white"/>
              </w:rPr>
              <w:t>"</w:t>
            </w:r>
            <w:r w:rsidRPr="007970FC">
              <w:rPr>
                <w:rFonts w:ascii="Consolas" w:hAnsi="Consolas" w:cs="Consolas"/>
                <w:color w:val="0000FF"/>
                <w:sz w:val="19"/>
                <w:szCs w:val="19"/>
              </w:rPr>
              <w:t>FileReference</w:t>
            </w:r>
            <w:r>
              <w:rPr>
                <w:rFonts w:ascii="Consolas" w:hAnsi="Consolas" w:cs="Consolas"/>
                <w:color w:val="000000"/>
                <w:sz w:val="19"/>
                <w:szCs w:val="19"/>
                <w:highlight w:val="white"/>
              </w:rPr>
              <w:t>"</w:t>
            </w:r>
            <w:r>
              <w:rPr>
                <w:rFonts w:ascii="Consolas" w:hAnsi="Consolas" w:cs="Consolas"/>
                <w:color w:val="0000FF"/>
                <w:sz w:val="19"/>
                <w:szCs w:val="19"/>
                <w:highlight w:val="white"/>
              </w:rPr>
              <w:t>&gt;</w:t>
            </w:r>
            <w:r>
              <w:rPr>
                <w:rFonts w:ascii="Consolas" w:hAnsi="Consolas" w:cs="Consolas"/>
                <w:color w:val="000000"/>
                <w:sz w:val="19"/>
                <w:szCs w:val="19"/>
                <w:highlight w:val="white"/>
              </w:rPr>
              <w:t>spisova znacka</w:t>
            </w:r>
            <w:r>
              <w:rPr>
                <w:rFonts w:ascii="Consolas" w:hAnsi="Consolas" w:cs="Consolas"/>
                <w:color w:val="0000FF"/>
                <w:sz w:val="19"/>
                <w:szCs w:val="19"/>
                <w:highlight w:val="white"/>
              </w:rPr>
              <w:t>&lt;/</w:t>
            </w:r>
            <w:r>
              <w:rPr>
                <w:rFonts w:ascii="Consolas" w:hAnsi="Consolas" w:cs="Consolas"/>
                <w:color w:val="A31515"/>
                <w:sz w:val="19"/>
                <w:szCs w:val="19"/>
                <w:highlight w:val="white"/>
              </w:rPr>
              <w:t>Attribute</w:t>
            </w:r>
            <w:r>
              <w:rPr>
                <w:rFonts w:ascii="Consolas" w:hAnsi="Consolas" w:cs="Consolas"/>
                <w:color w:val="0000FF"/>
                <w:sz w:val="19"/>
                <w:szCs w:val="19"/>
                <w:highlight w:val="white"/>
              </w:rPr>
              <w:t>&gt;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Header</w:t>
            </w:r>
            <w:r>
              <w:rPr>
                <w:rFonts w:ascii="Consolas" w:hAnsi="Consolas" w:cs="Consolas"/>
                <w:color w:val="0000FF"/>
                <w:sz w:val="19"/>
                <w:szCs w:val="19"/>
                <w:highlight w:val="white"/>
              </w:rPr>
              <w:t>&gt;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Body</w:t>
            </w:r>
            <w:r>
              <w:rPr>
                <w:rFonts w:ascii="Consolas" w:hAnsi="Consolas" w:cs="Consolas"/>
                <w:color w:val="0000FF"/>
                <w:sz w:val="19"/>
                <w:szCs w:val="19"/>
                <w:highlight w:val="white"/>
              </w:rPr>
              <w:t>&gt;</w:t>
            </w:r>
          </w:p>
          <w:p w:rsidR="00B17744" w:rsidRDefault="00437B48" w:rsidP="00B17744">
            <w:pPr>
              <w:autoSpaceDE w:val="0"/>
              <w:autoSpaceDN w:val="0"/>
              <w:adjustRightInd w:val="0"/>
              <w:rPr>
                <w:rFonts w:ascii="Consolas" w:hAnsi="Consolas" w:cs="Consolas"/>
                <w:color w:val="0000FF"/>
                <w:sz w:val="19"/>
                <w:szCs w:val="19"/>
                <w:highlight w:val="white"/>
              </w:rPr>
            </w:pPr>
            <w:r>
              <w:rPr>
                <w:rFonts w:ascii="Consolas" w:hAnsi="Consolas" w:cs="Consolas"/>
                <w:color w:val="0000FF"/>
                <w:sz w:val="19"/>
                <w:szCs w:val="19"/>
                <w:highlight w:val="white"/>
              </w:rPr>
              <w:t xml:space="preserve">    </w:t>
            </w:r>
            <w:r w:rsidR="00B17744">
              <w:rPr>
                <w:rFonts w:ascii="Consolas" w:hAnsi="Consolas" w:cs="Consolas"/>
                <w:color w:val="0000FF"/>
                <w:sz w:val="19"/>
                <w:szCs w:val="19"/>
                <w:highlight w:val="white"/>
              </w:rPr>
              <w:t>&lt;</w:t>
            </w:r>
            <w:r w:rsidR="00B17744">
              <w:rPr>
                <w:rFonts w:ascii="Consolas" w:hAnsi="Consolas" w:cs="Consolas"/>
                <w:color w:val="A31515"/>
                <w:sz w:val="19"/>
                <w:szCs w:val="19"/>
                <w:highlight w:val="white"/>
              </w:rPr>
              <w:t>GeneralAgenda</w:t>
            </w:r>
            <w:r w:rsidR="00B17744">
              <w:rPr>
                <w:rFonts w:ascii="Consolas" w:hAnsi="Consolas" w:cs="Consolas"/>
                <w:color w:val="0000FF"/>
                <w:sz w:val="19"/>
                <w:szCs w:val="19"/>
                <w:highlight w:val="white"/>
              </w:rPr>
              <w:t xml:space="preserve"> </w:t>
            </w:r>
            <w:r w:rsidR="00B17744">
              <w:rPr>
                <w:rFonts w:ascii="Consolas" w:hAnsi="Consolas" w:cs="Consolas"/>
                <w:color w:val="FF0000"/>
                <w:sz w:val="19"/>
                <w:szCs w:val="19"/>
                <w:highlight w:val="white"/>
              </w:rPr>
              <w:t>xmlns</w:t>
            </w:r>
            <w:r w:rsidR="00B17744">
              <w:rPr>
                <w:rFonts w:ascii="Consolas" w:hAnsi="Consolas" w:cs="Consolas"/>
                <w:color w:val="0000FF"/>
                <w:sz w:val="19"/>
                <w:szCs w:val="19"/>
                <w:highlight w:val="white"/>
              </w:rPr>
              <w:t>=</w:t>
            </w:r>
            <w:r w:rsidR="00B17744">
              <w:rPr>
                <w:rFonts w:ascii="Consolas" w:hAnsi="Consolas" w:cs="Consolas"/>
                <w:color w:val="000000"/>
                <w:sz w:val="19"/>
                <w:szCs w:val="19"/>
                <w:highlight w:val="white"/>
              </w:rPr>
              <w:t>"</w:t>
            </w:r>
            <w:r w:rsidR="00B17744">
              <w:rPr>
                <w:rFonts w:ascii="Consolas" w:hAnsi="Consolas" w:cs="Consolas"/>
                <w:color w:val="0000FF"/>
                <w:sz w:val="19"/>
                <w:szCs w:val="19"/>
                <w:highlight w:val="white"/>
              </w:rPr>
              <w:t>http://schemas.gov.sk/form/Doc.GeneralAgendaFiction/1.4</w:t>
            </w:r>
            <w:r w:rsidR="00B17744">
              <w:rPr>
                <w:rFonts w:ascii="Consolas" w:hAnsi="Consolas" w:cs="Consolas"/>
                <w:color w:val="000000"/>
                <w:sz w:val="19"/>
                <w:szCs w:val="19"/>
                <w:highlight w:val="white"/>
              </w:rPr>
              <w:t>"</w:t>
            </w:r>
            <w:r w:rsidR="00B17744">
              <w:rPr>
                <w:rFonts w:ascii="Consolas" w:hAnsi="Consolas" w:cs="Consolas"/>
                <w:color w:val="0000FF"/>
                <w:sz w:val="19"/>
                <w:szCs w:val="19"/>
                <w:highlight w:val="white"/>
              </w:rPr>
              <w:t xml:space="preserve"> </w:t>
            </w:r>
          </w:p>
          <w:p w:rsidR="00B17744" w:rsidRDefault="00B17744" w:rsidP="00B17744">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xmlns:xsi</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http://www.w3.org/2001/XMLSchema-instance</w:t>
            </w:r>
            <w:r>
              <w:rPr>
                <w:rFonts w:ascii="Consolas" w:hAnsi="Consolas" w:cs="Consolas"/>
                <w:color w:val="000000"/>
                <w:sz w:val="19"/>
                <w:szCs w:val="19"/>
                <w:highlight w:val="white"/>
              </w:rPr>
              <w:t>"</w:t>
            </w:r>
            <w:r>
              <w:rPr>
                <w:rFonts w:ascii="Consolas" w:hAnsi="Consolas" w:cs="Consolas"/>
                <w:color w:val="0000FF"/>
                <w:sz w:val="19"/>
                <w:szCs w:val="19"/>
                <w:highlight w:val="white"/>
              </w:rPr>
              <w:t>&gt;</w:t>
            </w:r>
          </w:p>
          <w:p w:rsidR="00B17744" w:rsidRDefault="00B17744" w:rsidP="00B17744">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subject</w:t>
            </w:r>
            <w:r>
              <w:rPr>
                <w:rFonts w:ascii="Consolas" w:hAnsi="Consolas" w:cs="Consolas"/>
                <w:color w:val="0000FF"/>
                <w:sz w:val="19"/>
                <w:szCs w:val="19"/>
                <w:highlight w:val="white"/>
              </w:rPr>
              <w:t>&gt;</w:t>
            </w:r>
            <w:r>
              <w:rPr>
                <w:rFonts w:ascii="Consolas" w:hAnsi="Consolas" w:cs="Consolas"/>
                <w:color w:val="000000"/>
                <w:sz w:val="19"/>
                <w:szCs w:val="19"/>
                <w:highlight w:val="white"/>
              </w:rPr>
              <w:t>Rozhodnutie do vlastných rúk s fikciou doručenia</w:t>
            </w:r>
            <w:r>
              <w:rPr>
                <w:rFonts w:ascii="Consolas" w:hAnsi="Consolas" w:cs="Consolas"/>
                <w:color w:val="0000FF"/>
                <w:sz w:val="19"/>
                <w:szCs w:val="19"/>
                <w:highlight w:val="white"/>
              </w:rPr>
              <w:t>&lt;/</w:t>
            </w:r>
            <w:r>
              <w:rPr>
                <w:rFonts w:ascii="Consolas" w:hAnsi="Consolas" w:cs="Consolas"/>
                <w:color w:val="A31515"/>
                <w:sz w:val="19"/>
                <w:szCs w:val="19"/>
                <w:highlight w:val="white"/>
              </w:rPr>
              <w:t>subject</w:t>
            </w:r>
            <w:r>
              <w:rPr>
                <w:rFonts w:ascii="Consolas" w:hAnsi="Consolas" w:cs="Consolas"/>
                <w:color w:val="0000FF"/>
                <w:sz w:val="19"/>
                <w:szCs w:val="19"/>
                <w:highlight w:val="white"/>
              </w:rPr>
              <w:t>&gt;</w:t>
            </w:r>
          </w:p>
          <w:p w:rsidR="00B17744" w:rsidRDefault="00B17744" w:rsidP="00B17744">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text</w:t>
            </w:r>
            <w:r>
              <w:rPr>
                <w:rFonts w:ascii="Consolas" w:hAnsi="Consolas" w:cs="Consolas"/>
                <w:color w:val="0000FF"/>
                <w:sz w:val="19"/>
                <w:szCs w:val="19"/>
                <w:highlight w:val="white"/>
              </w:rPr>
              <w:t>&gt;</w:t>
            </w:r>
            <w:r>
              <w:rPr>
                <w:rFonts w:ascii="Consolas" w:hAnsi="Consolas" w:cs="Consolas"/>
                <w:color w:val="000000"/>
                <w:sz w:val="19"/>
                <w:szCs w:val="19"/>
                <w:highlight w:val="white"/>
              </w:rPr>
              <w:t>Rozhodnutie do vlastných rúk s fikciou doručenia</w:t>
            </w:r>
            <w:r>
              <w:rPr>
                <w:rFonts w:ascii="Consolas" w:hAnsi="Consolas" w:cs="Consolas"/>
                <w:color w:val="0000FF"/>
                <w:sz w:val="19"/>
                <w:szCs w:val="19"/>
                <w:highlight w:val="white"/>
              </w:rPr>
              <w:t>&lt;/</w:t>
            </w:r>
            <w:r>
              <w:rPr>
                <w:rFonts w:ascii="Consolas" w:hAnsi="Consolas" w:cs="Consolas"/>
                <w:color w:val="A31515"/>
                <w:sz w:val="19"/>
                <w:szCs w:val="19"/>
                <w:highlight w:val="white"/>
              </w:rPr>
              <w:t>text</w:t>
            </w:r>
            <w:r>
              <w:rPr>
                <w:rFonts w:ascii="Consolas" w:hAnsi="Consolas" w:cs="Consolas"/>
                <w:color w:val="0000FF"/>
                <w:sz w:val="19"/>
                <w:szCs w:val="19"/>
                <w:highlight w:val="white"/>
              </w:rPr>
              <w:t>&gt;</w:t>
            </w:r>
          </w:p>
          <w:p w:rsidR="00B17744" w:rsidRDefault="00B17744" w:rsidP="00B17744">
            <w:pPr>
              <w:autoSpaceDE w:val="0"/>
              <w:autoSpaceDN w:val="0"/>
              <w:adjustRightInd w:val="0"/>
              <w:rPr>
                <w:rFonts w:ascii="Consolas" w:hAnsi="Consolas" w:cs="Consolas"/>
                <w:color w:val="0000FF"/>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GeneralAgenda</w:t>
            </w:r>
            <w:r>
              <w:rPr>
                <w:rFonts w:ascii="Consolas" w:hAnsi="Consolas" w:cs="Consolas"/>
                <w:color w:val="0000FF"/>
                <w:sz w:val="19"/>
                <w:szCs w:val="19"/>
                <w:highlight w:val="white"/>
              </w:rPr>
              <w:t>&gt;</w:t>
            </w:r>
          </w:p>
          <w:p w:rsidR="00437B48" w:rsidRDefault="00437B48" w:rsidP="00B17744">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Body</w:t>
            </w:r>
            <w:r>
              <w:rPr>
                <w:rFonts w:ascii="Consolas" w:hAnsi="Consolas" w:cs="Consolas"/>
                <w:color w:val="0000FF"/>
                <w:sz w:val="19"/>
                <w:szCs w:val="19"/>
                <w:highlight w:val="white"/>
              </w:rPr>
              <w:t>&gt;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Attachments</w:t>
            </w:r>
            <w:r>
              <w:rPr>
                <w:rFonts w:ascii="Consolas" w:hAnsi="Consolas" w:cs="Consolas"/>
                <w:color w:val="0000FF"/>
                <w:sz w:val="19"/>
                <w:szCs w:val="19"/>
                <w:highlight w:val="white"/>
              </w:rPr>
              <w:t>&gt;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Attachment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Id</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22222222-A870-4E48-9086-FD476CD51CC4</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Class</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ATTACHMENT</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MimeType</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application/text</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Encoding</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Base64</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IsSigned</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false</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Sign</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false</w:t>
            </w:r>
            <w:r>
              <w:rPr>
                <w:rFonts w:ascii="Consolas" w:hAnsi="Consolas" w:cs="Consolas"/>
                <w:color w:val="000000"/>
                <w:sz w:val="19"/>
                <w:szCs w:val="19"/>
                <w:highlight w:val="white"/>
              </w:rPr>
              <w:t>"</w:t>
            </w:r>
            <w:r>
              <w:rPr>
                <w:rFonts w:ascii="Consolas" w:hAnsi="Consolas" w:cs="Consolas"/>
                <w:color w:val="0000FF"/>
                <w:sz w:val="19"/>
                <w:szCs w:val="19"/>
                <w:highlight w:val="white"/>
              </w:rPr>
              <w:t>&gt;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FileName</w:t>
            </w:r>
            <w:r>
              <w:rPr>
                <w:rFonts w:ascii="Consolas" w:hAnsi="Consolas" w:cs="Consolas"/>
                <w:color w:val="0000FF"/>
                <w:sz w:val="19"/>
                <w:szCs w:val="19"/>
                <w:highlight w:val="white"/>
              </w:rPr>
              <w:t>&gt;</w:t>
            </w:r>
            <w:r>
              <w:rPr>
                <w:rFonts w:ascii="Consolas" w:hAnsi="Consolas" w:cs="Consolas"/>
                <w:color w:val="000000"/>
                <w:sz w:val="19"/>
                <w:szCs w:val="19"/>
                <w:highlight w:val="white"/>
              </w:rPr>
              <w:t>Priloha.txt</w:t>
            </w:r>
            <w:r>
              <w:rPr>
                <w:rFonts w:ascii="Consolas" w:hAnsi="Consolas" w:cs="Consolas"/>
                <w:color w:val="0000FF"/>
                <w:sz w:val="19"/>
                <w:szCs w:val="19"/>
                <w:highlight w:val="white"/>
              </w:rPr>
              <w:t>&lt;/</w:t>
            </w:r>
            <w:r>
              <w:rPr>
                <w:rFonts w:ascii="Consolas" w:hAnsi="Consolas" w:cs="Consolas"/>
                <w:color w:val="A31515"/>
                <w:sz w:val="19"/>
                <w:szCs w:val="19"/>
                <w:highlight w:val="white"/>
              </w:rPr>
              <w:t>FileName</w:t>
            </w:r>
            <w:r>
              <w:rPr>
                <w:rFonts w:ascii="Consolas" w:hAnsi="Consolas" w:cs="Consolas"/>
                <w:color w:val="0000FF"/>
                <w:sz w:val="19"/>
                <w:szCs w:val="19"/>
                <w:highlight w:val="white"/>
              </w:rPr>
              <w:t>&gt;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Description</w:t>
            </w:r>
            <w:r>
              <w:rPr>
                <w:rFonts w:ascii="Consolas" w:hAnsi="Consolas" w:cs="Consolas"/>
                <w:color w:val="0000FF"/>
                <w:sz w:val="19"/>
                <w:szCs w:val="19"/>
                <w:highlight w:val="white"/>
              </w:rPr>
              <w:t>&gt;</w:t>
            </w:r>
            <w:r>
              <w:rPr>
                <w:rFonts w:ascii="Consolas" w:hAnsi="Consolas" w:cs="Consolas"/>
                <w:color w:val="000000"/>
                <w:sz w:val="19"/>
                <w:szCs w:val="19"/>
                <w:highlight w:val="white"/>
              </w:rPr>
              <w:t>Priloha</w:t>
            </w:r>
            <w:r>
              <w:rPr>
                <w:rFonts w:ascii="Consolas" w:hAnsi="Consolas" w:cs="Consolas"/>
                <w:color w:val="0000FF"/>
                <w:sz w:val="19"/>
                <w:szCs w:val="19"/>
                <w:highlight w:val="white"/>
              </w:rPr>
              <w:t>&lt;/</w:t>
            </w:r>
            <w:r>
              <w:rPr>
                <w:rFonts w:ascii="Consolas" w:hAnsi="Consolas" w:cs="Consolas"/>
                <w:color w:val="A31515"/>
                <w:sz w:val="19"/>
                <w:szCs w:val="19"/>
                <w:highlight w:val="white"/>
              </w:rPr>
              <w:t>Description</w:t>
            </w:r>
            <w:r>
              <w:rPr>
                <w:rFonts w:ascii="Consolas" w:hAnsi="Consolas" w:cs="Consolas"/>
                <w:color w:val="0000FF"/>
                <w:sz w:val="19"/>
                <w:szCs w:val="19"/>
                <w:highlight w:val="white"/>
              </w:rPr>
              <w:t>&gt;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Data</w:t>
            </w:r>
            <w:r>
              <w:rPr>
                <w:rFonts w:ascii="Consolas" w:hAnsi="Consolas" w:cs="Consolas"/>
                <w:color w:val="0000FF"/>
                <w:sz w:val="19"/>
                <w:szCs w:val="19"/>
                <w:highlight w:val="white"/>
              </w:rPr>
              <w:t>&gt;</w:t>
            </w:r>
            <w:r>
              <w:rPr>
                <w:rFonts w:ascii="Consolas" w:hAnsi="Consolas" w:cs="Consolas"/>
                <w:color w:val="000000"/>
                <w:sz w:val="19"/>
                <w:szCs w:val="19"/>
                <w:highlight w:val="white"/>
              </w:rPr>
              <w:t>dGVzdA==</w:t>
            </w:r>
            <w:r>
              <w:rPr>
                <w:rFonts w:ascii="Consolas" w:hAnsi="Consolas" w:cs="Consolas"/>
                <w:color w:val="0000FF"/>
                <w:sz w:val="19"/>
                <w:szCs w:val="19"/>
                <w:highlight w:val="white"/>
              </w:rPr>
              <w:t>&lt;/</w:t>
            </w:r>
            <w:r>
              <w:rPr>
                <w:rFonts w:ascii="Consolas" w:hAnsi="Consolas" w:cs="Consolas"/>
                <w:color w:val="A31515"/>
                <w:sz w:val="19"/>
                <w:szCs w:val="19"/>
                <w:highlight w:val="white"/>
              </w:rPr>
              <w:t>Data</w:t>
            </w:r>
            <w:r>
              <w:rPr>
                <w:rFonts w:ascii="Consolas" w:hAnsi="Consolas" w:cs="Consolas"/>
                <w:color w:val="0000FF"/>
                <w:sz w:val="19"/>
                <w:szCs w:val="19"/>
                <w:highlight w:val="white"/>
              </w:rPr>
              <w:t>&gt;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Attachment</w:t>
            </w:r>
            <w:r>
              <w:rPr>
                <w:rFonts w:ascii="Consolas" w:hAnsi="Consolas" w:cs="Consolas"/>
                <w:color w:val="0000FF"/>
                <w:sz w:val="19"/>
                <w:szCs w:val="19"/>
                <w:highlight w:val="white"/>
              </w:rPr>
              <w:t>&gt;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Attachments</w:t>
            </w:r>
            <w:r>
              <w:rPr>
                <w:rFonts w:ascii="Consolas" w:hAnsi="Consolas" w:cs="Consolas"/>
                <w:color w:val="0000FF"/>
                <w:sz w:val="19"/>
                <w:szCs w:val="19"/>
                <w:highlight w:val="white"/>
              </w:rPr>
              <w:t>&gt;</w:t>
            </w:r>
          </w:p>
          <w:p w:rsidR="00437B48" w:rsidRDefault="00437B48" w:rsidP="00437B48">
            <w:pPr>
              <w:rPr>
                <w:rFonts w:ascii="Consolas" w:hAnsi="Consolas" w:cs="Consolas"/>
                <w:color w:val="0000FF"/>
                <w:sz w:val="19"/>
                <w:szCs w:val="19"/>
              </w:rPr>
            </w:pPr>
            <w:r>
              <w:rPr>
                <w:rFonts w:ascii="Consolas" w:hAnsi="Consolas" w:cs="Consolas"/>
                <w:color w:val="0000FF"/>
                <w:sz w:val="19"/>
                <w:szCs w:val="19"/>
                <w:highlight w:val="white"/>
              </w:rPr>
              <w:t>&lt;/</w:t>
            </w:r>
            <w:r>
              <w:rPr>
                <w:rFonts w:ascii="Consolas" w:hAnsi="Consolas" w:cs="Consolas"/>
                <w:color w:val="A31515"/>
                <w:sz w:val="19"/>
                <w:szCs w:val="19"/>
                <w:highlight w:val="white"/>
              </w:rPr>
              <w:t>EBoxTalkMessage</w:t>
            </w:r>
            <w:r>
              <w:rPr>
                <w:rFonts w:ascii="Consolas" w:hAnsi="Consolas" w:cs="Consolas"/>
                <w:color w:val="0000FF"/>
                <w:sz w:val="19"/>
                <w:szCs w:val="19"/>
                <w:highlight w:val="white"/>
              </w:rPr>
              <w:t>&gt;</w:t>
            </w:r>
          </w:p>
          <w:p w:rsidR="00437B48" w:rsidRDefault="00437B48" w:rsidP="00437B48"/>
        </w:tc>
      </w:tr>
    </w:tbl>
    <w:p w:rsidR="004F5E94" w:rsidRDefault="004F5E94" w:rsidP="00B17744">
      <w:pPr>
        <w:pStyle w:val="Popis"/>
        <w:rPr>
          <w:lang w:val="en-US"/>
        </w:rPr>
      </w:pPr>
    </w:p>
    <w:p w:rsidR="00B17744" w:rsidRDefault="00B17744" w:rsidP="00B17744">
      <w:pPr>
        <w:pStyle w:val="Popis"/>
      </w:pPr>
      <w:r>
        <w:rPr>
          <w:lang w:val="en-US"/>
        </w:rPr>
        <w:t>Pr</w:t>
      </w:r>
      <w:r>
        <w:t>íklad správy s doručovacou adresou:</w:t>
      </w:r>
    </w:p>
    <w:tbl>
      <w:tblPr>
        <w:tblStyle w:val="Mriekatabuky"/>
        <w:tblW w:w="0" w:type="auto"/>
        <w:tblLook w:val="04A0" w:firstRow="1" w:lastRow="0" w:firstColumn="1" w:lastColumn="0" w:noHBand="0" w:noVBand="1"/>
      </w:tblPr>
      <w:tblGrid>
        <w:gridCol w:w="9061"/>
      </w:tblGrid>
      <w:tr w:rsidR="00E27B6C" w:rsidTr="00E27B6C">
        <w:tc>
          <w:tcPr>
            <w:tcW w:w="9061" w:type="dxa"/>
          </w:tcPr>
          <w:p w:rsidR="00E27B6C" w:rsidRDefault="00E27B6C" w:rsidP="00B17744"/>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A31515"/>
                <w:sz w:val="19"/>
                <w:szCs w:val="19"/>
              </w:rPr>
              <w:t>xml</w:t>
            </w:r>
            <w:r>
              <w:rPr>
                <w:rFonts w:ascii="Consolas" w:hAnsi="Consolas" w:cs="Consolas"/>
                <w:color w:val="0000FF"/>
                <w:sz w:val="19"/>
                <w:szCs w:val="19"/>
              </w:rPr>
              <w:t xml:space="preserve"> </w:t>
            </w:r>
            <w:r>
              <w:rPr>
                <w:rFonts w:ascii="Consolas" w:hAnsi="Consolas" w:cs="Consolas"/>
                <w:color w:val="FF0000"/>
                <w:sz w:val="19"/>
                <w:szCs w:val="19"/>
              </w:rPr>
              <w:t>version</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1.0</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encoding</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utf-8</w:t>
            </w:r>
            <w:r>
              <w:rPr>
                <w:rFonts w:ascii="Consolas" w:hAnsi="Consolas" w:cs="Consolas"/>
                <w:color w:val="000000"/>
                <w:sz w:val="19"/>
                <w:szCs w:val="19"/>
              </w:rPr>
              <w:t>"</w:t>
            </w:r>
            <w:r>
              <w:rPr>
                <w:rFonts w:ascii="Consolas" w:hAnsi="Consolas" w:cs="Consolas"/>
                <w:color w:val="0000FF"/>
                <w:sz w:val="19"/>
                <w:szCs w:val="19"/>
              </w:rPr>
              <w:t xml:space="preserve"> ?&gt;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&lt;</w:t>
            </w:r>
            <w:r>
              <w:rPr>
                <w:rFonts w:ascii="Consolas" w:hAnsi="Consolas" w:cs="Consolas"/>
                <w:color w:val="A31515"/>
                <w:sz w:val="19"/>
                <w:szCs w:val="19"/>
              </w:rPr>
              <w:t>EBoxTalkMessage</w:t>
            </w:r>
            <w:r>
              <w:rPr>
                <w:rFonts w:ascii="Consolas" w:hAnsi="Consolas" w:cs="Consolas"/>
                <w:color w:val="0000FF"/>
                <w:sz w:val="19"/>
                <w:szCs w:val="19"/>
              </w:rPr>
              <w:t xml:space="preserve"> </w:t>
            </w:r>
            <w:r>
              <w:rPr>
                <w:rFonts w:ascii="Consolas" w:hAnsi="Consolas" w:cs="Consolas"/>
                <w:color w:val="FF0000"/>
                <w:sz w:val="19"/>
                <w:szCs w:val="19"/>
              </w:rPr>
              <w:t>xmlns</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http://justice.gov.sk/ebox/EBoxTalkMessage</w:t>
            </w:r>
            <w:r>
              <w:rPr>
                <w:rFonts w:ascii="Consolas" w:hAnsi="Consolas" w:cs="Consolas"/>
                <w:color w:val="000000"/>
                <w:sz w:val="19"/>
                <w:szCs w:val="19"/>
              </w:rPr>
              <w:t>"</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Version</w:t>
            </w:r>
            <w:r>
              <w:rPr>
                <w:rFonts w:ascii="Consolas" w:hAnsi="Consolas" w:cs="Consolas"/>
                <w:color w:val="0000FF"/>
                <w:sz w:val="19"/>
                <w:szCs w:val="19"/>
              </w:rPr>
              <w:t>&gt;</w:t>
            </w:r>
            <w:r>
              <w:rPr>
                <w:rFonts w:ascii="Consolas" w:hAnsi="Consolas" w:cs="Consolas"/>
                <w:color w:val="000000"/>
                <w:sz w:val="19"/>
                <w:szCs w:val="19"/>
              </w:rPr>
              <w:t>1.0</w:t>
            </w:r>
            <w:r>
              <w:rPr>
                <w:rFonts w:ascii="Consolas" w:hAnsi="Consolas" w:cs="Consolas"/>
                <w:color w:val="0000FF"/>
                <w:sz w:val="19"/>
                <w:szCs w:val="19"/>
              </w:rPr>
              <w:t>&lt;/</w:t>
            </w:r>
            <w:r>
              <w:rPr>
                <w:rFonts w:ascii="Consolas" w:hAnsi="Consolas" w:cs="Consolas"/>
                <w:color w:val="A31515"/>
                <w:sz w:val="19"/>
                <w:szCs w:val="19"/>
              </w:rPr>
              <w:t>Version</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Header</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MessageID</w:t>
            </w:r>
            <w:r>
              <w:rPr>
                <w:rFonts w:ascii="Consolas" w:hAnsi="Consolas" w:cs="Consolas"/>
                <w:color w:val="0000FF"/>
                <w:sz w:val="19"/>
                <w:szCs w:val="19"/>
              </w:rPr>
              <w:t>&gt;</w:t>
            </w:r>
            <w:r>
              <w:rPr>
                <w:rFonts w:ascii="Consolas" w:hAnsi="Consolas" w:cs="Consolas"/>
                <w:color w:val="000000"/>
                <w:sz w:val="19"/>
                <w:szCs w:val="19"/>
              </w:rPr>
              <w:t>BFC560AD-C242-4E35-8424-BCD531198648</w:t>
            </w:r>
            <w:r>
              <w:rPr>
                <w:rFonts w:ascii="Consolas" w:hAnsi="Consolas" w:cs="Consolas"/>
                <w:color w:val="0000FF"/>
                <w:sz w:val="19"/>
                <w:szCs w:val="19"/>
              </w:rPr>
              <w:t>&lt;/</w:t>
            </w:r>
            <w:r>
              <w:rPr>
                <w:rFonts w:ascii="Consolas" w:hAnsi="Consolas" w:cs="Consolas"/>
                <w:color w:val="A31515"/>
                <w:sz w:val="19"/>
                <w:szCs w:val="19"/>
              </w:rPr>
              <w:t>MessageID</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CorrelationID</w:t>
            </w:r>
            <w:r>
              <w:rPr>
                <w:rFonts w:ascii="Consolas" w:hAnsi="Consolas" w:cs="Consolas"/>
                <w:color w:val="0000FF"/>
                <w:sz w:val="19"/>
                <w:szCs w:val="19"/>
              </w:rPr>
              <w:t>&gt;</w:t>
            </w:r>
            <w:r>
              <w:rPr>
                <w:rFonts w:ascii="Consolas" w:hAnsi="Consolas" w:cs="Consolas"/>
                <w:color w:val="000000"/>
                <w:sz w:val="19"/>
                <w:szCs w:val="19"/>
              </w:rPr>
              <w:t>BFC560AD-C242-4E35-8424-BCD531198648</w:t>
            </w:r>
            <w:r>
              <w:rPr>
                <w:rFonts w:ascii="Consolas" w:hAnsi="Consolas" w:cs="Consolas"/>
                <w:color w:val="0000FF"/>
                <w:sz w:val="19"/>
                <w:szCs w:val="19"/>
              </w:rPr>
              <w:t>&lt;/</w:t>
            </w:r>
            <w:r>
              <w:rPr>
                <w:rFonts w:ascii="Consolas" w:hAnsi="Consolas" w:cs="Consolas"/>
                <w:color w:val="A31515"/>
                <w:sz w:val="19"/>
                <w:szCs w:val="19"/>
              </w:rPr>
              <w:t>CorrelationID</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ReferenceID</w:t>
            </w:r>
            <w:r>
              <w:rPr>
                <w:rFonts w:ascii="Consolas" w:hAnsi="Consolas" w:cs="Consolas"/>
                <w:color w:val="0000FF"/>
                <w:sz w:val="19"/>
                <w:szCs w:val="19"/>
              </w:rPr>
              <w:t>&gt;</w:t>
            </w:r>
            <w:r>
              <w:rPr>
                <w:rFonts w:ascii="Consolas" w:hAnsi="Consolas" w:cs="Consolas"/>
                <w:color w:val="000000"/>
                <w:sz w:val="19"/>
                <w:szCs w:val="19"/>
              </w:rPr>
              <w:t>BFC560AD-C242-4E35-8424-BCD531198648</w:t>
            </w:r>
            <w:r>
              <w:rPr>
                <w:rFonts w:ascii="Consolas" w:hAnsi="Consolas" w:cs="Consolas"/>
                <w:color w:val="0000FF"/>
                <w:sz w:val="19"/>
                <w:szCs w:val="19"/>
              </w:rPr>
              <w:t>&lt;/</w:t>
            </w:r>
            <w:r>
              <w:rPr>
                <w:rFonts w:ascii="Consolas" w:hAnsi="Consolas" w:cs="Consolas"/>
                <w:color w:val="A31515"/>
                <w:sz w:val="19"/>
                <w:szCs w:val="19"/>
              </w:rPr>
              <w:t>ReferenceID</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Class</w:t>
            </w:r>
            <w:r>
              <w:rPr>
                <w:rFonts w:ascii="Consolas" w:hAnsi="Consolas" w:cs="Consolas"/>
                <w:color w:val="0000FF"/>
                <w:sz w:val="19"/>
                <w:szCs w:val="19"/>
              </w:rPr>
              <w:t>&gt;</w:t>
            </w:r>
            <w:r>
              <w:rPr>
                <w:rFonts w:ascii="Consolas" w:hAnsi="Consolas" w:cs="Consolas"/>
                <w:color w:val="000000"/>
                <w:sz w:val="19"/>
                <w:szCs w:val="19"/>
              </w:rPr>
              <w:t>EGOV_DOCUMENT</w:t>
            </w:r>
            <w:r>
              <w:rPr>
                <w:rFonts w:ascii="Consolas" w:hAnsi="Consolas" w:cs="Consolas"/>
                <w:color w:val="0000FF"/>
                <w:sz w:val="19"/>
                <w:szCs w:val="19"/>
              </w:rPr>
              <w:t>&lt;/</w:t>
            </w:r>
            <w:r>
              <w:rPr>
                <w:rFonts w:ascii="Consolas" w:hAnsi="Consolas" w:cs="Consolas"/>
                <w:color w:val="A31515"/>
                <w:sz w:val="19"/>
                <w:szCs w:val="19"/>
              </w:rPr>
              <w:t>Class</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Sender</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Title</w:t>
            </w:r>
            <w:r>
              <w:rPr>
                <w:rFonts w:ascii="Consolas" w:hAnsi="Consolas" w:cs="Consolas"/>
                <w:color w:val="0000FF"/>
                <w:sz w:val="19"/>
                <w:szCs w:val="19"/>
              </w:rPr>
              <w:t>&gt;</w:t>
            </w:r>
            <w:r>
              <w:rPr>
                <w:rFonts w:ascii="Consolas" w:hAnsi="Consolas" w:cs="Consolas"/>
                <w:color w:val="000000"/>
                <w:sz w:val="19"/>
                <w:szCs w:val="19"/>
              </w:rPr>
              <w:t>Okresný súd Bratislava I</w:t>
            </w:r>
            <w:r>
              <w:rPr>
                <w:rFonts w:ascii="Consolas" w:hAnsi="Consolas" w:cs="Consolas"/>
                <w:color w:val="0000FF"/>
                <w:sz w:val="19"/>
                <w:szCs w:val="19"/>
              </w:rPr>
              <w:t>&lt;/</w:t>
            </w:r>
            <w:r>
              <w:rPr>
                <w:rFonts w:ascii="Consolas" w:hAnsi="Consolas" w:cs="Consolas"/>
                <w:color w:val="A31515"/>
                <w:sz w:val="19"/>
                <w:szCs w:val="19"/>
              </w:rPr>
              <w:t>Title</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Uri</w:t>
            </w:r>
            <w:r>
              <w:rPr>
                <w:rFonts w:ascii="Consolas" w:hAnsi="Consolas" w:cs="Consolas"/>
                <w:color w:val="0000FF"/>
                <w:sz w:val="19"/>
                <w:szCs w:val="19"/>
              </w:rPr>
              <w:t>&gt;</w:t>
            </w:r>
            <w:r>
              <w:rPr>
                <w:rFonts w:ascii="Consolas" w:hAnsi="Consolas" w:cs="Consolas"/>
                <w:color w:val="000000"/>
                <w:sz w:val="19"/>
                <w:szCs w:val="19"/>
              </w:rPr>
              <w:t>ico://sk/00039471</w:t>
            </w:r>
            <w:r>
              <w:rPr>
                <w:rFonts w:ascii="Consolas" w:hAnsi="Consolas" w:cs="Consolas"/>
                <w:color w:val="0000FF"/>
                <w:sz w:val="19"/>
                <w:szCs w:val="19"/>
              </w:rPr>
              <w:t>&lt;/</w:t>
            </w:r>
            <w:r>
              <w:rPr>
                <w:rFonts w:ascii="Consolas" w:hAnsi="Consolas" w:cs="Consolas"/>
                <w:color w:val="A31515"/>
                <w:sz w:val="19"/>
                <w:szCs w:val="19"/>
              </w:rPr>
              <w:t>Uri</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Sender</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Recipient</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Title</w:t>
            </w:r>
            <w:r>
              <w:rPr>
                <w:rFonts w:ascii="Consolas" w:hAnsi="Consolas" w:cs="Consolas"/>
                <w:color w:val="0000FF"/>
                <w:sz w:val="19"/>
                <w:szCs w:val="19"/>
              </w:rPr>
              <w:t>&gt;</w:t>
            </w:r>
            <w:r>
              <w:rPr>
                <w:rFonts w:ascii="Consolas" w:hAnsi="Consolas" w:cs="Consolas"/>
                <w:color w:val="000000"/>
                <w:sz w:val="19"/>
                <w:szCs w:val="19"/>
              </w:rPr>
              <w:t>Zita Supakova</w:t>
            </w:r>
            <w:r>
              <w:rPr>
                <w:rFonts w:ascii="Consolas" w:hAnsi="Consolas" w:cs="Consolas"/>
                <w:color w:val="0000FF"/>
                <w:sz w:val="19"/>
                <w:szCs w:val="19"/>
              </w:rPr>
              <w:t>&lt;/</w:t>
            </w:r>
            <w:r>
              <w:rPr>
                <w:rFonts w:ascii="Consolas" w:hAnsi="Consolas" w:cs="Consolas"/>
                <w:color w:val="A31515"/>
                <w:sz w:val="19"/>
                <w:szCs w:val="19"/>
              </w:rPr>
              <w:t>Title</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Uri</w:t>
            </w:r>
            <w:r>
              <w:rPr>
                <w:rFonts w:ascii="Consolas" w:hAnsi="Consolas" w:cs="Consolas"/>
                <w:color w:val="0000FF"/>
                <w:sz w:val="19"/>
                <w:szCs w:val="19"/>
              </w:rPr>
              <w:t>&gt;</w:t>
            </w:r>
            <w:r>
              <w:rPr>
                <w:rFonts w:ascii="Consolas" w:hAnsi="Consolas" w:cs="Consolas"/>
                <w:color w:val="000000"/>
                <w:sz w:val="19"/>
                <w:szCs w:val="19"/>
              </w:rPr>
              <w:t>rc://sk/8051021121_supakova_zita</w:t>
            </w:r>
            <w:r>
              <w:rPr>
                <w:rFonts w:ascii="Consolas" w:hAnsi="Consolas" w:cs="Consolas"/>
                <w:color w:val="0000FF"/>
                <w:sz w:val="19"/>
                <w:szCs w:val="19"/>
              </w:rPr>
              <w:t>&lt;/</w:t>
            </w:r>
            <w:r>
              <w:rPr>
                <w:rFonts w:ascii="Consolas" w:hAnsi="Consolas" w:cs="Consolas"/>
                <w:color w:val="A31515"/>
                <w:sz w:val="19"/>
                <w:szCs w:val="19"/>
              </w:rPr>
              <w:t>Uri</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PhysicalAddress</w:t>
            </w:r>
            <w:r>
              <w:rPr>
                <w:rFonts w:ascii="Consolas" w:hAnsi="Consolas" w:cs="Consolas"/>
                <w:color w:val="0000FF"/>
                <w:sz w:val="19"/>
                <w:szCs w:val="19"/>
              </w:rPr>
              <w:t xml:space="preserve"> </w:t>
            </w:r>
            <w:r>
              <w:rPr>
                <w:rFonts w:ascii="Consolas" w:hAnsi="Consolas" w:cs="Consolas"/>
                <w:color w:val="FF0000"/>
                <w:sz w:val="19"/>
                <w:szCs w:val="19"/>
              </w:rPr>
              <w:t>xmlns</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http://data.gov.sk/doc/eform/42156424.CUD_Postal_delivery_address.sk/1.0</w:t>
            </w:r>
            <w:r>
              <w:rPr>
                <w:rFonts w:ascii="Consolas" w:hAnsi="Consolas" w:cs="Consolas"/>
                <w:color w:val="000000"/>
                <w:sz w:val="19"/>
                <w:szCs w:val="19"/>
              </w:rPr>
              <w:t>"</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Country</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Codelist</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CodelistCode</w:t>
            </w:r>
            <w:r>
              <w:rPr>
                <w:rFonts w:ascii="Consolas" w:hAnsi="Consolas" w:cs="Consolas"/>
                <w:color w:val="0000FF"/>
                <w:sz w:val="19"/>
                <w:szCs w:val="19"/>
              </w:rPr>
              <w:t>&gt;</w:t>
            </w:r>
            <w:r>
              <w:rPr>
                <w:rFonts w:ascii="Consolas" w:hAnsi="Consolas" w:cs="Consolas"/>
                <w:color w:val="000000"/>
                <w:sz w:val="19"/>
                <w:szCs w:val="19"/>
              </w:rPr>
              <w:t>CL000086</w:t>
            </w:r>
            <w:r>
              <w:rPr>
                <w:rFonts w:ascii="Consolas" w:hAnsi="Consolas" w:cs="Consolas"/>
                <w:color w:val="0000FF"/>
                <w:sz w:val="19"/>
                <w:szCs w:val="19"/>
              </w:rPr>
              <w:t>&lt;/</w:t>
            </w:r>
            <w:r>
              <w:rPr>
                <w:rFonts w:ascii="Consolas" w:hAnsi="Consolas" w:cs="Consolas"/>
                <w:color w:val="A31515"/>
                <w:sz w:val="19"/>
                <w:szCs w:val="19"/>
              </w:rPr>
              <w:t>CodelistCode</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CodelistItem</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ItemCode</w:t>
            </w:r>
            <w:r>
              <w:rPr>
                <w:rFonts w:ascii="Consolas" w:hAnsi="Consolas" w:cs="Consolas"/>
                <w:color w:val="0000FF"/>
                <w:sz w:val="19"/>
                <w:szCs w:val="19"/>
              </w:rPr>
              <w:t>&gt;</w:t>
            </w:r>
            <w:r>
              <w:rPr>
                <w:rFonts w:ascii="Consolas" w:hAnsi="Consolas" w:cs="Consolas"/>
                <w:color w:val="000000"/>
                <w:sz w:val="19"/>
                <w:szCs w:val="19"/>
              </w:rPr>
              <w:t>703</w:t>
            </w:r>
            <w:r>
              <w:rPr>
                <w:rFonts w:ascii="Consolas" w:hAnsi="Consolas" w:cs="Consolas"/>
                <w:color w:val="0000FF"/>
                <w:sz w:val="19"/>
                <w:szCs w:val="19"/>
              </w:rPr>
              <w:t>&lt;/</w:t>
            </w:r>
            <w:r>
              <w:rPr>
                <w:rFonts w:ascii="Consolas" w:hAnsi="Consolas" w:cs="Consolas"/>
                <w:color w:val="A31515"/>
                <w:sz w:val="19"/>
                <w:szCs w:val="19"/>
              </w:rPr>
              <w:t>ItemCode</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ItemName</w:t>
            </w:r>
            <w:r>
              <w:rPr>
                <w:rFonts w:ascii="Consolas" w:hAnsi="Consolas" w:cs="Consolas"/>
                <w:color w:val="0000FF"/>
                <w:sz w:val="19"/>
                <w:szCs w:val="19"/>
              </w:rPr>
              <w:t xml:space="preserve"> </w:t>
            </w:r>
            <w:r>
              <w:rPr>
                <w:rFonts w:ascii="Consolas" w:hAnsi="Consolas" w:cs="Consolas"/>
                <w:color w:val="FF0000"/>
                <w:sz w:val="19"/>
                <w:szCs w:val="19"/>
              </w:rPr>
              <w:t>Language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sk</w:t>
            </w:r>
            <w:r>
              <w:rPr>
                <w:rFonts w:ascii="Consolas" w:hAnsi="Consolas" w:cs="Consolas"/>
                <w:color w:val="000000"/>
                <w:sz w:val="19"/>
                <w:szCs w:val="19"/>
              </w:rPr>
              <w:t>"</w:t>
            </w:r>
            <w:r>
              <w:rPr>
                <w:rFonts w:ascii="Consolas" w:hAnsi="Consolas" w:cs="Consolas"/>
                <w:color w:val="0000FF"/>
                <w:sz w:val="19"/>
                <w:szCs w:val="19"/>
              </w:rPr>
              <w:t>&gt;</w:t>
            </w:r>
            <w:r>
              <w:rPr>
                <w:rFonts w:ascii="Consolas" w:hAnsi="Consolas" w:cs="Consolas"/>
                <w:color w:val="000000"/>
                <w:sz w:val="19"/>
                <w:szCs w:val="19"/>
              </w:rPr>
              <w:t>Slovenská republika</w:t>
            </w:r>
            <w:r>
              <w:rPr>
                <w:rFonts w:ascii="Consolas" w:hAnsi="Consolas" w:cs="Consolas"/>
                <w:color w:val="0000FF"/>
                <w:sz w:val="19"/>
                <w:szCs w:val="19"/>
              </w:rPr>
              <w:t>&lt;/</w:t>
            </w:r>
            <w:r>
              <w:rPr>
                <w:rFonts w:ascii="Consolas" w:hAnsi="Consolas" w:cs="Consolas"/>
                <w:color w:val="A31515"/>
                <w:sz w:val="19"/>
                <w:szCs w:val="19"/>
              </w:rPr>
              <w:t>ItemName</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CodelistItem</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Codelist</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Country</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lastRenderedPageBreak/>
              <w:t xml:space="preserve">        &lt;</w:t>
            </w:r>
            <w:r>
              <w:rPr>
                <w:rFonts w:ascii="Consolas" w:hAnsi="Consolas" w:cs="Consolas"/>
                <w:color w:val="A31515"/>
                <w:sz w:val="19"/>
                <w:szCs w:val="19"/>
              </w:rPr>
              <w:t>Municipality</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Codelist</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CodelistCode</w:t>
            </w:r>
            <w:r>
              <w:rPr>
                <w:rFonts w:ascii="Consolas" w:hAnsi="Consolas" w:cs="Consolas"/>
                <w:color w:val="0000FF"/>
                <w:sz w:val="19"/>
                <w:szCs w:val="19"/>
              </w:rPr>
              <w:t>&gt;</w:t>
            </w:r>
            <w:r>
              <w:rPr>
                <w:rFonts w:ascii="Consolas" w:hAnsi="Consolas" w:cs="Consolas"/>
                <w:color w:val="000000"/>
                <w:sz w:val="19"/>
                <w:szCs w:val="19"/>
              </w:rPr>
              <w:t>CL000025</w:t>
            </w:r>
            <w:r>
              <w:rPr>
                <w:rFonts w:ascii="Consolas" w:hAnsi="Consolas" w:cs="Consolas"/>
                <w:color w:val="0000FF"/>
                <w:sz w:val="19"/>
                <w:szCs w:val="19"/>
              </w:rPr>
              <w:t>&lt;/</w:t>
            </w:r>
            <w:r>
              <w:rPr>
                <w:rFonts w:ascii="Consolas" w:hAnsi="Consolas" w:cs="Consolas"/>
                <w:color w:val="A31515"/>
                <w:sz w:val="19"/>
                <w:szCs w:val="19"/>
              </w:rPr>
              <w:t>CodelistCode</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CodelistItem</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ItemCode</w:t>
            </w:r>
            <w:r>
              <w:rPr>
                <w:rFonts w:ascii="Consolas" w:hAnsi="Consolas" w:cs="Consolas"/>
                <w:color w:val="0000FF"/>
                <w:sz w:val="19"/>
                <w:szCs w:val="19"/>
              </w:rPr>
              <w:t>&gt;</w:t>
            </w:r>
            <w:r>
              <w:rPr>
                <w:rFonts w:ascii="Consolas" w:hAnsi="Consolas" w:cs="Consolas"/>
                <w:color w:val="000000"/>
                <w:sz w:val="19"/>
                <w:szCs w:val="19"/>
              </w:rPr>
              <w:t>SK0103529362</w:t>
            </w:r>
            <w:r>
              <w:rPr>
                <w:rFonts w:ascii="Consolas" w:hAnsi="Consolas" w:cs="Consolas"/>
                <w:color w:val="0000FF"/>
                <w:sz w:val="19"/>
                <w:szCs w:val="19"/>
              </w:rPr>
              <w:t>&lt;/</w:t>
            </w:r>
            <w:r>
              <w:rPr>
                <w:rFonts w:ascii="Consolas" w:hAnsi="Consolas" w:cs="Consolas"/>
                <w:color w:val="A31515"/>
                <w:sz w:val="19"/>
                <w:szCs w:val="19"/>
              </w:rPr>
              <w:t>ItemCode</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ItemName</w:t>
            </w:r>
            <w:r>
              <w:rPr>
                <w:rFonts w:ascii="Consolas" w:hAnsi="Consolas" w:cs="Consolas"/>
                <w:color w:val="0000FF"/>
                <w:sz w:val="19"/>
                <w:szCs w:val="19"/>
              </w:rPr>
              <w:t xml:space="preserve"> </w:t>
            </w:r>
            <w:r>
              <w:rPr>
                <w:rFonts w:ascii="Consolas" w:hAnsi="Consolas" w:cs="Consolas"/>
                <w:color w:val="FF0000"/>
                <w:sz w:val="19"/>
                <w:szCs w:val="19"/>
              </w:rPr>
              <w:t>Language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sk</w:t>
            </w:r>
            <w:r>
              <w:rPr>
                <w:rFonts w:ascii="Consolas" w:hAnsi="Consolas" w:cs="Consolas"/>
                <w:color w:val="000000"/>
                <w:sz w:val="19"/>
                <w:szCs w:val="19"/>
              </w:rPr>
              <w:t>"</w:t>
            </w:r>
            <w:r>
              <w:rPr>
                <w:rFonts w:ascii="Consolas" w:hAnsi="Consolas" w:cs="Consolas"/>
                <w:color w:val="0000FF"/>
                <w:sz w:val="19"/>
                <w:szCs w:val="19"/>
              </w:rPr>
              <w:t>&gt;</w:t>
            </w:r>
            <w:r>
              <w:rPr>
                <w:rFonts w:ascii="Consolas" w:hAnsi="Consolas" w:cs="Consolas"/>
                <w:color w:val="000000"/>
                <w:sz w:val="19"/>
                <w:szCs w:val="19"/>
              </w:rPr>
              <w:t>Bratislava - mestská časť Vajnory</w:t>
            </w:r>
            <w:r>
              <w:rPr>
                <w:rFonts w:ascii="Consolas" w:hAnsi="Consolas" w:cs="Consolas"/>
                <w:color w:val="0000FF"/>
                <w:sz w:val="19"/>
                <w:szCs w:val="19"/>
              </w:rPr>
              <w:t>&lt;/</w:t>
            </w:r>
            <w:r>
              <w:rPr>
                <w:rFonts w:ascii="Consolas" w:hAnsi="Consolas" w:cs="Consolas"/>
                <w:color w:val="A31515"/>
                <w:sz w:val="19"/>
                <w:szCs w:val="19"/>
              </w:rPr>
              <w:t>ItemName</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CodelistItem</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Codelist</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Municipality</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StreetName</w:t>
            </w:r>
            <w:r>
              <w:rPr>
                <w:rFonts w:ascii="Consolas" w:hAnsi="Consolas" w:cs="Consolas"/>
                <w:color w:val="0000FF"/>
                <w:sz w:val="19"/>
                <w:szCs w:val="19"/>
              </w:rPr>
              <w:t>&gt;</w:t>
            </w:r>
            <w:r>
              <w:rPr>
                <w:rFonts w:ascii="Consolas" w:hAnsi="Consolas" w:cs="Consolas"/>
                <w:color w:val="000000"/>
                <w:sz w:val="19"/>
                <w:szCs w:val="19"/>
              </w:rPr>
              <w:t>Vajnorská</w:t>
            </w:r>
            <w:r>
              <w:rPr>
                <w:rFonts w:ascii="Consolas" w:hAnsi="Consolas" w:cs="Consolas"/>
                <w:color w:val="0000FF"/>
                <w:sz w:val="19"/>
                <w:szCs w:val="19"/>
              </w:rPr>
              <w:t>&lt;/</w:t>
            </w:r>
            <w:r>
              <w:rPr>
                <w:rFonts w:ascii="Consolas" w:hAnsi="Consolas" w:cs="Consolas"/>
                <w:color w:val="A31515"/>
                <w:sz w:val="19"/>
                <w:szCs w:val="19"/>
              </w:rPr>
              <w:t>StreetName</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BuildingNumber</w:t>
            </w:r>
            <w:r>
              <w:rPr>
                <w:rFonts w:ascii="Consolas" w:hAnsi="Consolas" w:cs="Consolas"/>
                <w:color w:val="0000FF"/>
                <w:sz w:val="19"/>
                <w:szCs w:val="19"/>
              </w:rPr>
              <w:t>&gt;</w:t>
            </w:r>
            <w:r>
              <w:rPr>
                <w:rFonts w:ascii="Consolas" w:hAnsi="Consolas" w:cs="Consolas"/>
                <w:color w:val="000000"/>
                <w:sz w:val="19"/>
                <w:szCs w:val="19"/>
              </w:rPr>
              <w:t>10</w:t>
            </w:r>
            <w:r>
              <w:rPr>
                <w:rFonts w:ascii="Consolas" w:hAnsi="Consolas" w:cs="Consolas"/>
                <w:color w:val="0000FF"/>
                <w:sz w:val="19"/>
                <w:szCs w:val="19"/>
              </w:rPr>
              <w:t>&lt;/</w:t>
            </w:r>
            <w:r>
              <w:rPr>
                <w:rFonts w:ascii="Consolas" w:hAnsi="Consolas" w:cs="Consolas"/>
                <w:color w:val="A31515"/>
                <w:sz w:val="19"/>
                <w:szCs w:val="19"/>
              </w:rPr>
              <w:t>BuildingNumber</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PropertyRegistrationNumber</w:t>
            </w:r>
            <w:r>
              <w:rPr>
                <w:rFonts w:ascii="Consolas" w:hAnsi="Consolas" w:cs="Consolas"/>
                <w:color w:val="0000FF"/>
                <w:sz w:val="19"/>
                <w:szCs w:val="19"/>
              </w:rPr>
              <w:t>&gt;</w:t>
            </w:r>
            <w:r>
              <w:rPr>
                <w:rFonts w:ascii="Consolas" w:hAnsi="Consolas" w:cs="Consolas"/>
                <w:color w:val="000000"/>
                <w:sz w:val="19"/>
                <w:szCs w:val="19"/>
              </w:rPr>
              <w:t>15</w:t>
            </w:r>
            <w:r>
              <w:rPr>
                <w:rFonts w:ascii="Consolas" w:hAnsi="Consolas" w:cs="Consolas"/>
                <w:color w:val="0000FF"/>
                <w:sz w:val="19"/>
                <w:szCs w:val="19"/>
              </w:rPr>
              <w:t>&lt;/</w:t>
            </w:r>
            <w:r>
              <w:rPr>
                <w:rFonts w:ascii="Consolas" w:hAnsi="Consolas" w:cs="Consolas"/>
                <w:color w:val="A31515"/>
                <w:sz w:val="19"/>
                <w:szCs w:val="19"/>
              </w:rPr>
              <w:t>PropertyRegistrationNumber</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DeliveryAddress</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PostalCode</w:t>
            </w:r>
            <w:r>
              <w:rPr>
                <w:rFonts w:ascii="Consolas" w:hAnsi="Consolas" w:cs="Consolas"/>
                <w:color w:val="0000FF"/>
                <w:sz w:val="19"/>
                <w:szCs w:val="19"/>
              </w:rPr>
              <w:t>&gt;</w:t>
            </w:r>
            <w:r>
              <w:rPr>
                <w:rFonts w:ascii="Consolas" w:hAnsi="Consolas" w:cs="Consolas"/>
                <w:color w:val="000000"/>
                <w:sz w:val="19"/>
                <w:szCs w:val="19"/>
              </w:rPr>
              <w:t>12345</w:t>
            </w:r>
            <w:r>
              <w:rPr>
                <w:rFonts w:ascii="Consolas" w:hAnsi="Consolas" w:cs="Consolas"/>
                <w:color w:val="0000FF"/>
                <w:sz w:val="19"/>
                <w:szCs w:val="19"/>
              </w:rPr>
              <w:t>&lt;/</w:t>
            </w:r>
            <w:r>
              <w:rPr>
                <w:rFonts w:ascii="Consolas" w:hAnsi="Consolas" w:cs="Consolas"/>
                <w:color w:val="A31515"/>
                <w:sz w:val="19"/>
                <w:szCs w:val="19"/>
              </w:rPr>
              <w:t>PostalCode</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Recipient</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PersonName</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GivenName</w:t>
            </w:r>
            <w:r>
              <w:rPr>
                <w:rFonts w:ascii="Consolas" w:hAnsi="Consolas" w:cs="Consolas"/>
                <w:color w:val="0000FF"/>
                <w:sz w:val="19"/>
                <w:szCs w:val="19"/>
              </w:rPr>
              <w:t>&gt;</w:t>
            </w:r>
            <w:r>
              <w:rPr>
                <w:rFonts w:ascii="Consolas" w:hAnsi="Consolas" w:cs="Consolas"/>
                <w:color w:val="000000"/>
                <w:sz w:val="19"/>
                <w:szCs w:val="19"/>
              </w:rPr>
              <w:t>Zita</w:t>
            </w:r>
            <w:r>
              <w:rPr>
                <w:rFonts w:ascii="Consolas" w:hAnsi="Consolas" w:cs="Consolas"/>
                <w:color w:val="0000FF"/>
                <w:sz w:val="19"/>
                <w:szCs w:val="19"/>
              </w:rPr>
              <w:t>&lt;/</w:t>
            </w:r>
            <w:r>
              <w:rPr>
                <w:rFonts w:ascii="Consolas" w:hAnsi="Consolas" w:cs="Consolas"/>
                <w:color w:val="A31515"/>
                <w:sz w:val="19"/>
                <w:szCs w:val="19"/>
              </w:rPr>
              <w:t>GivenName</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FamilyName</w:t>
            </w:r>
            <w:r>
              <w:rPr>
                <w:rFonts w:ascii="Consolas" w:hAnsi="Consolas" w:cs="Consolas"/>
                <w:color w:val="0000FF"/>
                <w:sz w:val="19"/>
                <w:szCs w:val="19"/>
              </w:rPr>
              <w:t>&gt;</w:t>
            </w:r>
            <w:r>
              <w:rPr>
                <w:rFonts w:ascii="Consolas" w:hAnsi="Consolas" w:cs="Consolas"/>
                <w:color w:val="000000"/>
                <w:sz w:val="19"/>
                <w:szCs w:val="19"/>
              </w:rPr>
              <w:t>Supakova</w:t>
            </w:r>
            <w:r>
              <w:rPr>
                <w:rFonts w:ascii="Consolas" w:hAnsi="Consolas" w:cs="Consolas"/>
                <w:color w:val="0000FF"/>
                <w:sz w:val="19"/>
                <w:szCs w:val="19"/>
              </w:rPr>
              <w:t>&lt;/</w:t>
            </w:r>
            <w:r>
              <w:rPr>
                <w:rFonts w:ascii="Consolas" w:hAnsi="Consolas" w:cs="Consolas"/>
                <w:color w:val="A31515"/>
                <w:sz w:val="19"/>
                <w:szCs w:val="19"/>
              </w:rPr>
              <w:t>FamilyName</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PersonName</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Recipient</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DeliveryAddress</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AddressType</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AddressClass</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Codelist</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CodelistCode</w:t>
            </w:r>
            <w:r>
              <w:rPr>
                <w:rFonts w:ascii="Consolas" w:hAnsi="Consolas" w:cs="Consolas"/>
                <w:color w:val="0000FF"/>
                <w:sz w:val="19"/>
                <w:szCs w:val="19"/>
              </w:rPr>
              <w:t>&gt;</w:t>
            </w:r>
            <w:r>
              <w:rPr>
                <w:rFonts w:ascii="Consolas" w:hAnsi="Consolas" w:cs="Consolas"/>
                <w:color w:val="000000"/>
                <w:sz w:val="19"/>
                <w:szCs w:val="19"/>
              </w:rPr>
              <w:t>CL010139</w:t>
            </w:r>
            <w:r>
              <w:rPr>
                <w:rFonts w:ascii="Consolas" w:hAnsi="Consolas" w:cs="Consolas"/>
                <w:color w:val="0000FF"/>
                <w:sz w:val="19"/>
                <w:szCs w:val="19"/>
              </w:rPr>
              <w:t>&lt;/</w:t>
            </w:r>
            <w:r>
              <w:rPr>
                <w:rFonts w:ascii="Consolas" w:hAnsi="Consolas" w:cs="Consolas"/>
                <w:color w:val="A31515"/>
                <w:sz w:val="19"/>
                <w:szCs w:val="19"/>
              </w:rPr>
              <w:t>CodelistCode</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CodelistItem</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ItemCode</w:t>
            </w:r>
            <w:r>
              <w:rPr>
                <w:rFonts w:ascii="Consolas" w:hAnsi="Consolas" w:cs="Consolas"/>
                <w:color w:val="0000FF"/>
                <w:sz w:val="19"/>
                <w:szCs w:val="19"/>
              </w:rPr>
              <w:t>&gt;</w:t>
            </w:r>
            <w:r>
              <w:rPr>
                <w:rFonts w:ascii="Consolas" w:hAnsi="Consolas" w:cs="Consolas"/>
                <w:color w:val="000000"/>
                <w:sz w:val="19"/>
                <w:szCs w:val="19"/>
              </w:rPr>
              <w:t>200001</w:t>
            </w:r>
            <w:r>
              <w:rPr>
                <w:rFonts w:ascii="Consolas" w:hAnsi="Consolas" w:cs="Consolas"/>
                <w:color w:val="0000FF"/>
                <w:sz w:val="19"/>
                <w:szCs w:val="19"/>
              </w:rPr>
              <w:t>&lt;/</w:t>
            </w:r>
            <w:r>
              <w:rPr>
                <w:rFonts w:ascii="Consolas" w:hAnsi="Consolas" w:cs="Consolas"/>
                <w:color w:val="A31515"/>
                <w:sz w:val="19"/>
                <w:szCs w:val="19"/>
              </w:rPr>
              <w:t>ItemCode</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ItemName</w:t>
            </w:r>
            <w:r>
              <w:rPr>
                <w:rFonts w:ascii="Consolas" w:hAnsi="Consolas" w:cs="Consolas"/>
                <w:color w:val="0000FF"/>
                <w:sz w:val="19"/>
                <w:szCs w:val="19"/>
              </w:rPr>
              <w:t xml:space="preserve"> </w:t>
            </w:r>
            <w:r>
              <w:rPr>
                <w:rFonts w:ascii="Consolas" w:hAnsi="Consolas" w:cs="Consolas"/>
                <w:color w:val="FF0000"/>
                <w:sz w:val="19"/>
                <w:szCs w:val="19"/>
              </w:rPr>
              <w:t>Language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sk</w:t>
            </w:r>
            <w:r>
              <w:rPr>
                <w:rFonts w:ascii="Consolas" w:hAnsi="Consolas" w:cs="Consolas"/>
                <w:color w:val="000000"/>
                <w:sz w:val="19"/>
                <w:szCs w:val="19"/>
              </w:rPr>
              <w:t>"</w:t>
            </w:r>
            <w:r>
              <w:rPr>
                <w:rFonts w:ascii="Consolas" w:hAnsi="Consolas" w:cs="Consolas"/>
                <w:color w:val="0000FF"/>
                <w:sz w:val="19"/>
                <w:szCs w:val="19"/>
              </w:rPr>
              <w:t>&gt;</w:t>
            </w:r>
            <w:r>
              <w:rPr>
                <w:rFonts w:ascii="Consolas" w:hAnsi="Consolas" w:cs="Consolas"/>
                <w:color w:val="000000"/>
                <w:sz w:val="19"/>
                <w:szCs w:val="19"/>
              </w:rPr>
              <w:t>Kontaktná adresa</w:t>
            </w:r>
            <w:r>
              <w:rPr>
                <w:rFonts w:ascii="Consolas" w:hAnsi="Consolas" w:cs="Consolas"/>
                <w:color w:val="0000FF"/>
                <w:sz w:val="19"/>
                <w:szCs w:val="19"/>
              </w:rPr>
              <w:t>&lt;/</w:t>
            </w:r>
            <w:r>
              <w:rPr>
                <w:rFonts w:ascii="Consolas" w:hAnsi="Consolas" w:cs="Consolas"/>
                <w:color w:val="A31515"/>
                <w:sz w:val="19"/>
                <w:szCs w:val="19"/>
              </w:rPr>
              <w:t>ItemName</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CodelistItem</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Codelist</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AddressClass</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AddressType</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PhysicalAddress</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Recipient</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Recipient</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Title</w:t>
            </w:r>
            <w:r>
              <w:rPr>
                <w:rFonts w:ascii="Consolas" w:hAnsi="Consolas" w:cs="Consolas"/>
                <w:color w:val="0000FF"/>
                <w:sz w:val="19"/>
                <w:szCs w:val="19"/>
              </w:rPr>
              <w:t>&gt;</w:t>
            </w:r>
            <w:r>
              <w:rPr>
                <w:rFonts w:ascii="Consolas" w:hAnsi="Consolas" w:cs="Consolas"/>
                <w:color w:val="000000"/>
                <w:sz w:val="19"/>
                <w:szCs w:val="19"/>
              </w:rPr>
              <w:t>Miroslav Gaborcik</w:t>
            </w:r>
            <w:r>
              <w:rPr>
                <w:rFonts w:ascii="Consolas" w:hAnsi="Consolas" w:cs="Consolas"/>
                <w:color w:val="0000FF"/>
                <w:sz w:val="19"/>
                <w:szCs w:val="19"/>
              </w:rPr>
              <w:t>&lt;/</w:t>
            </w:r>
            <w:r>
              <w:rPr>
                <w:rFonts w:ascii="Consolas" w:hAnsi="Consolas" w:cs="Consolas"/>
                <w:color w:val="A31515"/>
                <w:sz w:val="19"/>
                <w:szCs w:val="19"/>
              </w:rPr>
              <w:t>Title</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Uri</w:t>
            </w:r>
            <w:r>
              <w:rPr>
                <w:rFonts w:ascii="Consolas" w:hAnsi="Consolas" w:cs="Consolas"/>
                <w:color w:val="0000FF"/>
                <w:sz w:val="19"/>
                <w:szCs w:val="19"/>
              </w:rPr>
              <w:t>&gt;</w:t>
            </w:r>
            <w:r>
              <w:rPr>
                <w:rFonts w:ascii="Consolas" w:hAnsi="Consolas" w:cs="Consolas"/>
                <w:color w:val="000000"/>
                <w:sz w:val="19"/>
                <w:szCs w:val="19"/>
              </w:rPr>
              <w:t>rc://sk/8001011117_gaborcik_miroslav</w:t>
            </w:r>
            <w:r>
              <w:rPr>
                <w:rFonts w:ascii="Consolas" w:hAnsi="Consolas" w:cs="Consolas"/>
                <w:color w:val="0000FF"/>
                <w:sz w:val="19"/>
                <w:szCs w:val="19"/>
              </w:rPr>
              <w:t>&lt;/</w:t>
            </w:r>
            <w:r>
              <w:rPr>
                <w:rFonts w:ascii="Consolas" w:hAnsi="Consolas" w:cs="Consolas"/>
                <w:color w:val="A31515"/>
                <w:sz w:val="19"/>
                <w:szCs w:val="19"/>
              </w:rPr>
              <w:t>Uri</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PhysicalAddress</w:t>
            </w:r>
            <w:r>
              <w:rPr>
                <w:rFonts w:ascii="Consolas" w:hAnsi="Consolas" w:cs="Consolas"/>
                <w:color w:val="0000FF"/>
                <w:sz w:val="19"/>
                <w:szCs w:val="19"/>
              </w:rPr>
              <w:t xml:space="preserve"> </w:t>
            </w:r>
            <w:r>
              <w:rPr>
                <w:rFonts w:ascii="Consolas" w:hAnsi="Consolas" w:cs="Consolas"/>
                <w:color w:val="FF0000"/>
                <w:sz w:val="19"/>
                <w:szCs w:val="19"/>
              </w:rPr>
              <w:t>xmlns</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http://data.gov.sk/doc/eform/42156424.CUD_Postal_delivery_address.sk/1.0</w:t>
            </w:r>
            <w:r>
              <w:rPr>
                <w:rFonts w:ascii="Consolas" w:hAnsi="Consolas" w:cs="Consolas"/>
                <w:color w:val="000000"/>
                <w:sz w:val="19"/>
                <w:szCs w:val="19"/>
              </w:rPr>
              <w:t>"</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Country</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Codelist</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CodelistCode</w:t>
            </w:r>
            <w:r>
              <w:rPr>
                <w:rFonts w:ascii="Consolas" w:hAnsi="Consolas" w:cs="Consolas"/>
                <w:color w:val="0000FF"/>
                <w:sz w:val="19"/>
                <w:szCs w:val="19"/>
              </w:rPr>
              <w:t>&gt;</w:t>
            </w:r>
            <w:r>
              <w:rPr>
                <w:rFonts w:ascii="Consolas" w:hAnsi="Consolas" w:cs="Consolas"/>
                <w:color w:val="000000"/>
                <w:sz w:val="19"/>
                <w:szCs w:val="19"/>
              </w:rPr>
              <w:t>CL000086</w:t>
            </w:r>
            <w:r>
              <w:rPr>
                <w:rFonts w:ascii="Consolas" w:hAnsi="Consolas" w:cs="Consolas"/>
                <w:color w:val="0000FF"/>
                <w:sz w:val="19"/>
                <w:szCs w:val="19"/>
              </w:rPr>
              <w:t>&lt;/</w:t>
            </w:r>
            <w:r>
              <w:rPr>
                <w:rFonts w:ascii="Consolas" w:hAnsi="Consolas" w:cs="Consolas"/>
                <w:color w:val="A31515"/>
                <w:sz w:val="19"/>
                <w:szCs w:val="19"/>
              </w:rPr>
              <w:t>CodelistCode</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CodelistItem</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ItemCode</w:t>
            </w:r>
            <w:r>
              <w:rPr>
                <w:rFonts w:ascii="Consolas" w:hAnsi="Consolas" w:cs="Consolas"/>
                <w:color w:val="0000FF"/>
                <w:sz w:val="19"/>
                <w:szCs w:val="19"/>
              </w:rPr>
              <w:t>&gt;</w:t>
            </w:r>
            <w:r>
              <w:rPr>
                <w:rFonts w:ascii="Consolas" w:hAnsi="Consolas" w:cs="Consolas"/>
                <w:color w:val="000000"/>
                <w:sz w:val="19"/>
                <w:szCs w:val="19"/>
              </w:rPr>
              <w:t>703</w:t>
            </w:r>
            <w:r>
              <w:rPr>
                <w:rFonts w:ascii="Consolas" w:hAnsi="Consolas" w:cs="Consolas"/>
                <w:color w:val="0000FF"/>
                <w:sz w:val="19"/>
                <w:szCs w:val="19"/>
              </w:rPr>
              <w:t>&lt;/</w:t>
            </w:r>
            <w:r>
              <w:rPr>
                <w:rFonts w:ascii="Consolas" w:hAnsi="Consolas" w:cs="Consolas"/>
                <w:color w:val="A31515"/>
                <w:sz w:val="19"/>
                <w:szCs w:val="19"/>
              </w:rPr>
              <w:t>ItemCode</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ItemName</w:t>
            </w:r>
            <w:r>
              <w:rPr>
                <w:rFonts w:ascii="Consolas" w:hAnsi="Consolas" w:cs="Consolas"/>
                <w:color w:val="0000FF"/>
                <w:sz w:val="19"/>
                <w:szCs w:val="19"/>
              </w:rPr>
              <w:t xml:space="preserve"> </w:t>
            </w:r>
            <w:r>
              <w:rPr>
                <w:rFonts w:ascii="Consolas" w:hAnsi="Consolas" w:cs="Consolas"/>
                <w:color w:val="FF0000"/>
                <w:sz w:val="19"/>
                <w:szCs w:val="19"/>
              </w:rPr>
              <w:t>Language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sk</w:t>
            </w:r>
            <w:r>
              <w:rPr>
                <w:rFonts w:ascii="Consolas" w:hAnsi="Consolas" w:cs="Consolas"/>
                <w:color w:val="000000"/>
                <w:sz w:val="19"/>
                <w:szCs w:val="19"/>
              </w:rPr>
              <w:t>"</w:t>
            </w:r>
            <w:r>
              <w:rPr>
                <w:rFonts w:ascii="Consolas" w:hAnsi="Consolas" w:cs="Consolas"/>
                <w:color w:val="0000FF"/>
                <w:sz w:val="19"/>
                <w:szCs w:val="19"/>
              </w:rPr>
              <w:t>&gt;</w:t>
            </w:r>
            <w:r>
              <w:rPr>
                <w:rFonts w:ascii="Consolas" w:hAnsi="Consolas" w:cs="Consolas"/>
                <w:color w:val="000000"/>
                <w:sz w:val="19"/>
                <w:szCs w:val="19"/>
              </w:rPr>
              <w:t>Slovenská republika</w:t>
            </w:r>
            <w:r>
              <w:rPr>
                <w:rFonts w:ascii="Consolas" w:hAnsi="Consolas" w:cs="Consolas"/>
                <w:color w:val="0000FF"/>
                <w:sz w:val="19"/>
                <w:szCs w:val="19"/>
              </w:rPr>
              <w:t>&lt;/</w:t>
            </w:r>
            <w:r>
              <w:rPr>
                <w:rFonts w:ascii="Consolas" w:hAnsi="Consolas" w:cs="Consolas"/>
                <w:color w:val="A31515"/>
                <w:sz w:val="19"/>
                <w:szCs w:val="19"/>
              </w:rPr>
              <w:t>ItemName</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CodelistItem</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Codelist</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Country</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Municipality</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NonCodelistData</w:t>
            </w:r>
            <w:r>
              <w:rPr>
                <w:rFonts w:ascii="Consolas" w:hAnsi="Consolas" w:cs="Consolas"/>
                <w:color w:val="0000FF"/>
                <w:sz w:val="19"/>
                <w:szCs w:val="19"/>
              </w:rPr>
              <w:t>&gt;</w:t>
            </w:r>
            <w:r>
              <w:rPr>
                <w:rFonts w:ascii="Consolas" w:hAnsi="Consolas" w:cs="Consolas"/>
                <w:color w:val="000000"/>
                <w:sz w:val="19"/>
                <w:szCs w:val="19"/>
              </w:rPr>
              <w:t>Stupava</w:t>
            </w:r>
            <w:r>
              <w:rPr>
                <w:rFonts w:ascii="Consolas" w:hAnsi="Consolas" w:cs="Consolas"/>
                <w:color w:val="0000FF"/>
                <w:sz w:val="19"/>
                <w:szCs w:val="19"/>
              </w:rPr>
              <w:t>&lt;/</w:t>
            </w:r>
            <w:r>
              <w:rPr>
                <w:rFonts w:ascii="Consolas" w:hAnsi="Consolas" w:cs="Consolas"/>
                <w:color w:val="A31515"/>
                <w:sz w:val="19"/>
                <w:szCs w:val="19"/>
              </w:rPr>
              <w:t>NonCodelistData</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Municipality</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StreetName</w:t>
            </w:r>
            <w:r>
              <w:rPr>
                <w:rFonts w:ascii="Consolas" w:hAnsi="Consolas" w:cs="Consolas"/>
                <w:color w:val="0000FF"/>
                <w:sz w:val="19"/>
                <w:szCs w:val="19"/>
              </w:rPr>
              <w:t>&gt;</w:t>
            </w:r>
            <w:r>
              <w:rPr>
                <w:rFonts w:ascii="Consolas" w:hAnsi="Consolas" w:cs="Consolas"/>
                <w:color w:val="000000"/>
                <w:sz w:val="19"/>
                <w:szCs w:val="19"/>
              </w:rPr>
              <w:t>Okružná</w:t>
            </w:r>
            <w:r>
              <w:rPr>
                <w:rFonts w:ascii="Consolas" w:hAnsi="Consolas" w:cs="Consolas"/>
                <w:color w:val="0000FF"/>
                <w:sz w:val="19"/>
                <w:szCs w:val="19"/>
              </w:rPr>
              <w:t>&lt;/</w:t>
            </w:r>
            <w:r>
              <w:rPr>
                <w:rFonts w:ascii="Consolas" w:hAnsi="Consolas" w:cs="Consolas"/>
                <w:color w:val="A31515"/>
                <w:sz w:val="19"/>
                <w:szCs w:val="19"/>
              </w:rPr>
              <w:t>StreetName</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BuildingNumber</w:t>
            </w:r>
            <w:r>
              <w:rPr>
                <w:rFonts w:ascii="Consolas" w:hAnsi="Consolas" w:cs="Consolas"/>
                <w:color w:val="0000FF"/>
                <w:sz w:val="19"/>
                <w:szCs w:val="19"/>
              </w:rPr>
              <w:t>&gt;</w:t>
            </w:r>
            <w:r>
              <w:rPr>
                <w:rFonts w:ascii="Consolas" w:hAnsi="Consolas" w:cs="Consolas"/>
                <w:color w:val="000000"/>
                <w:sz w:val="19"/>
                <w:szCs w:val="19"/>
              </w:rPr>
              <w:t>17</w:t>
            </w:r>
            <w:r>
              <w:rPr>
                <w:rFonts w:ascii="Consolas" w:hAnsi="Consolas" w:cs="Consolas"/>
                <w:color w:val="0000FF"/>
                <w:sz w:val="19"/>
                <w:szCs w:val="19"/>
              </w:rPr>
              <w:t>&lt;/</w:t>
            </w:r>
            <w:r>
              <w:rPr>
                <w:rFonts w:ascii="Consolas" w:hAnsi="Consolas" w:cs="Consolas"/>
                <w:color w:val="A31515"/>
                <w:sz w:val="19"/>
                <w:szCs w:val="19"/>
              </w:rPr>
              <w:t>BuildingNumber</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DeliveryAddress</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PostalCode</w:t>
            </w:r>
            <w:r>
              <w:rPr>
                <w:rFonts w:ascii="Consolas" w:hAnsi="Consolas" w:cs="Consolas"/>
                <w:color w:val="0000FF"/>
                <w:sz w:val="19"/>
                <w:szCs w:val="19"/>
              </w:rPr>
              <w:t>&gt;</w:t>
            </w:r>
            <w:r>
              <w:rPr>
                <w:rFonts w:ascii="Consolas" w:hAnsi="Consolas" w:cs="Consolas"/>
                <w:color w:val="000000"/>
                <w:sz w:val="19"/>
                <w:szCs w:val="19"/>
              </w:rPr>
              <w:t>90031</w:t>
            </w:r>
            <w:r>
              <w:rPr>
                <w:rFonts w:ascii="Consolas" w:hAnsi="Consolas" w:cs="Consolas"/>
                <w:color w:val="0000FF"/>
                <w:sz w:val="19"/>
                <w:szCs w:val="19"/>
              </w:rPr>
              <w:t>&lt;/</w:t>
            </w:r>
            <w:r>
              <w:rPr>
                <w:rFonts w:ascii="Consolas" w:hAnsi="Consolas" w:cs="Consolas"/>
                <w:color w:val="A31515"/>
                <w:sz w:val="19"/>
                <w:szCs w:val="19"/>
              </w:rPr>
              <w:t>PostalCode</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Recipient</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lastRenderedPageBreak/>
              <w:t xml:space="preserve">            &lt;</w:t>
            </w:r>
            <w:r>
              <w:rPr>
                <w:rFonts w:ascii="Consolas" w:hAnsi="Consolas" w:cs="Consolas"/>
                <w:color w:val="A31515"/>
                <w:sz w:val="19"/>
                <w:szCs w:val="19"/>
              </w:rPr>
              <w:t>PersonName</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GivenName</w:t>
            </w:r>
            <w:r>
              <w:rPr>
                <w:rFonts w:ascii="Consolas" w:hAnsi="Consolas" w:cs="Consolas"/>
                <w:color w:val="0000FF"/>
                <w:sz w:val="19"/>
                <w:szCs w:val="19"/>
              </w:rPr>
              <w:t>&gt;</w:t>
            </w:r>
            <w:r>
              <w:rPr>
                <w:rFonts w:ascii="Consolas" w:hAnsi="Consolas" w:cs="Consolas"/>
                <w:color w:val="000000"/>
                <w:sz w:val="19"/>
                <w:szCs w:val="19"/>
              </w:rPr>
              <w:t>Miroslav</w:t>
            </w:r>
            <w:r>
              <w:rPr>
                <w:rFonts w:ascii="Consolas" w:hAnsi="Consolas" w:cs="Consolas"/>
                <w:color w:val="0000FF"/>
                <w:sz w:val="19"/>
                <w:szCs w:val="19"/>
              </w:rPr>
              <w:t>&lt;/</w:t>
            </w:r>
            <w:r>
              <w:rPr>
                <w:rFonts w:ascii="Consolas" w:hAnsi="Consolas" w:cs="Consolas"/>
                <w:color w:val="A31515"/>
                <w:sz w:val="19"/>
                <w:szCs w:val="19"/>
              </w:rPr>
              <w:t>GivenName</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FamilyName</w:t>
            </w:r>
            <w:r>
              <w:rPr>
                <w:rFonts w:ascii="Consolas" w:hAnsi="Consolas" w:cs="Consolas"/>
                <w:color w:val="0000FF"/>
                <w:sz w:val="19"/>
                <w:szCs w:val="19"/>
              </w:rPr>
              <w:t>&gt;</w:t>
            </w:r>
            <w:r>
              <w:rPr>
                <w:rFonts w:ascii="Consolas" w:hAnsi="Consolas" w:cs="Consolas"/>
                <w:color w:val="000000"/>
                <w:sz w:val="19"/>
                <w:szCs w:val="19"/>
              </w:rPr>
              <w:t>Gáborčík</w:t>
            </w:r>
            <w:r>
              <w:rPr>
                <w:rFonts w:ascii="Consolas" w:hAnsi="Consolas" w:cs="Consolas"/>
                <w:color w:val="0000FF"/>
                <w:sz w:val="19"/>
                <w:szCs w:val="19"/>
              </w:rPr>
              <w:t>&lt;/</w:t>
            </w:r>
            <w:r>
              <w:rPr>
                <w:rFonts w:ascii="Consolas" w:hAnsi="Consolas" w:cs="Consolas"/>
                <w:color w:val="A31515"/>
                <w:sz w:val="19"/>
                <w:szCs w:val="19"/>
              </w:rPr>
              <w:t>FamilyName</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PersonName</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Recipient</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DeliveryAddress</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AddressType</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AddressClass</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Codelist</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CodelistCode</w:t>
            </w:r>
            <w:r>
              <w:rPr>
                <w:rFonts w:ascii="Consolas" w:hAnsi="Consolas" w:cs="Consolas"/>
                <w:color w:val="0000FF"/>
                <w:sz w:val="19"/>
                <w:szCs w:val="19"/>
              </w:rPr>
              <w:t>&gt;</w:t>
            </w:r>
            <w:r>
              <w:rPr>
                <w:rFonts w:ascii="Consolas" w:hAnsi="Consolas" w:cs="Consolas"/>
                <w:color w:val="000000"/>
                <w:sz w:val="19"/>
                <w:szCs w:val="19"/>
              </w:rPr>
              <w:t>CL010139</w:t>
            </w:r>
            <w:r>
              <w:rPr>
                <w:rFonts w:ascii="Consolas" w:hAnsi="Consolas" w:cs="Consolas"/>
                <w:color w:val="0000FF"/>
                <w:sz w:val="19"/>
                <w:szCs w:val="19"/>
              </w:rPr>
              <w:t>&lt;/</w:t>
            </w:r>
            <w:r>
              <w:rPr>
                <w:rFonts w:ascii="Consolas" w:hAnsi="Consolas" w:cs="Consolas"/>
                <w:color w:val="A31515"/>
                <w:sz w:val="19"/>
                <w:szCs w:val="19"/>
              </w:rPr>
              <w:t>CodelistCode</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CodelistItem</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ItemCode</w:t>
            </w:r>
            <w:r>
              <w:rPr>
                <w:rFonts w:ascii="Consolas" w:hAnsi="Consolas" w:cs="Consolas"/>
                <w:color w:val="0000FF"/>
                <w:sz w:val="19"/>
                <w:szCs w:val="19"/>
              </w:rPr>
              <w:t>&gt;</w:t>
            </w:r>
            <w:r>
              <w:rPr>
                <w:rFonts w:ascii="Consolas" w:hAnsi="Consolas" w:cs="Consolas"/>
                <w:color w:val="000000"/>
                <w:sz w:val="19"/>
                <w:szCs w:val="19"/>
              </w:rPr>
              <w:t>200001</w:t>
            </w:r>
            <w:r>
              <w:rPr>
                <w:rFonts w:ascii="Consolas" w:hAnsi="Consolas" w:cs="Consolas"/>
                <w:color w:val="0000FF"/>
                <w:sz w:val="19"/>
                <w:szCs w:val="19"/>
              </w:rPr>
              <w:t>&lt;/</w:t>
            </w:r>
            <w:r>
              <w:rPr>
                <w:rFonts w:ascii="Consolas" w:hAnsi="Consolas" w:cs="Consolas"/>
                <w:color w:val="A31515"/>
                <w:sz w:val="19"/>
                <w:szCs w:val="19"/>
              </w:rPr>
              <w:t>ItemCode</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ItemName</w:t>
            </w:r>
            <w:r>
              <w:rPr>
                <w:rFonts w:ascii="Consolas" w:hAnsi="Consolas" w:cs="Consolas"/>
                <w:color w:val="0000FF"/>
                <w:sz w:val="19"/>
                <w:szCs w:val="19"/>
              </w:rPr>
              <w:t xml:space="preserve"> </w:t>
            </w:r>
            <w:r>
              <w:rPr>
                <w:rFonts w:ascii="Consolas" w:hAnsi="Consolas" w:cs="Consolas"/>
                <w:color w:val="FF0000"/>
                <w:sz w:val="19"/>
                <w:szCs w:val="19"/>
              </w:rPr>
              <w:t>Language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sk</w:t>
            </w:r>
            <w:r>
              <w:rPr>
                <w:rFonts w:ascii="Consolas" w:hAnsi="Consolas" w:cs="Consolas"/>
                <w:color w:val="000000"/>
                <w:sz w:val="19"/>
                <w:szCs w:val="19"/>
              </w:rPr>
              <w:t>"</w:t>
            </w:r>
            <w:r>
              <w:rPr>
                <w:rFonts w:ascii="Consolas" w:hAnsi="Consolas" w:cs="Consolas"/>
                <w:color w:val="0000FF"/>
                <w:sz w:val="19"/>
                <w:szCs w:val="19"/>
              </w:rPr>
              <w:t>&gt;</w:t>
            </w:r>
            <w:r>
              <w:rPr>
                <w:rFonts w:ascii="Consolas" w:hAnsi="Consolas" w:cs="Consolas"/>
                <w:color w:val="000000"/>
                <w:sz w:val="19"/>
                <w:szCs w:val="19"/>
              </w:rPr>
              <w:t>Kontaktná adresa</w:t>
            </w:r>
            <w:r>
              <w:rPr>
                <w:rFonts w:ascii="Consolas" w:hAnsi="Consolas" w:cs="Consolas"/>
                <w:color w:val="0000FF"/>
                <w:sz w:val="19"/>
                <w:szCs w:val="19"/>
              </w:rPr>
              <w:t>&lt;/</w:t>
            </w:r>
            <w:r>
              <w:rPr>
                <w:rFonts w:ascii="Consolas" w:hAnsi="Consolas" w:cs="Consolas"/>
                <w:color w:val="A31515"/>
                <w:sz w:val="19"/>
                <w:szCs w:val="19"/>
              </w:rPr>
              <w:t>ItemName</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CodelistItem</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Codelist</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AddressClass</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AddressType</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PhysicalAddress</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Recipient</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Attribute</w:t>
            </w:r>
            <w:r>
              <w:rPr>
                <w:rFonts w:ascii="Consolas" w:hAnsi="Consolas" w:cs="Consolas"/>
                <w:color w:val="0000FF"/>
                <w:sz w:val="19"/>
                <w:szCs w:val="19"/>
              </w:rPr>
              <w:t xml:space="preserve"> </w:t>
            </w:r>
            <w:r>
              <w:rPr>
                <w:rFonts w:ascii="Consolas" w:hAnsi="Consolas" w:cs="Consolas"/>
                <w:color w:val="FF0000"/>
                <w:sz w:val="19"/>
                <w:szCs w:val="19"/>
              </w:rPr>
              <w:t>Key</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Title</w:t>
            </w:r>
            <w:r>
              <w:rPr>
                <w:rFonts w:ascii="Consolas" w:hAnsi="Consolas" w:cs="Consolas"/>
                <w:color w:val="000000"/>
                <w:sz w:val="19"/>
                <w:szCs w:val="19"/>
              </w:rPr>
              <w:t>"</w:t>
            </w:r>
            <w:r>
              <w:rPr>
                <w:rFonts w:ascii="Consolas" w:hAnsi="Consolas" w:cs="Consolas"/>
                <w:color w:val="0000FF"/>
                <w:sz w:val="19"/>
                <w:szCs w:val="19"/>
              </w:rPr>
              <w:t>&gt;</w:t>
            </w:r>
            <w:r>
              <w:rPr>
                <w:rFonts w:ascii="Consolas" w:hAnsi="Consolas" w:cs="Consolas"/>
                <w:color w:val="000000"/>
                <w:sz w:val="19"/>
                <w:szCs w:val="19"/>
              </w:rPr>
              <w:t>test CUD</w:t>
            </w:r>
            <w:r>
              <w:rPr>
                <w:rFonts w:ascii="Consolas" w:hAnsi="Consolas" w:cs="Consolas"/>
                <w:color w:val="0000FF"/>
                <w:sz w:val="19"/>
                <w:szCs w:val="19"/>
              </w:rPr>
              <w:t>&lt;/</w:t>
            </w:r>
            <w:r>
              <w:rPr>
                <w:rFonts w:ascii="Consolas" w:hAnsi="Consolas" w:cs="Consolas"/>
                <w:color w:val="A31515"/>
                <w:sz w:val="19"/>
                <w:szCs w:val="19"/>
              </w:rPr>
              <w:t>Attribute</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Attribute</w:t>
            </w:r>
            <w:r>
              <w:rPr>
                <w:rFonts w:ascii="Consolas" w:hAnsi="Consolas" w:cs="Consolas"/>
                <w:color w:val="0000FF"/>
                <w:sz w:val="19"/>
                <w:szCs w:val="19"/>
              </w:rPr>
              <w:t xml:space="preserve"> </w:t>
            </w:r>
            <w:r>
              <w:rPr>
                <w:rFonts w:ascii="Consolas" w:hAnsi="Consolas" w:cs="Consolas"/>
                <w:color w:val="FF0000"/>
                <w:sz w:val="19"/>
                <w:szCs w:val="19"/>
              </w:rPr>
              <w:t>Key</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DeliveryType</w:t>
            </w:r>
            <w:r>
              <w:rPr>
                <w:rFonts w:ascii="Consolas" w:hAnsi="Consolas" w:cs="Consolas"/>
                <w:color w:val="000000"/>
                <w:sz w:val="19"/>
                <w:szCs w:val="19"/>
              </w:rPr>
              <w:t>"</w:t>
            </w:r>
            <w:r>
              <w:rPr>
                <w:rFonts w:ascii="Consolas" w:hAnsi="Consolas" w:cs="Consolas"/>
                <w:color w:val="0000FF"/>
                <w:sz w:val="19"/>
                <w:szCs w:val="19"/>
              </w:rPr>
              <w:t>&gt;</w:t>
            </w:r>
            <w:r>
              <w:rPr>
                <w:rFonts w:ascii="Consolas" w:hAnsi="Consolas" w:cs="Consolas"/>
                <w:color w:val="000000"/>
                <w:sz w:val="19"/>
                <w:szCs w:val="19"/>
              </w:rPr>
              <w:t>Doc.GeneralAgendaFiction</w:t>
            </w:r>
            <w:r>
              <w:rPr>
                <w:rFonts w:ascii="Consolas" w:hAnsi="Consolas" w:cs="Consolas"/>
                <w:color w:val="0000FF"/>
                <w:sz w:val="19"/>
                <w:szCs w:val="19"/>
              </w:rPr>
              <w:t>&lt;/</w:t>
            </w:r>
            <w:r>
              <w:rPr>
                <w:rFonts w:ascii="Consolas" w:hAnsi="Consolas" w:cs="Consolas"/>
                <w:color w:val="A31515"/>
                <w:sz w:val="19"/>
                <w:szCs w:val="19"/>
              </w:rPr>
              <w:t>Attribute</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Header</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Body</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GeneralAgenda</w:t>
            </w:r>
            <w:r>
              <w:rPr>
                <w:rFonts w:ascii="Consolas" w:hAnsi="Consolas" w:cs="Consolas"/>
                <w:color w:val="0000FF"/>
                <w:sz w:val="19"/>
                <w:szCs w:val="19"/>
              </w:rPr>
              <w:t xml:space="preserve"> </w:t>
            </w:r>
            <w:r>
              <w:rPr>
                <w:rFonts w:ascii="Consolas" w:hAnsi="Consolas" w:cs="Consolas"/>
                <w:color w:val="FF0000"/>
                <w:sz w:val="19"/>
                <w:szCs w:val="19"/>
              </w:rPr>
              <w:t>xmlns</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http://schemas.gov.sk/form/Doc.GeneralAgendaFiction/1.4</w:t>
            </w:r>
            <w:r>
              <w:rPr>
                <w:rFonts w:ascii="Consolas" w:hAnsi="Consolas" w:cs="Consolas"/>
                <w:color w:val="000000"/>
                <w:sz w:val="19"/>
                <w:szCs w:val="19"/>
              </w:rPr>
              <w: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w:t>
            </w:r>
            <w:r>
              <w:rPr>
                <w:rFonts w:ascii="Consolas" w:hAnsi="Consolas" w:cs="Consolas"/>
                <w:color w:val="FF0000"/>
                <w:sz w:val="19"/>
                <w:szCs w:val="19"/>
              </w:rPr>
              <w:t>xmlns:xsi</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http://www.w3.org/2001/XMLSchema-instance</w:t>
            </w:r>
            <w:r>
              <w:rPr>
                <w:rFonts w:ascii="Consolas" w:hAnsi="Consolas" w:cs="Consolas"/>
                <w:color w:val="000000"/>
                <w:sz w:val="19"/>
                <w:szCs w:val="19"/>
              </w:rPr>
              <w:t>"</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subject</w:t>
            </w:r>
            <w:r>
              <w:rPr>
                <w:rFonts w:ascii="Consolas" w:hAnsi="Consolas" w:cs="Consolas"/>
                <w:color w:val="0000FF"/>
                <w:sz w:val="19"/>
                <w:szCs w:val="19"/>
              </w:rPr>
              <w:t>&gt;</w:t>
            </w:r>
            <w:r>
              <w:rPr>
                <w:rFonts w:ascii="Consolas" w:hAnsi="Consolas" w:cs="Consolas"/>
                <w:color w:val="000000"/>
                <w:sz w:val="19"/>
                <w:szCs w:val="19"/>
              </w:rPr>
              <w:t>Rozhodnutie do vlastných rúk s fikciou doručenia</w:t>
            </w:r>
            <w:r>
              <w:rPr>
                <w:rFonts w:ascii="Consolas" w:hAnsi="Consolas" w:cs="Consolas"/>
                <w:color w:val="0000FF"/>
                <w:sz w:val="19"/>
                <w:szCs w:val="19"/>
              </w:rPr>
              <w:t>&lt;/</w:t>
            </w:r>
            <w:r>
              <w:rPr>
                <w:rFonts w:ascii="Consolas" w:hAnsi="Consolas" w:cs="Consolas"/>
                <w:color w:val="A31515"/>
                <w:sz w:val="19"/>
                <w:szCs w:val="19"/>
              </w:rPr>
              <w:t>subject</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text</w:t>
            </w:r>
            <w:r>
              <w:rPr>
                <w:rFonts w:ascii="Consolas" w:hAnsi="Consolas" w:cs="Consolas"/>
                <w:color w:val="0000FF"/>
                <w:sz w:val="19"/>
                <w:szCs w:val="19"/>
              </w:rPr>
              <w:t>&gt;</w:t>
            </w:r>
            <w:r>
              <w:rPr>
                <w:rFonts w:ascii="Consolas" w:hAnsi="Consolas" w:cs="Consolas"/>
                <w:color w:val="000000"/>
                <w:sz w:val="19"/>
                <w:szCs w:val="19"/>
              </w:rPr>
              <w:t>Rozhodnutie do vlastných rúk s fikciou doručenia</w:t>
            </w:r>
            <w:r>
              <w:rPr>
                <w:rFonts w:ascii="Consolas" w:hAnsi="Consolas" w:cs="Consolas"/>
                <w:color w:val="0000FF"/>
                <w:sz w:val="19"/>
                <w:szCs w:val="19"/>
              </w:rPr>
              <w:t>&lt;/</w:t>
            </w:r>
            <w:r>
              <w:rPr>
                <w:rFonts w:ascii="Consolas" w:hAnsi="Consolas" w:cs="Consolas"/>
                <w:color w:val="A31515"/>
                <w:sz w:val="19"/>
                <w:szCs w:val="19"/>
              </w:rPr>
              <w:t>text</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GeneralAgenda</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Body</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Attachments</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Attachment</w:t>
            </w:r>
            <w:r>
              <w:rPr>
                <w:rFonts w:ascii="Consolas" w:hAnsi="Consolas" w:cs="Consolas"/>
                <w:color w:val="0000FF"/>
                <w:sz w:val="19"/>
                <w:szCs w:val="19"/>
              </w:rPr>
              <w:t xml:space="preserve"> </w:t>
            </w:r>
            <w:r>
              <w:rPr>
                <w:rFonts w:ascii="Consolas" w:hAnsi="Consolas" w:cs="Consolas"/>
                <w:color w:val="FF0000"/>
                <w:sz w:val="19"/>
                <w:szCs w:val="19"/>
              </w:rPr>
              <w:t>Id</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22222222-A870-4E48-9086-FD476CD51CC4</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Class</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ATTACHMENT</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MimeType</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application/text</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Encoding</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Base64</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IsSigned</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false</w:t>
            </w:r>
            <w:r>
              <w:rPr>
                <w:rFonts w:ascii="Consolas" w:hAnsi="Consolas" w:cs="Consolas"/>
                <w:color w:val="000000"/>
                <w:sz w:val="19"/>
                <w:szCs w:val="19"/>
              </w:rPr>
              <w:t>"</w:t>
            </w:r>
            <w:r>
              <w:rPr>
                <w:rFonts w:ascii="Consolas" w:hAnsi="Consolas" w:cs="Consolas"/>
                <w:color w:val="0000FF"/>
                <w:sz w:val="19"/>
                <w:szCs w:val="19"/>
              </w:rPr>
              <w:t xml:space="preserve"> </w:t>
            </w:r>
            <w:r>
              <w:rPr>
                <w:rFonts w:ascii="Consolas" w:hAnsi="Consolas" w:cs="Consolas"/>
                <w:color w:val="FF0000"/>
                <w:sz w:val="19"/>
                <w:szCs w:val="19"/>
              </w:rPr>
              <w:t>Sign</w:t>
            </w:r>
            <w:r>
              <w:rPr>
                <w:rFonts w:ascii="Consolas" w:hAnsi="Consolas" w:cs="Consolas"/>
                <w:color w:val="0000FF"/>
                <w:sz w:val="19"/>
                <w:szCs w:val="19"/>
              </w:rPr>
              <w:t>=</w:t>
            </w:r>
            <w:r>
              <w:rPr>
                <w:rFonts w:ascii="Consolas" w:hAnsi="Consolas" w:cs="Consolas"/>
                <w:color w:val="000000"/>
                <w:sz w:val="19"/>
                <w:szCs w:val="19"/>
              </w:rPr>
              <w:t>"</w:t>
            </w:r>
            <w:r>
              <w:rPr>
                <w:rFonts w:ascii="Consolas" w:hAnsi="Consolas" w:cs="Consolas"/>
                <w:color w:val="0000FF"/>
                <w:sz w:val="19"/>
                <w:szCs w:val="19"/>
              </w:rPr>
              <w:t>false</w:t>
            </w:r>
            <w:r>
              <w:rPr>
                <w:rFonts w:ascii="Consolas" w:hAnsi="Consolas" w:cs="Consolas"/>
                <w:color w:val="000000"/>
                <w:sz w:val="19"/>
                <w:szCs w:val="19"/>
              </w:rPr>
              <w:t>"</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FileName</w:t>
            </w:r>
            <w:r>
              <w:rPr>
                <w:rFonts w:ascii="Consolas" w:hAnsi="Consolas" w:cs="Consolas"/>
                <w:color w:val="0000FF"/>
                <w:sz w:val="19"/>
                <w:szCs w:val="19"/>
              </w:rPr>
              <w:t>&gt;</w:t>
            </w:r>
            <w:r>
              <w:rPr>
                <w:rFonts w:ascii="Consolas" w:hAnsi="Consolas" w:cs="Consolas"/>
                <w:color w:val="000000"/>
                <w:sz w:val="19"/>
                <w:szCs w:val="19"/>
              </w:rPr>
              <w:t>Priloha.txt</w:t>
            </w:r>
            <w:r>
              <w:rPr>
                <w:rFonts w:ascii="Consolas" w:hAnsi="Consolas" w:cs="Consolas"/>
                <w:color w:val="0000FF"/>
                <w:sz w:val="19"/>
                <w:szCs w:val="19"/>
              </w:rPr>
              <w:t>&lt;/</w:t>
            </w:r>
            <w:r>
              <w:rPr>
                <w:rFonts w:ascii="Consolas" w:hAnsi="Consolas" w:cs="Consolas"/>
                <w:color w:val="A31515"/>
                <w:sz w:val="19"/>
                <w:szCs w:val="19"/>
              </w:rPr>
              <w:t>FileName</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Description</w:t>
            </w:r>
            <w:r>
              <w:rPr>
                <w:rFonts w:ascii="Consolas" w:hAnsi="Consolas" w:cs="Consolas"/>
                <w:color w:val="0000FF"/>
                <w:sz w:val="19"/>
                <w:szCs w:val="19"/>
              </w:rPr>
              <w:t>&gt;</w:t>
            </w:r>
            <w:r>
              <w:rPr>
                <w:rFonts w:ascii="Consolas" w:hAnsi="Consolas" w:cs="Consolas"/>
                <w:color w:val="000000"/>
                <w:sz w:val="19"/>
                <w:szCs w:val="19"/>
              </w:rPr>
              <w:t>Priloha</w:t>
            </w:r>
            <w:r>
              <w:rPr>
                <w:rFonts w:ascii="Consolas" w:hAnsi="Consolas" w:cs="Consolas"/>
                <w:color w:val="0000FF"/>
                <w:sz w:val="19"/>
                <w:szCs w:val="19"/>
              </w:rPr>
              <w:t>&lt;/</w:t>
            </w:r>
            <w:r>
              <w:rPr>
                <w:rFonts w:ascii="Consolas" w:hAnsi="Consolas" w:cs="Consolas"/>
                <w:color w:val="A31515"/>
                <w:sz w:val="19"/>
                <w:szCs w:val="19"/>
              </w:rPr>
              <w:t>Description</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Data</w:t>
            </w:r>
            <w:r>
              <w:rPr>
                <w:rFonts w:ascii="Consolas" w:hAnsi="Consolas" w:cs="Consolas"/>
                <w:color w:val="0000FF"/>
                <w:sz w:val="19"/>
                <w:szCs w:val="19"/>
              </w:rPr>
              <w:t>&gt;</w:t>
            </w:r>
            <w:r>
              <w:rPr>
                <w:rFonts w:ascii="Consolas" w:hAnsi="Consolas" w:cs="Consolas"/>
                <w:color w:val="000000"/>
                <w:sz w:val="19"/>
                <w:szCs w:val="19"/>
              </w:rPr>
              <w:t>dGVzdA==</w:t>
            </w:r>
            <w:r>
              <w:rPr>
                <w:rFonts w:ascii="Consolas" w:hAnsi="Consolas" w:cs="Consolas"/>
                <w:color w:val="0000FF"/>
                <w:sz w:val="19"/>
                <w:szCs w:val="19"/>
              </w:rPr>
              <w:t>&lt;/</w:t>
            </w:r>
            <w:r>
              <w:rPr>
                <w:rFonts w:ascii="Consolas" w:hAnsi="Consolas" w:cs="Consolas"/>
                <w:color w:val="A31515"/>
                <w:sz w:val="19"/>
                <w:szCs w:val="19"/>
              </w:rPr>
              <w:t>Data</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Attachment</w:t>
            </w:r>
            <w:r>
              <w:rPr>
                <w:rFonts w:ascii="Consolas" w:hAnsi="Consolas" w:cs="Consolas"/>
                <w:color w:val="0000FF"/>
                <w:sz w:val="19"/>
                <w:szCs w:val="19"/>
              </w:rPr>
              <w:t>&gt;</w:t>
            </w:r>
          </w:p>
          <w:p w:rsidR="00E27B6C" w:rsidRDefault="00E27B6C" w:rsidP="00E27B6C">
            <w:pPr>
              <w:autoSpaceDE w:val="0"/>
              <w:autoSpaceDN w:val="0"/>
              <w:adjustRightInd w:val="0"/>
              <w:rPr>
                <w:rFonts w:ascii="Consolas" w:hAnsi="Consolas" w:cs="Consolas"/>
                <w:color w:val="000000"/>
                <w:sz w:val="19"/>
                <w:szCs w:val="19"/>
              </w:rPr>
            </w:pPr>
            <w:r>
              <w:rPr>
                <w:rFonts w:ascii="Consolas" w:hAnsi="Consolas" w:cs="Consolas"/>
                <w:color w:val="0000FF"/>
                <w:sz w:val="19"/>
                <w:szCs w:val="19"/>
              </w:rPr>
              <w:t xml:space="preserve">  &lt;/</w:t>
            </w:r>
            <w:r>
              <w:rPr>
                <w:rFonts w:ascii="Consolas" w:hAnsi="Consolas" w:cs="Consolas"/>
                <w:color w:val="A31515"/>
                <w:sz w:val="19"/>
                <w:szCs w:val="19"/>
              </w:rPr>
              <w:t>Attachments</w:t>
            </w:r>
            <w:r>
              <w:rPr>
                <w:rFonts w:ascii="Consolas" w:hAnsi="Consolas" w:cs="Consolas"/>
                <w:color w:val="0000FF"/>
                <w:sz w:val="19"/>
                <w:szCs w:val="19"/>
              </w:rPr>
              <w:t>&gt;</w:t>
            </w:r>
          </w:p>
          <w:p w:rsidR="00E27B6C" w:rsidRDefault="00E27B6C" w:rsidP="00E27B6C">
            <w:r>
              <w:rPr>
                <w:rFonts w:ascii="Consolas" w:hAnsi="Consolas" w:cs="Consolas"/>
                <w:color w:val="0000FF"/>
                <w:sz w:val="19"/>
                <w:szCs w:val="19"/>
              </w:rPr>
              <w:t>&lt;/</w:t>
            </w:r>
            <w:r>
              <w:rPr>
                <w:rFonts w:ascii="Consolas" w:hAnsi="Consolas" w:cs="Consolas"/>
                <w:color w:val="A31515"/>
                <w:sz w:val="19"/>
                <w:szCs w:val="19"/>
              </w:rPr>
              <w:t>EBoxTalkMessage</w:t>
            </w:r>
            <w:r>
              <w:rPr>
                <w:rFonts w:ascii="Consolas" w:hAnsi="Consolas" w:cs="Consolas"/>
                <w:color w:val="0000FF"/>
                <w:sz w:val="19"/>
                <w:szCs w:val="19"/>
              </w:rPr>
              <w:t>&gt;</w:t>
            </w:r>
          </w:p>
          <w:p w:rsidR="00E27B6C" w:rsidRDefault="00E27B6C" w:rsidP="00B17744"/>
        </w:tc>
      </w:tr>
    </w:tbl>
    <w:p w:rsidR="00B17744" w:rsidRDefault="00B17744" w:rsidP="00B17744"/>
    <w:p w:rsidR="00437B48" w:rsidRDefault="00437B48" w:rsidP="00437B48">
      <w:pPr>
        <w:pStyle w:val="Nadpis2"/>
      </w:pPr>
      <w:bookmarkStart w:id="23" w:name="_Toc14330389"/>
      <w:r>
        <w:t>SKTalkMessage</w:t>
      </w:r>
      <w:bookmarkEnd w:id="23"/>
    </w:p>
    <w:p w:rsidR="00437B48" w:rsidRDefault="00437B48" w:rsidP="00437B48">
      <w:r w:rsidRPr="00F62D36">
        <w:t xml:space="preserve">SKTalkMessage </w:t>
      </w:r>
      <w:r>
        <w:t xml:space="preserve">je formát správy založený na XML. Jeho štruktúra je popísaná v integračnom manuáli </w:t>
      </w:r>
      <w:r w:rsidRPr="00630934">
        <w:t>UPG-1-1-Integracny_manual_UPVS_G2G_1_3.docx</w:t>
      </w:r>
      <w:r>
        <w:t xml:space="preserve"> v kapitole 3.1.</w:t>
      </w:r>
    </w:p>
    <w:bookmarkStart w:id="24" w:name="_MON_1528875660"/>
    <w:bookmarkEnd w:id="24"/>
    <w:p w:rsidR="00437B48" w:rsidRDefault="00437B48" w:rsidP="00437B48">
      <w:r>
        <w:object w:dxaOrig="1534"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79.45pt;height:50.25pt" o:ole="">
            <v:imagedata r:id="rId13" o:title=""/>
          </v:shape>
          <o:OLEObject Type="Embed" ProgID="Word.Document.12" ShapeID="_x0000_i1062" DrawAspect="Icon" ObjectID="_1624943458" r:id="rId14">
            <o:FieldCodes>\s</o:FieldCodes>
          </o:OLEObject>
        </w:object>
      </w:r>
    </w:p>
    <w:p w:rsidR="00437B48" w:rsidRDefault="00437B48" w:rsidP="00437B48"/>
    <w:p w:rsidR="00437B48" w:rsidRDefault="00437B48" w:rsidP="00437B48">
      <w:r>
        <w:t>Ak klient</w:t>
      </w:r>
      <w:r w:rsidR="00B47DB7">
        <w:t xml:space="preserve"> (aplikácia MSSR)</w:t>
      </w:r>
      <w:r>
        <w:t xml:space="preserve"> požaduje pred odoslaním správy do ÚPVS podpísať elektronickou pečaťou vybrané objekty v elemente </w:t>
      </w:r>
      <w:r w:rsidRPr="009F37B1">
        <w:t>MessageContainer</w:t>
      </w:r>
      <w:r>
        <w:t xml:space="preserve">, tak im musí nastaviť v atribúte </w:t>
      </w:r>
      <w:r w:rsidRPr="009F37B1">
        <w:t>Class</w:t>
      </w:r>
      <w:r>
        <w:t xml:space="preserve"> prefix SIGN:.</w:t>
      </w:r>
    </w:p>
    <w:p w:rsidR="00437B48" w:rsidRDefault="00437B48" w:rsidP="00437B48">
      <w:pPr>
        <w:pStyle w:val="Popis"/>
      </w:pPr>
      <w:r>
        <w:rPr>
          <w:lang w:val="en-US"/>
        </w:rPr>
        <w:lastRenderedPageBreak/>
        <w:t xml:space="preserve">Rozšírený zoznam hodnôt atribútu Class pre element Object v </w:t>
      </w:r>
      <w:r w:rsidRPr="009F37B1">
        <w:rPr>
          <w:lang w:val="en-US"/>
        </w:rPr>
        <w:t>MessageContainer:</w:t>
      </w:r>
    </w:p>
    <w:tbl>
      <w:tblPr>
        <w:tblStyle w:val="Tabukasozoznamom2zvraznenie6"/>
        <w:tblW w:w="0" w:type="auto"/>
        <w:tblLook w:val="04A0" w:firstRow="1" w:lastRow="0" w:firstColumn="1" w:lastColumn="0" w:noHBand="0" w:noVBand="1"/>
      </w:tblPr>
      <w:tblGrid>
        <w:gridCol w:w="2018"/>
        <w:gridCol w:w="7053"/>
      </w:tblGrid>
      <w:tr w:rsidR="00437B48" w:rsidTr="00437B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tcPr>
          <w:p w:rsidR="00437B48" w:rsidRDefault="00437B48" w:rsidP="00437B48">
            <w:r>
              <w:t>FORM</w:t>
            </w:r>
          </w:p>
        </w:tc>
        <w:tc>
          <w:tcPr>
            <w:tcW w:w="7053" w:type="dxa"/>
          </w:tcPr>
          <w:p w:rsidR="00437B48" w:rsidRDefault="00437B48" w:rsidP="00437B48">
            <w:pPr>
              <w:cnfStyle w:val="100000000000" w:firstRow="1" w:lastRow="0" w:firstColumn="0" w:lastColumn="0" w:oddVBand="0" w:evenVBand="0" w:oddHBand="0" w:evenHBand="0" w:firstRowFirstColumn="0" w:firstRowLastColumn="0" w:lastRowFirstColumn="0" w:lastRowLastColumn="0"/>
            </w:pPr>
            <w:r w:rsidRPr="009F37B1">
              <w:rPr>
                <w:b w:val="0"/>
                <w:bCs w:val="0"/>
              </w:rPr>
              <w:t>Hlavný formulár</w:t>
            </w:r>
          </w:p>
        </w:tc>
      </w:tr>
      <w:tr w:rsidR="00437B48" w:rsidTr="00437B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tcPr>
          <w:p w:rsidR="00437B48" w:rsidRPr="009F37B1" w:rsidRDefault="00437B48" w:rsidP="00437B48">
            <w:r w:rsidRPr="009F37B1">
              <w:t>ATTACHMENT</w:t>
            </w:r>
          </w:p>
        </w:tc>
        <w:tc>
          <w:tcPr>
            <w:tcW w:w="7053" w:type="dxa"/>
          </w:tcPr>
          <w:p w:rsidR="00437B48" w:rsidRDefault="00437B48" w:rsidP="00437B48">
            <w:pPr>
              <w:cnfStyle w:val="000000100000" w:firstRow="0" w:lastRow="0" w:firstColumn="0" w:lastColumn="0" w:oddVBand="0" w:evenVBand="0" w:oddHBand="1" w:evenHBand="0" w:firstRowFirstColumn="0" w:firstRowLastColumn="0" w:lastRowFirstColumn="0" w:lastRowLastColumn="0"/>
            </w:pPr>
            <w:r>
              <w:t>Príloha</w:t>
            </w:r>
          </w:p>
        </w:tc>
      </w:tr>
      <w:tr w:rsidR="00437B48" w:rsidTr="00437B48">
        <w:tc>
          <w:tcPr>
            <w:cnfStyle w:val="001000000000" w:firstRow="0" w:lastRow="0" w:firstColumn="1" w:lastColumn="0" w:oddVBand="0" w:evenVBand="0" w:oddHBand="0" w:evenHBand="0" w:firstRowFirstColumn="0" w:firstRowLastColumn="0" w:lastRowFirstColumn="0" w:lastRowLastColumn="0"/>
            <w:tcW w:w="2018" w:type="dxa"/>
          </w:tcPr>
          <w:p w:rsidR="00437B48" w:rsidRDefault="00437B48" w:rsidP="00437B48">
            <w:r>
              <w:t>SIGN:FORM</w:t>
            </w:r>
          </w:p>
        </w:tc>
        <w:tc>
          <w:tcPr>
            <w:tcW w:w="7053" w:type="dxa"/>
          </w:tcPr>
          <w:p w:rsidR="00437B48" w:rsidRDefault="00437B48" w:rsidP="00437B48">
            <w:pPr>
              <w:cnfStyle w:val="000000000000" w:firstRow="0" w:lastRow="0" w:firstColumn="0" w:lastColumn="0" w:oddVBand="0" w:evenVBand="0" w:oddHBand="0" w:evenHBand="0" w:firstRowFirstColumn="0" w:firstRowLastColumn="0" w:lastRowFirstColumn="0" w:lastRowLastColumn="0"/>
            </w:pPr>
            <w:r>
              <w:t>Hlavný formulár, ktorý sa pred odoslaním podpíše elektronickou pečaťou v REP. Class sa po podpísaní zmení na FORM</w:t>
            </w:r>
          </w:p>
        </w:tc>
      </w:tr>
      <w:tr w:rsidR="00437B48" w:rsidTr="00437B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tcPr>
          <w:p w:rsidR="00437B48" w:rsidRDefault="00437B48" w:rsidP="00437B48">
            <w:pPr>
              <w:rPr>
                <w:b w:val="0"/>
              </w:rPr>
            </w:pPr>
            <w:r>
              <w:t>SIGN:</w:t>
            </w:r>
            <w:r w:rsidRPr="009F37B1">
              <w:t>ATTACHMENT</w:t>
            </w:r>
          </w:p>
        </w:tc>
        <w:tc>
          <w:tcPr>
            <w:tcW w:w="7053" w:type="dxa"/>
          </w:tcPr>
          <w:p w:rsidR="00437B48" w:rsidRPr="00221DEB" w:rsidRDefault="00437B48" w:rsidP="00437B48">
            <w:pPr>
              <w:cnfStyle w:val="000000100000" w:firstRow="0" w:lastRow="0" w:firstColumn="0" w:lastColumn="0" w:oddVBand="0" w:evenVBand="0" w:oddHBand="1" w:evenHBand="0" w:firstRowFirstColumn="0" w:firstRowLastColumn="0" w:lastRowFirstColumn="0" w:lastRowLastColumn="0"/>
            </w:pPr>
            <w:r>
              <w:t xml:space="preserve">Príloha, ktorá sa pred odoslaním podpíše elektronickou pečaťou v REP. Class sa po podpísaní zmení na </w:t>
            </w:r>
            <w:r w:rsidRPr="009F37B1">
              <w:t>ATTACHMENT</w:t>
            </w:r>
          </w:p>
        </w:tc>
      </w:tr>
    </w:tbl>
    <w:p w:rsidR="00437B48" w:rsidRDefault="00437B48" w:rsidP="00437B48"/>
    <w:p w:rsidR="00437B48" w:rsidRDefault="00437B48" w:rsidP="00437B48">
      <w:pPr>
        <w:pStyle w:val="Popis"/>
      </w:pPr>
      <w:r>
        <w:rPr>
          <w:lang w:val="en-US"/>
        </w:rPr>
        <w:t>Pr</w:t>
      </w:r>
      <w:r>
        <w:t>íklad správy:</w:t>
      </w:r>
    </w:p>
    <w:tbl>
      <w:tblPr>
        <w:tblStyle w:val="Mriekatabuky"/>
        <w:tblW w:w="0" w:type="auto"/>
        <w:tblLook w:val="04A0" w:firstRow="1" w:lastRow="0" w:firstColumn="1" w:lastColumn="0" w:noHBand="0" w:noVBand="1"/>
      </w:tblPr>
      <w:tblGrid>
        <w:gridCol w:w="9061"/>
      </w:tblGrid>
      <w:tr w:rsidR="00437B48" w:rsidTr="00437B48">
        <w:tc>
          <w:tcPr>
            <w:tcW w:w="9061" w:type="dxa"/>
          </w:tcPr>
          <w:p w:rsidR="003438A3" w:rsidRDefault="003438A3" w:rsidP="00437B48">
            <w:pPr>
              <w:autoSpaceDE w:val="0"/>
              <w:autoSpaceDN w:val="0"/>
              <w:adjustRightInd w:val="0"/>
              <w:rPr>
                <w:rFonts w:ascii="Consolas" w:hAnsi="Consolas" w:cs="Consolas"/>
                <w:color w:val="0000FF"/>
                <w:sz w:val="19"/>
                <w:szCs w:val="19"/>
                <w:highlight w:val="white"/>
              </w:rPr>
            </w:pP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&lt;</w:t>
            </w:r>
            <w:r>
              <w:rPr>
                <w:rFonts w:ascii="Consolas" w:hAnsi="Consolas" w:cs="Consolas"/>
                <w:color w:val="A31515"/>
                <w:sz w:val="19"/>
                <w:szCs w:val="19"/>
                <w:highlight w:val="white"/>
              </w:rPr>
              <w:t>SKTalkMessage</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xmlns:xsd</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http://www.w3.org/2001/XMLSchema</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xmlns:xsi</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http://www.w3.org/2001/XMLSchema-instance</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xmlns</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http://gov.sk/SKTalkMessage</w:t>
            </w:r>
            <w:r>
              <w:rPr>
                <w:rFonts w:ascii="Consolas" w:hAnsi="Consolas" w:cs="Consolas"/>
                <w:color w:val="000000"/>
                <w:sz w:val="19"/>
                <w:szCs w:val="19"/>
                <w:highlight w:val="white"/>
              </w:rPr>
              <w:t>"</w:t>
            </w:r>
            <w:r>
              <w:rPr>
                <w:rFonts w:ascii="Consolas" w:hAnsi="Consolas" w:cs="Consolas"/>
                <w:color w:val="0000FF"/>
                <w:sz w:val="19"/>
                <w:szCs w:val="19"/>
                <w:highlight w:val="white"/>
              </w:rPr>
              <w:t>&gt;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EnvelopeVersion</w:t>
            </w:r>
            <w:r>
              <w:rPr>
                <w:rFonts w:ascii="Consolas" w:hAnsi="Consolas" w:cs="Consolas"/>
                <w:color w:val="0000FF"/>
                <w:sz w:val="19"/>
                <w:szCs w:val="19"/>
                <w:highlight w:val="white"/>
              </w:rPr>
              <w:t>&gt;</w:t>
            </w:r>
            <w:r>
              <w:rPr>
                <w:rFonts w:ascii="Consolas" w:hAnsi="Consolas" w:cs="Consolas"/>
                <w:color w:val="000000"/>
                <w:sz w:val="19"/>
                <w:szCs w:val="19"/>
                <w:highlight w:val="white"/>
              </w:rPr>
              <w:t>3.0</w:t>
            </w:r>
            <w:r>
              <w:rPr>
                <w:rFonts w:ascii="Consolas" w:hAnsi="Consolas" w:cs="Consolas"/>
                <w:color w:val="0000FF"/>
                <w:sz w:val="19"/>
                <w:szCs w:val="19"/>
                <w:highlight w:val="white"/>
              </w:rPr>
              <w:t>&lt;/</w:t>
            </w:r>
            <w:r>
              <w:rPr>
                <w:rFonts w:ascii="Consolas" w:hAnsi="Consolas" w:cs="Consolas"/>
                <w:color w:val="A31515"/>
                <w:sz w:val="19"/>
                <w:szCs w:val="19"/>
                <w:highlight w:val="white"/>
              </w:rPr>
              <w:t>EnvelopeVersion</w:t>
            </w:r>
            <w:r>
              <w:rPr>
                <w:rFonts w:ascii="Consolas" w:hAnsi="Consolas" w:cs="Consolas"/>
                <w:color w:val="0000FF"/>
                <w:sz w:val="19"/>
                <w:szCs w:val="19"/>
                <w:highlight w:val="white"/>
              </w:rPr>
              <w:t>&gt;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Header</w:t>
            </w:r>
            <w:r>
              <w:rPr>
                <w:rFonts w:ascii="Consolas" w:hAnsi="Consolas" w:cs="Consolas"/>
                <w:color w:val="0000FF"/>
                <w:sz w:val="19"/>
                <w:szCs w:val="19"/>
                <w:highlight w:val="white"/>
              </w:rPr>
              <w:t>&gt;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MessageInfo</w:t>
            </w:r>
            <w:r>
              <w:rPr>
                <w:rFonts w:ascii="Consolas" w:hAnsi="Consolas" w:cs="Consolas"/>
                <w:color w:val="0000FF"/>
                <w:sz w:val="19"/>
                <w:szCs w:val="19"/>
                <w:highlight w:val="white"/>
              </w:rPr>
              <w:t>&gt;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Class</w:t>
            </w:r>
            <w:r>
              <w:rPr>
                <w:rFonts w:ascii="Consolas" w:hAnsi="Consolas" w:cs="Consolas"/>
                <w:color w:val="0000FF"/>
                <w:sz w:val="19"/>
                <w:szCs w:val="19"/>
                <w:highlight w:val="white"/>
              </w:rPr>
              <w:t>&gt;</w:t>
            </w:r>
            <w:r>
              <w:rPr>
                <w:rFonts w:ascii="Consolas" w:hAnsi="Consolas" w:cs="Consolas"/>
                <w:color w:val="000000"/>
                <w:sz w:val="19"/>
                <w:szCs w:val="19"/>
                <w:highlight w:val="white"/>
              </w:rPr>
              <w:t>EGOV_DOCUMENT</w:t>
            </w:r>
            <w:r>
              <w:rPr>
                <w:rFonts w:ascii="Consolas" w:hAnsi="Consolas" w:cs="Consolas"/>
                <w:color w:val="0000FF"/>
                <w:sz w:val="19"/>
                <w:szCs w:val="19"/>
                <w:highlight w:val="white"/>
              </w:rPr>
              <w:t>&lt;/</w:t>
            </w:r>
            <w:r>
              <w:rPr>
                <w:rFonts w:ascii="Consolas" w:hAnsi="Consolas" w:cs="Consolas"/>
                <w:color w:val="A31515"/>
                <w:sz w:val="19"/>
                <w:szCs w:val="19"/>
                <w:highlight w:val="white"/>
              </w:rPr>
              <w:t>Class</w:t>
            </w:r>
            <w:r>
              <w:rPr>
                <w:rFonts w:ascii="Consolas" w:hAnsi="Consolas" w:cs="Consolas"/>
                <w:color w:val="0000FF"/>
                <w:sz w:val="19"/>
                <w:szCs w:val="19"/>
                <w:highlight w:val="white"/>
              </w:rPr>
              <w:t>&gt;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PospID</w:t>
            </w:r>
            <w:r>
              <w:rPr>
                <w:rFonts w:ascii="Consolas" w:hAnsi="Consolas" w:cs="Consolas"/>
                <w:color w:val="0000FF"/>
                <w:sz w:val="19"/>
                <w:szCs w:val="19"/>
                <w:highlight w:val="white"/>
              </w:rPr>
              <w:t>&gt;</w:t>
            </w:r>
            <w:r>
              <w:rPr>
                <w:rFonts w:ascii="Consolas" w:hAnsi="Consolas" w:cs="Consolas"/>
                <w:color w:val="000000"/>
                <w:sz w:val="19"/>
                <w:szCs w:val="19"/>
                <w:highlight w:val="white"/>
              </w:rPr>
              <w:t>Doc.GeneralAgenda</w:t>
            </w:r>
            <w:r>
              <w:rPr>
                <w:rFonts w:ascii="Consolas" w:hAnsi="Consolas" w:cs="Consolas"/>
                <w:color w:val="0000FF"/>
                <w:sz w:val="19"/>
                <w:szCs w:val="19"/>
                <w:highlight w:val="white"/>
              </w:rPr>
              <w:t>&lt;/</w:t>
            </w:r>
            <w:r>
              <w:rPr>
                <w:rFonts w:ascii="Consolas" w:hAnsi="Consolas" w:cs="Consolas"/>
                <w:color w:val="A31515"/>
                <w:sz w:val="19"/>
                <w:szCs w:val="19"/>
                <w:highlight w:val="white"/>
              </w:rPr>
              <w:t>PospID</w:t>
            </w:r>
            <w:r>
              <w:rPr>
                <w:rFonts w:ascii="Consolas" w:hAnsi="Consolas" w:cs="Consolas"/>
                <w:color w:val="0000FF"/>
                <w:sz w:val="19"/>
                <w:szCs w:val="19"/>
                <w:highlight w:val="white"/>
              </w:rPr>
              <w:t>&gt;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PospVersion</w:t>
            </w:r>
            <w:r>
              <w:rPr>
                <w:rFonts w:ascii="Consolas" w:hAnsi="Consolas" w:cs="Consolas"/>
                <w:color w:val="0000FF"/>
                <w:sz w:val="19"/>
                <w:szCs w:val="19"/>
                <w:highlight w:val="white"/>
              </w:rPr>
              <w:t>&gt;</w:t>
            </w:r>
            <w:r>
              <w:rPr>
                <w:rFonts w:ascii="Consolas" w:hAnsi="Consolas" w:cs="Consolas"/>
                <w:color w:val="000000"/>
                <w:sz w:val="19"/>
                <w:szCs w:val="19"/>
                <w:highlight w:val="white"/>
              </w:rPr>
              <w:t>1.4</w:t>
            </w:r>
            <w:r>
              <w:rPr>
                <w:rFonts w:ascii="Consolas" w:hAnsi="Consolas" w:cs="Consolas"/>
                <w:color w:val="0000FF"/>
                <w:sz w:val="19"/>
                <w:szCs w:val="19"/>
                <w:highlight w:val="white"/>
              </w:rPr>
              <w:t>&lt;/</w:t>
            </w:r>
            <w:r>
              <w:rPr>
                <w:rFonts w:ascii="Consolas" w:hAnsi="Consolas" w:cs="Consolas"/>
                <w:color w:val="A31515"/>
                <w:sz w:val="19"/>
                <w:szCs w:val="19"/>
                <w:highlight w:val="white"/>
              </w:rPr>
              <w:t>PospVersion</w:t>
            </w:r>
            <w:r>
              <w:rPr>
                <w:rFonts w:ascii="Consolas" w:hAnsi="Consolas" w:cs="Consolas"/>
                <w:color w:val="0000FF"/>
                <w:sz w:val="19"/>
                <w:szCs w:val="19"/>
                <w:highlight w:val="white"/>
              </w:rPr>
              <w:t>&gt;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MessageID</w:t>
            </w:r>
            <w:r>
              <w:rPr>
                <w:rFonts w:ascii="Consolas" w:hAnsi="Consolas" w:cs="Consolas"/>
                <w:color w:val="0000FF"/>
                <w:sz w:val="19"/>
                <w:szCs w:val="19"/>
                <w:highlight w:val="white"/>
              </w:rPr>
              <w:t>&gt;</w:t>
            </w:r>
            <w:r>
              <w:rPr>
                <w:rFonts w:ascii="Consolas" w:hAnsi="Consolas" w:cs="Consolas"/>
                <w:color w:val="000000"/>
                <w:sz w:val="19"/>
                <w:szCs w:val="19"/>
                <w:highlight w:val="white"/>
              </w:rPr>
              <w:t>4627d306-7dbc-4bb0-ab1f-5c39bcc58aaa</w:t>
            </w:r>
            <w:r>
              <w:rPr>
                <w:rFonts w:ascii="Consolas" w:hAnsi="Consolas" w:cs="Consolas"/>
                <w:color w:val="0000FF"/>
                <w:sz w:val="19"/>
                <w:szCs w:val="19"/>
                <w:highlight w:val="white"/>
              </w:rPr>
              <w:t>&lt;/</w:t>
            </w:r>
            <w:r>
              <w:rPr>
                <w:rFonts w:ascii="Consolas" w:hAnsi="Consolas" w:cs="Consolas"/>
                <w:color w:val="A31515"/>
                <w:sz w:val="19"/>
                <w:szCs w:val="19"/>
                <w:highlight w:val="white"/>
              </w:rPr>
              <w:t>MessageID</w:t>
            </w:r>
            <w:r>
              <w:rPr>
                <w:rFonts w:ascii="Consolas" w:hAnsi="Consolas" w:cs="Consolas"/>
                <w:color w:val="0000FF"/>
                <w:sz w:val="19"/>
                <w:szCs w:val="19"/>
                <w:highlight w:val="white"/>
              </w:rPr>
              <w:t>&gt;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CorrelationID</w:t>
            </w:r>
            <w:r>
              <w:rPr>
                <w:rFonts w:ascii="Consolas" w:hAnsi="Consolas" w:cs="Consolas"/>
                <w:color w:val="0000FF"/>
                <w:sz w:val="19"/>
                <w:szCs w:val="19"/>
                <w:highlight w:val="white"/>
              </w:rPr>
              <w:t>&gt;</w:t>
            </w:r>
            <w:r>
              <w:rPr>
                <w:rFonts w:ascii="Consolas" w:hAnsi="Consolas" w:cs="Consolas"/>
                <w:color w:val="000000"/>
                <w:sz w:val="19"/>
                <w:szCs w:val="19"/>
                <w:highlight w:val="white"/>
              </w:rPr>
              <w:t>aa91160c-7ddf-4f9d-ade2-3e41584d8670</w:t>
            </w:r>
            <w:r>
              <w:rPr>
                <w:rFonts w:ascii="Consolas" w:hAnsi="Consolas" w:cs="Consolas"/>
                <w:color w:val="0000FF"/>
                <w:sz w:val="19"/>
                <w:szCs w:val="19"/>
                <w:highlight w:val="white"/>
              </w:rPr>
              <w:t>&lt;/</w:t>
            </w:r>
            <w:r>
              <w:rPr>
                <w:rFonts w:ascii="Consolas" w:hAnsi="Consolas" w:cs="Consolas"/>
                <w:color w:val="A31515"/>
                <w:sz w:val="19"/>
                <w:szCs w:val="19"/>
                <w:highlight w:val="white"/>
              </w:rPr>
              <w:t>CorrelationID</w:t>
            </w:r>
            <w:r>
              <w:rPr>
                <w:rFonts w:ascii="Consolas" w:hAnsi="Consolas" w:cs="Consolas"/>
                <w:color w:val="0000FF"/>
                <w:sz w:val="19"/>
                <w:szCs w:val="19"/>
                <w:highlight w:val="white"/>
              </w:rPr>
              <w:t>&gt;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ChannelInfo</w:t>
            </w:r>
            <w:r>
              <w:rPr>
                <w:rFonts w:ascii="Consolas" w:hAnsi="Consolas" w:cs="Consolas"/>
                <w:color w:val="0000FF"/>
                <w:sz w:val="19"/>
                <w:szCs w:val="19"/>
                <w:highlight w:val="white"/>
              </w:rPr>
              <w:t xml:space="preserve"> /&gt;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ChannelInfoReply</w:t>
            </w:r>
            <w:r>
              <w:rPr>
                <w:rFonts w:ascii="Consolas" w:hAnsi="Consolas" w:cs="Consolas"/>
                <w:color w:val="0000FF"/>
                <w:sz w:val="19"/>
                <w:szCs w:val="19"/>
                <w:highlight w:val="white"/>
              </w:rPr>
              <w:t xml:space="preserve"> /&gt;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MessageInfo</w:t>
            </w:r>
            <w:r>
              <w:rPr>
                <w:rFonts w:ascii="Consolas" w:hAnsi="Consolas" w:cs="Consolas"/>
                <w:color w:val="0000FF"/>
                <w:sz w:val="19"/>
                <w:szCs w:val="19"/>
                <w:highlight w:val="white"/>
              </w:rPr>
              <w:t>&gt;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SenderInfo</w:t>
            </w:r>
            <w:r>
              <w:rPr>
                <w:rFonts w:ascii="Consolas" w:hAnsi="Consolas" w:cs="Consolas"/>
                <w:color w:val="0000FF"/>
                <w:sz w:val="19"/>
                <w:szCs w:val="19"/>
                <w:highlight w:val="white"/>
              </w:rPr>
              <w:t xml:space="preserve"> /&gt;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Header</w:t>
            </w:r>
            <w:r>
              <w:rPr>
                <w:rFonts w:ascii="Consolas" w:hAnsi="Consolas" w:cs="Consolas"/>
                <w:color w:val="0000FF"/>
                <w:sz w:val="19"/>
                <w:szCs w:val="19"/>
                <w:highlight w:val="white"/>
              </w:rPr>
              <w:t>&gt;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Body</w:t>
            </w:r>
            <w:r>
              <w:rPr>
                <w:rFonts w:ascii="Consolas" w:hAnsi="Consolas" w:cs="Consolas"/>
                <w:color w:val="0000FF"/>
                <w:sz w:val="19"/>
                <w:szCs w:val="19"/>
                <w:highlight w:val="white"/>
              </w:rPr>
              <w:t>&gt;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MessageContainer</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xmlns</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http://schemas.gov.sk/core/MessageContainer/1.0</w:t>
            </w:r>
            <w:r>
              <w:rPr>
                <w:rFonts w:ascii="Consolas" w:hAnsi="Consolas" w:cs="Consolas"/>
                <w:color w:val="000000"/>
                <w:sz w:val="19"/>
                <w:szCs w:val="19"/>
                <w:highlight w:val="white"/>
              </w:rPr>
              <w:t>"</w:t>
            </w:r>
            <w:r>
              <w:rPr>
                <w:rFonts w:ascii="Consolas" w:hAnsi="Consolas" w:cs="Consolas"/>
                <w:color w:val="0000FF"/>
                <w:sz w:val="19"/>
                <w:szCs w:val="19"/>
                <w:highlight w:val="white"/>
              </w:rPr>
              <w:t>&gt;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MessageId</w:t>
            </w:r>
            <w:r>
              <w:rPr>
                <w:rFonts w:ascii="Consolas" w:hAnsi="Consolas" w:cs="Consolas"/>
                <w:color w:val="0000FF"/>
                <w:sz w:val="19"/>
                <w:szCs w:val="19"/>
                <w:highlight w:val="white"/>
              </w:rPr>
              <w:t>&gt;</w:t>
            </w:r>
            <w:r>
              <w:rPr>
                <w:rFonts w:ascii="Consolas" w:hAnsi="Consolas" w:cs="Consolas"/>
                <w:color w:val="000000"/>
                <w:sz w:val="19"/>
                <w:szCs w:val="19"/>
                <w:highlight w:val="white"/>
              </w:rPr>
              <w:t>4627d306-7dbc-4bb0-ab1f-5c39bcc58aaa</w:t>
            </w:r>
            <w:r>
              <w:rPr>
                <w:rFonts w:ascii="Consolas" w:hAnsi="Consolas" w:cs="Consolas"/>
                <w:color w:val="0000FF"/>
                <w:sz w:val="19"/>
                <w:szCs w:val="19"/>
                <w:highlight w:val="white"/>
              </w:rPr>
              <w:t>&lt;/</w:t>
            </w:r>
            <w:r>
              <w:rPr>
                <w:rFonts w:ascii="Consolas" w:hAnsi="Consolas" w:cs="Consolas"/>
                <w:color w:val="A31515"/>
                <w:sz w:val="19"/>
                <w:szCs w:val="19"/>
                <w:highlight w:val="white"/>
              </w:rPr>
              <w:t>MessageId</w:t>
            </w:r>
            <w:r>
              <w:rPr>
                <w:rFonts w:ascii="Consolas" w:hAnsi="Consolas" w:cs="Consolas"/>
                <w:color w:val="0000FF"/>
                <w:sz w:val="19"/>
                <w:szCs w:val="19"/>
                <w:highlight w:val="white"/>
              </w:rPr>
              <w:t>&gt;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SenderId</w:t>
            </w:r>
            <w:r>
              <w:rPr>
                <w:rFonts w:ascii="Consolas" w:hAnsi="Consolas" w:cs="Consolas"/>
                <w:color w:val="0000FF"/>
                <w:sz w:val="19"/>
                <w:szCs w:val="19"/>
                <w:highlight w:val="white"/>
              </w:rPr>
              <w:t>&gt;</w:t>
            </w:r>
            <w:r w:rsidRPr="006559DF">
              <w:rPr>
                <w:rFonts w:ascii="Consolas" w:hAnsi="Consolas" w:cs="Consolas"/>
                <w:color w:val="000000"/>
                <w:sz w:val="19"/>
                <w:szCs w:val="19"/>
              </w:rPr>
              <w:t>ico://sk/00166073</w:t>
            </w:r>
            <w:r>
              <w:rPr>
                <w:rFonts w:ascii="Consolas" w:hAnsi="Consolas" w:cs="Consolas"/>
                <w:color w:val="0000FF"/>
                <w:sz w:val="19"/>
                <w:szCs w:val="19"/>
                <w:highlight w:val="white"/>
              </w:rPr>
              <w:t>&lt;/</w:t>
            </w:r>
            <w:r>
              <w:rPr>
                <w:rFonts w:ascii="Consolas" w:hAnsi="Consolas" w:cs="Consolas"/>
                <w:color w:val="A31515"/>
                <w:sz w:val="19"/>
                <w:szCs w:val="19"/>
                <w:highlight w:val="white"/>
              </w:rPr>
              <w:t>SenderId</w:t>
            </w:r>
            <w:r>
              <w:rPr>
                <w:rFonts w:ascii="Consolas" w:hAnsi="Consolas" w:cs="Consolas"/>
                <w:color w:val="0000FF"/>
                <w:sz w:val="19"/>
                <w:szCs w:val="19"/>
                <w:highlight w:val="white"/>
              </w:rPr>
              <w:t>&gt;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RecipientId</w:t>
            </w:r>
            <w:r>
              <w:rPr>
                <w:rFonts w:ascii="Consolas" w:hAnsi="Consolas" w:cs="Consolas"/>
                <w:color w:val="0000FF"/>
                <w:sz w:val="19"/>
                <w:szCs w:val="19"/>
                <w:highlight w:val="white"/>
              </w:rPr>
              <w:t>&gt;</w:t>
            </w:r>
            <w:r>
              <w:rPr>
                <w:rFonts w:ascii="Consolas" w:hAnsi="Consolas" w:cs="Consolas"/>
                <w:color w:val="000000"/>
                <w:sz w:val="19"/>
                <w:szCs w:val="19"/>
                <w:highlight w:val="white"/>
              </w:rPr>
              <w:t>rc://sk/8000000000_testovaci_michal</w:t>
            </w:r>
            <w:r>
              <w:rPr>
                <w:rFonts w:ascii="Consolas" w:hAnsi="Consolas" w:cs="Consolas"/>
                <w:color w:val="0000FF"/>
                <w:sz w:val="19"/>
                <w:szCs w:val="19"/>
                <w:highlight w:val="white"/>
              </w:rPr>
              <w:t>&lt;/</w:t>
            </w:r>
            <w:r>
              <w:rPr>
                <w:rFonts w:ascii="Consolas" w:hAnsi="Consolas" w:cs="Consolas"/>
                <w:color w:val="A31515"/>
                <w:sz w:val="19"/>
                <w:szCs w:val="19"/>
                <w:highlight w:val="white"/>
              </w:rPr>
              <w:t>RecipientId</w:t>
            </w:r>
            <w:r>
              <w:rPr>
                <w:rFonts w:ascii="Consolas" w:hAnsi="Consolas" w:cs="Consolas"/>
                <w:color w:val="0000FF"/>
                <w:sz w:val="19"/>
                <w:szCs w:val="19"/>
                <w:highlight w:val="white"/>
              </w:rPr>
              <w:t>&gt;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MessageType</w:t>
            </w:r>
            <w:r>
              <w:rPr>
                <w:rFonts w:ascii="Consolas" w:hAnsi="Consolas" w:cs="Consolas"/>
                <w:color w:val="0000FF"/>
                <w:sz w:val="19"/>
                <w:szCs w:val="19"/>
                <w:highlight w:val="white"/>
              </w:rPr>
              <w:t>&gt;</w:t>
            </w:r>
            <w:r>
              <w:rPr>
                <w:rFonts w:ascii="Consolas" w:hAnsi="Consolas" w:cs="Consolas"/>
                <w:color w:val="000000"/>
                <w:sz w:val="19"/>
                <w:szCs w:val="19"/>
                <w:highlight w:val="white"/>
              </w:rPr>
              <w:t>Doc.GeneralAgenda</w:t>
            </w:r>
            <w:r>
              <w:rPr>
                <w:rFonts w:ascii="Consolas" w:hAnsi="Consolas" w:cs="Consolas"/>
                <w:color w:val="0000FF"/>
                <w:sz w:val="19"/>
                <w:szCs w:val="19"/>
                <w:highlight w:val="white"/>
              </w:rPr>
              <w:t>&lt;/</w:t>
            </w:r>
            <w:r>
              <w:rPr>
                <w:rFonts w:ascii="Consolas" w:hAnsi="Consolas" w:cs="Consolas"/>
                <w:color w:val="A31515"/>
                <w:sz w:val="19"/>
                <w:szCs w:val="19"/>
                <w:highlight w:val="white"/>
              </w:rPr>
              <w:t>MessageType</w:t>
            </w:r>
            <w:r>
              <w:rPr>
                <w:rFonts w:ascii="Consolas" w:hAnsi="Consolas" w:cs="Consolas"/>
                <w:color w:val="0000FF"/>
                <w:sz w:val="19"/>
                <w:szCs w:val="19"/>
                <w:highlight w:val="white"/>
              </w:rPr>
              <w:t>&gt;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MessageSubject</w:t>
            </w:r>
            <w:r>
              <w:rPr>
                <w:rFonts w:ascii="Consolas" w:hAnsi="Consolas" w:cs="Consolas"/>
                <w:color w:val="0000FF"/>
                <w:sz w:val="19"/>
                <w:szCs w:val="19"/>
                <w:highlight w:val="white"/>
              </w:rPr>
              <w:t>&gt;</w:t>
            </w:r>
            <w:r>
              <w:rPr>
                <w:rFonts w:ascii="Consolas" w:hAnsi="Consolas" w:cs="Consolas"/>
                <w:color w:val="000000"/>
                <w:sz w:val="19"/>
                <w:szCs w:val="19"/>
                <w:highlight w:val="white"/>
              </w:rPr>
              <w:t>Všeobecná agenda - rozhodnutie</w:t>
            </w:r>
            <w:r>
              <w:rPr>
                <w:rFonts w:ascii="Consolas" w:hAnsi="Consolas" w:cs="Consolas"/>
                <w:color w:val="0000FF"/>
                <w:sz w:val="19"/>
                <w:szCs w:val="19"/>
                <w:highlight w:val="white"/>
              </w:rPr>
              <w:t>&lt;/</w:t>
            </w:r>
            <w:r>
              <w:rPr>
                <w:rFonts w:ascii="Consolas" w:hAnsi="Consolas" w:cs="Consolas"/>
                <w:color w:val="A31515"/>
                <w:sz w:val="19"/>
                <w:szCs w:val="19"/>
                <w:highlight w:val="white"/>
              </w:rPr>
              <w:t>MessageSubject</w:t>
            </w:r>
            <w:r>
              <w:rPr>
                <w:rFonts w:ascii="Consolas" w:hAnsi="Consolas" w:cs="Consolas"/>
                <w:color w:val="0000FF"/>
                <w:sz w:val="19"/>
                <w:szCs w:val="19"/>
                <w:highlight w:val="white"/>
              </w:rPr>
              <w:t>&gt;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SenderBusinessReference</w:t>
            </w:r>
            <w:r>
              <w:rPr>
                <w:rFonts w:ascii="Consolas" w:hAnsi="Consolas" w:cs="Consolas"/>
                <w:color w:val="0000FF"/>
                <w:sz w:val="19"/>
                <w:szCs w:val="19"/>
                <w:highlight w:val="white"/>
              </w:rPr>
              <w:t xml:space="preserve"> /&gt;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RecipientBusinessReference</w:t>
            </w:r>
            <w:r>
              <w:rPr>
                <w:rFonts w:ascii="Consolas" w:hAnsi="Consolas" w:cs="Consolas"/>
                <w:color w:val="0000FF"/>
                <w:sz w:val="19"/>
                <w:szCs w:val="19"/>
                <w:highlight w:val="white"/>
              </w:rPr>
              <w:t xml:space="preserve"> /&gt;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Object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Id</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6c13d89a-30d7-45c4-847d-3c41cc0832c3</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Name</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Všeobecná agenda - rozhodnutie</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Description</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Class</w:t>
            </w:r>
            <w:r>
              <w:rPr>
                <w:rFonts w:ascii="Consolas" w:hAnsi="Consolas" w:cs="Consolas"/>
                <w:color w:val="0000FF"/>
                <w:sz w:val="19"/>
                <w:szCs w:val="19"/>
                <w:highlight w:val="white"/>
              </w:rPr>
              <w:t>=</w:t>
            </w:r>
            <w:r>
              <w:rPr>
                <w:rFonts w:ascii="Consolas" w:hAnsi="Consolas" w:cs="Consolas"/>
                <w:color w:val="000000"/>
                <w:sz w:val="19"/>
                <w:szCs w:val="19"/>
                <w:highlight w:val="white"/>
              </w:rPr>
              <w:t>"</w:t>
            </w:r>
            <w:r w:rsidRPr="00940321">
              <w:rPr>
                <w:rFonts w:ascii="Consolas" w:hAnsi="Consolas" w:cs="Consolas"/>
                <w:color w:val="0000FF"/>
                <w:sz w:val="19"/>
                <w:szCs w:val="19"/>
                <w:highlight w:val="white"/>
              </w:rPr>
              <w:t>SIGN:</w:t>
            </w:r>
            <w:r>
              <w:rPr>
                <w:rFonts w:ascii="Consolas" w:hAnsi="Consolas" w:cs="Consolas"/>
                <w:color w:val="0000FF"/>
                <w:sz w:val="19"/>
                <w:szCs w:val="19"/>
                <w:highlight w:val="white"/>
              </w:rPr>
              <w:t>FORM</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IsSigned</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false</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MimeType</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application/x-eform-xml</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Encoding</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XML</w:t>
            </w:r>
            <w:r>
              <w:rPr>
                <w:rFonts w:ascii="Consolas" w:hAnsi="Consolas" w:cs="Consolas"/>
                <w:color w:val="000000"/>
                <w:sz w:val="19"/>
                <w:szCs w:val="19"/>
                <w:highlight w:val="white"/>
              </w:rPr>
              <w:t>"</w:t>
            </w:r>
            <w:r>
              <w:rPr>
                <w:rFonts w:ascii="Consolas" w:hAnsi="Consolas" w:cs="Consolas"/>
                <w:color w:val="0000FF"/>
                <w:sz w:val="19"/>
                <w:szCs w:val="19"/>
                <w:highlight w:val="white"/>
              </w:rPr>
              <w:t>&gt;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GeneralAgenda</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xmlns</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http://schemas.gov.sk/form/Doc.GeneralAgenda/1.4</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xmlns:xsi</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http://www.w3.org/2001/XMLSchema-instance</w:t>
            </w:r>
            <w:r>
              <w:rPr>
                <w:rFonts w:ascii="Consolas" w:hAnsi="Consolas" w:cs="Consolas"/>
                <w:color w:val="000000"/>
                <w:sz w:val="19"/>
                <w:szCs w:val="19"/>
                <w:highlight w:val="white"/>
              </w:rPr>
              <w:t>"</w:t>
            </w:r>
            <w:r>
              <w:rPr>
                <w:rFonts w:ascii="Consolas" w:hAnsi="Consolas" w:cs="Consolas"/>
                <w:color w:val="0000FF"/>
                <w:sz w:val="19"/>
                <w:szCs w:val="19"/>
                <w:highlight w:val="white"/>
              </w:rPr>
              <w:t>&gt;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subject</w:t>
            </w:r>
            <w:r>
              <w:rPr>
                <w:rFonts w:ascii="Consolas" w:hAnsi="Consolas" w:cs="Consolas"/>
                <w:color w:val="0000FF"/>
                <w:sz w:val="19"/>
                <w:szCs w:val="19"/>
                <w:highlight w:val="white"/>
              </w:rPr>
              <w:t>&gt;</w:t>
            </w:r>
            <w:r>
              <w:rPr>
                <w:rFonts w:ascii="Consolas" w:hAnsi="Consolas" w:cs="Consolas"/>
                <w:color w:val="000000"/>
                <w:sz w:val="19"/>
                <w:szCs w:val="19"/>
                <w:highlight w:val="white"/>
              </w:rPr>
              <w:t>Všeobecná agenda - rozhodnutie</w:t>
            </w:r>
            <w:r>
              <w:rPr>
                <w:rFonts w:ascii="Consolas" w:hAnsi="Consolas" w:cs="Consolas"/>
                <w:color w:val="0000FF"/>
                <w:sz w:val="19"/>
                <w:szCs w:val="19"/>
                <w:highlight w:val="white"/>
              </w:rPr>
              <w:t>&lt;/</w:t>
            </w:r>
            <w:r>
              <w:rPr>
                <w:rFonts w:ascii="Consolas" w:hAnsi="Consolas" w:cs="Consolas"/>
                <w:color w:val="A31515"/>
                <w:sz w:val="19"/>
                <w:szCs w:val="19"/>
                <w:highlight w:val="white"/>
              </w:rPr>
              <w:t>subject</w:t>
            </w:r>
            <w:r>
              <w:rPr>
                <w:rFonts w:ascii="Consolas" w:hAnsi="Consolas" w:cs="Consolas"/>
                <w:color w:val="0000FF"/>
                <w:sz w:val="19"/>
                <w:szCs w:val="19"/>
                <w:highlight w:val="white"/>
              </w:rPr>
              <w:t>&gt;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text</w:t>
            </w:r>
            <w:r>
              <w:rPr>
                <w:rFonts w:ascii="Consolas" w:hAnsi="Consolas" w:cs="Consolas"/>
                <w:color w:val="0000FF"/>
                <w:sz w:val="19"/>
                <w:szCs w:val="19"/>
                <w:highlight w:val="white"/>
              </w:rPr>
              <w:t>&gt;</w:t>
            </w:r>
            <w:r>
              <w:rPr>
                <w:rFonts w:ascii="Consolas" w:hAnsi="Consolas" w:cs="Consolas"/>
                <w:color w:val="000000"/>
                <w:sz w:val="19"/>
                <w:szCs w:val="19"/>
                <w:highlight w:val="white"/>
              </w:rPr>
              <w:t>Všeobecná agenda - rozhodnutie</w:t>
            </w:r>
            <w:r>
              <w:rPr>
                <w:rFonts w:ascii="Consolas" w:hAnsi="Consolas" w:cs="Consolas"/>
                <w:color w:val="0000FF"/>
                <w:sz w:val="19"/>
                <w:szCs w:val="19"/>
                <w:highlight w:val="white"/>
              </w:rPr>
              <w:t>&lt;/</w:t>
            </w:r>
            <w:r>
              <w:rPr>
                <w:rFonts w:ascii="Consolas" w:hAnsi="Consolas" w:cs="Consolas"/>
                <w:color w:val="A31515"/>
                <w:sz w:val="19"/>
                <w:szCs w:val="19"/>
                <w:highlight w:val="white"/>
              </w:rPr>
              <w:t>text</w:t>
            </w:r>
            <w:r>
              <w:rPr>
                <w:rFonts w:ascii="Consolas" w:hAnsi="Consolas" w:cs="Consolas"/>
                <w:color w:val="0000FF"/>
                <w:sz w:val="19"/>
                <w:szCs w:val="19"/>
                <w:highlight w:val="white"/>
              </w:rPr>
              <w:t>&gt;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GeneralAgenda</w:t>
            </w:r>
            <w:r>
              <w:rPr>
                <w:rFonts w:ascii="Consolas" w:hAnsi="Consolas" w:cs="Consolas"/>
                <w:color w:val="0000FF"/>
                <w:sz w:val="19"/>
                <w:szCs w:val="19"/>
                <w:highlight w:val="white"/>
              </w:rPr>
              <w:t>&gt;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Object</w:t>
            </w:r>
            <w:r>
              <w:rPr>
                <w:rFonts w:ascii="Consolas" w:hAnsi="Consolas" w:cs="Consolas"/>
                <w:color w:val="0000FF"/>
                <w:sz w:val="19"/>
                <w:szCs w:val="19"/>
                <w:highlight w:val="white"/>
              </w:rPr>
              <w:t>&gt;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MessageContainer</w:t>
            </w:r>
            <w:r>
              <w:rPr>
                <w:rFonts w:ascii="Consolas" w:hAnsi="Consolas" w:cs="Consolas"/>
                <w:color w:val="0000FF"/>
                <w:sz w:val="19"/>
                <w:szCs w:val="19"/>
                <w:highlight w:val="white"/>
              </w:rPr>
              <w:t>&gt;</w:t>
            </w:r>
          </w:p>
          <w:p w:rsidR="00437B48" w:rsidRDefault="00437B48" w:rsidP="00437B4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Body</w:t>
            </w:r>
            <w:r>
              <w:rPr>
                <w:rFonts w:ascii="Consolas" w:hAnsi="Consolas" w:cs="Consolas"/>
                <w:color w:val="0000FF"/>
                <w:sz w:val="19"/>
                <w:szCs w:val="19"/>
                <w:highlight w:val="white"/>
              </w:rPr>
              <w:t>&gt;</w:t>
            </w:r>
          </w:p>
          <w:p w:rsidR="00437B48" w:rsidRDefault="00437B48" w:rsidP="00437B48">
            <w:pPr>
              <w:rPr>
                <w:rFonts w:ascii="Consolas" w:hAnsi="Consolas" w:cs="Consolas"/>
                <w:color w:val="0000FF"/>
                <w:sz w:val="19"/>
                <w:szCs w:val="19"/>
              </w:rPr>
            </w:pPr>
            <w:r>
              <w:rPr>
                <w:rFonts w:ascii="Consolas" w:hAnsi="Consolas" w:cs="Consolas"/>
                <w:color w:val="0000FF"/>
                <w:sz w:val="19"/>
                <w:szCs w:val="19"/>
                <w:highlight w:val="white"/>
              </w:rPr>
              <w:t>&lt;/</w:t>
            </w:r>
            <w:r>
              <w:rPr>
                <w:rFonts w:ascii="Consolas" w:hAnsi="Consolas" w:cs="Consolas"/>
                <w:color w:val="A31515"/>
                <w:sz w:val="19"/>
                <w:szCs w:val="19"/>
                <w:highlight w:val="white"/>
              </w:rPr>
              <w:t>SKTalkMessage</w:t>
            </w:r>
            <w:r>
              <w:rPr>
                <w:rFonts w:ascii="Consolas" w:hAnsi="Consolas" w:cs="Consolas"/>
                <w:color w:val="0000FF"/>
                <w:sz w:val="19"/>
                <w:szCs w:val="19"/>
                <w:highlight w:val="white"/>
              </w:rPr>
              <w:t>&gt;</w:t>
            </w:r>
          </w:p>
          <w:p w:rsidR="003438A3" w:rsidRDefault="003438A3" w:rsidP="00437B48"/>
        </w:tc>
      </w:tr>
    </w:tbl>
    <w:p w:rsidR="00437B48" w:rsidRDefault="00437B48">
      <w:pPr>
        <w:rPr>
          <w:rFonts w:asciiTheme="majorHAnsi" w:eastAsiaTheme="majorEastAsia" w:hAnsiTheme="majorHAnsi" w:cstheme="majorBidi"/>
          <w:bCs/>
          <w:caps/>
          <w:color w:val="B71234" w:themeColor="accent1"/>
          <w:sz w:val="36"/>
          <w:szCs w:val="28"/>
          <w:lang w:eastAsia="cs-CZ"/>
        </w:rPr>
      </w:pPr>
      <w:r>
        <w:rPr>
          <w:lang w:eastAsia="cs-CZ"/>
        </w:rPr>
        <w:br w:type="page"/>
      </w:r>
    </w:p>
    <w:p w:rsidR="00EC0457" w:rsidRDefault="0001605D" w:rsidP="00EC0457">
      <w:pPr>
        <w:pStyle w:val="Nadpis1"/>
        <w:keepLines w:val="0"/>
        <w:tabs>
          <w:tab w:val="num" w:pos="432"/>
        </w:tabs>
        <w:spacing w:before="240" w:after="60"/>
        <w:contextualSpacing w:val="0"/>
        <w:rPr>
          <w:lang w:eastAsia="cs-CZ"/>
        </w:rPr>
      </w:pPr>
      <w:bookmarkStart w:id="25" w:name="_Toc14330394"/>
      <w:r>
        <w:rPr>
          <w:lang w:eastAsia="cs-CZ"/>
        </w:rPr>
        <w:lastRenderedPageBreak/>
        <w:t>Integračné rozhrania</w:t>
      </w:r>
      <w:bookmarkEnd w:id="25"/>
    </w:p>
    <w:p w:rsidR="004F5E94" w:rsidRDefault="004F5E94" w:rsidP="004F5E94">
      <w:pPr>
        <w:pStyle w:val="Nadpis2"/>
        <w:rPr>
          <w:lang w:eastAsia="cs-CZ"/>
        </w:rPr>
      </w:pPr>
      <w:bookmarkStart w:id="26" w:name="_Toc14330395"/>
      <w:bookmarkStart w:id="27" w:name="_Toc14330390"/>
      <w:bookmarkEnd w:id="5"/>
      <w:bookmarkEnd w:id="6"/>
      <w:bookmarkEnd w:id="7"/>
      <w:r>
        <w:rPr>
          <w:lang w:eastAsia="cs-CZ"/>
        </w:rPr>
        <w:t>Typy vyžadovanej autentifikácie</w:t>
      </w:r>
      <w:bookmarkEnd w:id="27"/>
    </w:p>
    <w:p w:rsidR="004F5E94" w:rsidRDefault="004F5E94" w:rsidP="004F5E94">
      <w:pPr>
        <w:pStyle w:val="Nadpis3"/>
        <w:rPr>
          <w:lang w:eastAsia="cs-CZ"/>
        </w:rPr>
      </w:pPr>
      <w:bookmarkStart w:id="28" w:name="_Ref506744194"/>
      <w:bookmarkStart w:id="29" w:name="_Toc14330391"/>
      <w:r>
        <w:rPr>
          <w:lang w:eastAsia="cs-CZ"/>
        </w:rPr>
        <w:t>HTTP Basic</w:t>
      </w:r>
      <w:bookmarkEnd w:id="28"/>
      <w:bookmarkEnd w:id="29"/>
    </w:p>
    <w:p w:rsidR="004F5E94" w:rsidRPr="001C3EF4" w:rsidRDefault="004F5E94" w:rsidP="004F5E94">
      <w:pPr>
        <w:rPr>
          <w:lang w:eastAsia="cs-CZ"/>
        </w:rPr>
      </w:pPr>
      <w:r>
        <w:rPr>
          <w:lang w:eastAsia="cs-CZ"/>
        </w:rPr>
        <w:t xml:space="preserve">Štandardná HTTP Basic autentifikácia, kedy sú prihlasovacie údaje meno a heslo poslané v HTTP </w:t>
      </w:r>
      <w:r w:rsidRPr="001C3EF4">
        <w:rPr>
          <w:lang w:eastAsia="cs-CZ"/>
        </w:rPr>
        <w:t>Authorization</w:t>
      </w:r>
      <w:r>
        <w:rPr>
          <w:lang w:eastAsia="cs-CZ"/>
        </w:rPr>
        <w:t xml:space="preserve"> hlavičke. </w:t>
      </w:r>
      <w:r>
        <w:t>Meno a heslo musia byť zaevidované v systéme EBox, ináč je vyhodená výnimka.</w:t>
      </w:r>
    </w:p>
    <w:p w:rsidR="004F5E94" w:rsidRDefault="004F5E94" w:rsidP="004F5E94">
      <w:pPr>
        <w:pStyle w:val="Nadpis3"/>
        <w:rPr>
          <w:lang w:eastAsia="cs-CZ"/>
        </w:rPr>
      </w:pPr>
      <w:bookmarkStart w:id="30" w:name="_Ref506745677"/>
      <w:bookmarkStart w:id="31" w:name="_Toc14330392"/>
      <w:r w:rsidRPr="009132CC">
        <w:rPr>
          <w:lang w:eastAsia="cs-CZ"/>
        </w:rPr>
        <w:t>UsernameToken</w:t>
      </w:r>
      <w:bookmarkEnd w:id="30"/>
      <w:bookmarkEnd w:id="31"/>
    </w:p>
    <w:p w:rsidR="004F5E94" w:rsidRDefault="004F5E94" w:rsidP="004F5E94">
      <w:r>
        <w:t>Autentifikácia prostredníctvom mena a hesla na úrovni správy. Meno a heslo musia byť zaevidované v systéme EBox, ináč je vyhodená výnimka.</w:t>
      </w:r>
    </w:p>
    <w:p w:rsidR="004F5E94" w:rsidRDefault="004F5E94" w:rsidP="004F5E94"/>
    <w:p w:rsidR="004F5E94" w:rsidRDefault="004F5E94" w:rsidP="004F5E94">
      <w:pPr>
        <w:pStyle w:val="Popis"/>
      </w:pPr>
      <w:r>
        <w:t>Dokumentácia použitej autentifikácie</w:t>
      </w:r>
    </w:p>
    <w:p w:rsidR="004F5E94" w:rsidRDefault="004F5E94" w:rsidP="004F5E94">
      <w:pPr>
        <w:rPr>
          <w:rStyle w:val="Hypertextovprepojenie"/>
        </w:rPr>
      </w:pPr>
      <w:hyperlink r:id="rId15" w:history="1">
        <w:r w:rsidRPr="003267F0">
          <w:rPr>
            <w:rStyle w:val="Hypertextovprepojenie"/>
          </w:rPr>
          <w:t>https://msdn.microsoft.com/en-us/library/ms731058(v=vs.110).aspx</w:t>
        </w:r>
      </w:hyperlink>
    </w:p>
    <w:p w:rsidR="004F5E94" w:rsidRDefault="004F5E94" w:rsidP="004F5E94">
      <w:hyperlink r:id="rId16" w:history="1">
        <w:r w:rsidRPr="00B6274E">
          <w:rPr>
            <w:rStyle w:val="Hypertextovprepojenie"/>
          </w:rPr>
          <w:t>http://docs.oasis-open.org/wss/v1.1/wss-v1.1-spec-pr-UsernameTokenProfile-01.pdf</w:t>
        </w:r>
      </w:hyperlink>
    </w:p>
    <w:p w:rsidR="004F5E94" w:rsidRDefault="004F5E94" w:rsidP="004F5E94">
      <w:pPr>
        <w:pStyle w:val="Popis"/>
      </w:pPr>
    </w:p>
    <w:p w:rsidR="004F5E94" w:rsidRDefault="004F5E94" w:rsidP="004F5E94">
      <w:pPr>
        <w:pStyle w:val="Popis"/>
      </w:pPr>
      <w:r>
        <w:t>Príklad konfigurácie .Net klienta pre volanie služby</w:t>
      </w:r>
    </w:p>
    <w:tbl>
      <w:tblPr>
        <w:tblStyle w:val="Mriekatabuky"/>
        <w:tblW w:w="0" w:type="auto"/>
        <w:tblLook w:val="04A0" w:firstRow="1" w:lastRow="0" w:firstColumn="1" w:lastColumn="0" w:noHBand="0" w:noVBand="1"/>
      </w:tblPr>
      <w:tblGrid>
        <w:gridCol w:w="9061"/>
      </w:tblGrid>
      <w:tr w:rsidR="004F5E94" w:rsidTr="0014275E">
        <w:tc>
          <w:tcPr>
            <w:tcW w:w="9061" w:type="dxa"/>
          </w:tcPr>
          <w:p w:rsidR="004F5E94" w:rsidRDefault="004F5E94" w:rsidP="0014275E">
            <w:pPr>
              <w:autoSpaceDE w:val="0"/>
              <w:autoSpaceDN w:val="0"/>
              <w:adjustRightInd w:val="0"/>
              <w:rPr>
                <w:rFonts w:ascii="Consolas" w:hAnsi="Consolas" w:cs="Consolas"/>
                <w:color w:val="0000FF"/>
                <w:sz w:val="19"/>
                <w:szCs w:val="19"/>
                <w:highlight w:val="white"/>
              </w:rPr>
            </w:pPr>
          </w:p>
          <w:p w:rsidR="004F5E94" w:rsidRDefault="004F5E94" w:rsidP="0014275E">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&lt;</w:t>
            </w:r>
            <w:r>
              <w:rPr>
                <w:rFonts w:ascii="Consolas" w:hAnsi="Consolas" w:cs="Consolas"/>
                <w:color w:val="A31515"/>
                <w:sz w:val="19"/>
                <w:szCs w:val="19"/>
                <w:highlight w:val="white"/>
              </w:rPr>
              <w:t>endpoint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address</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https://</w:t>
            </w:r>
            <w:r>
              <w:rPr>
                <w:rFonts w:ascii="Consolas" w:hAnsi="Consolas" w:cs="Consolas"/>
                <w:color w:val="0000FF"/>
                <w:sz w:val="19"/>
                <w:szCs w:val="19"/>
                <w:highlight w:val="white"/>
                <w:lang w:val="en-US"/>
              </w:rPr>
              <w:t>&lt;URL&gt;</w:t>
            </w:r>
            <w:r>
              <w:rPr>
                <w:rFonts w:ascii="Consolas" w:hAnsi="Consolas" w:cs="Consolas"/>
                <w:color w:val="0000FF"/>
                <w:sz w:val="19"/>
                <w:szCs w:val="19"/>
                <w:highlight w:val="white"/>
              </w:rPr>
              <w:t>/ReceiveSynchronousService.svc</w:t>
            </w:r>
            <w:r>
              <w:rPr>
                <w:rFonts w:ascii="Consolas" w:hAnsi="Consolas" w:cs="Consolas"/>
                <w:color w:val="000000"/>
                <w:sz w:val="19"/>
                <w:szCs w:val="19"/>
                <w:highlight w:val="white"/>
              </w:rPr>
              <w:t>"</w:t>
            </w:r>
          </w:p>
          <w:p w:rsidR="004F5E94" w:rsidRDefault="004F5E94" w:rsidP="0014275E">
            <w:pPr>
              <w:autoSpaceDE w:val="0"/>
              <w:autoSpaceDN w:val="0"/>
              <w:adjustRightInd w:val="0"/>
              <w:rPr>
                <w:rFonts w:ascii="Consolas" w:hAnsi="Consolas" w:cs="Consolas"/>
                <w:color w:val="FF0000"/>
                <w:sz w:val="19"/>
                <w:szCs w:val="19"/>
                <w:highlight w:val="white"/>
              </w:rPr>
            </w:pPr>
            <w:r>
              <w:rPr>
                <w:rFonts w:ascii="Consolas" w:hAnsi="Consolas" w:cs="Consolas"/>
                <w:color w:val="FF0000"/>
                <w:sz w:val="19"/>
                <w:szCs w:val="19"/>
                <w:highlight w:val="white"/>
              </w:rPr>
              <w:t xml:space="preserve">    binding</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wsHttpBinding</w:t>
            </w:r>
            <w:r>
              <w:rPr>
                <w:rFonts w:ascii="Consolas" w:hAnsi="Consolas" w:cs="Consolas"/>
                <w:color w:val="000000"/>
                <w:sz w:val="19"/>
                <w:szCs w:val="19"/>
                <w:highlight w:val="white"/>
              </w:rPr>
              <w:t>"</w:t>
            </w:r>
          </w:p>
          <w:p w:rsidR="004F5E94" w:rsidRPr="00271C22" w:rsidRDefault="004F5E94" w:rsidP="0014275E">
            <w:pPr>
              <w:autoSpaceDE w:val="0"/>
              <w:autoSpaceDN w:val="0"/>
              <w:adjustRightInd w:val="0"/>
              <w:rPr>
                <w:rFonts w:ascii="Consolas" w:hAnsi="Consolas" w:cs="Consolas"/>
                <w:color w:val="000000"/>
                <w:sz w:val="19"/>
                <w:szCs w:val="19"/>
                <w:highlight w:val="white"/>
              </w:rPr>
            </w:pPr>
            <w:r>
              <w:rPr>
                <w:rFonts w:ascii="Consolas" w:hAnsi="Consolas" w:cs="Consolas"/>
                <w:color w:val="FF0000"/>
                <w:sz w:val="19"/>
                <w:szCs w:val="19"/>
                <w:highlight w:val="white"/>
              </w:rPr>
              <w:t xml:space="preserve">    bindingConfiguration</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WSHttpBinding_IReceiveSynchronousService</w:t>
            </w:r>
            <w:r>
              <w:rPr>
                <w:rFonts w:ascii="Consolas" w:hAnsi="Consolas" w:cs="Consolas"/>
                <w:color w:val="000000"/>
                <w:sz w:val="19"/>
                <w:szCs w:val="19"/>
                <w:highlight w:val="white"/>
              </w:rPr>
              <w:t>"</w:t>
            </w:r>
          </w:p>
          <w:p w:rsidR="004F5E94" w:rsidRDefault="004F5E94" w:rsidP="0014275E">
            <w:pPr>
              <w:rPr>
                <w:rFonts w:ascii="Consolas" w:hAnsi="Consolas" w:cs="Consolas"/>
                <w:color w:val="FF0000"/>
                <w:sz w:val="19"/>
                <w:szCs w:val="19"/>
                <w:highlight w:val="white"/>
              </w:rPr>
            </w:pPr>
            <w:r>
              <w:rPr>
                <w:rFonts w:ascii="Consolas" w:hAnsi="Consolas" w:cs="Consolas"/>
                <w:color w:val="FF0000"/>
                <w:sz w:val="19"/>
                <w:szCs w:val="19"/>
                <w:highlight w:val="white"/>
              </w:rPr>
              <w:t xml:space="preserve">    contract</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SMServiceAnaSync.IReceiveSynchronousService</w:t>
            </w:r>
            <w:r>
              <w:rPr>
                <w:rFonts w:ascii="Consolas" w:hAnsi="Consolas" w:cs="Consolas"/>
                <w:color w:val="000000"/>
                <w:sz w:val="19"/>
                <w:szCs w:val="19"/>
                <w:highlight w:val="white"/>
              </w:rPr>
              <w:t>"</w:t>
            </w:r>
          </w:p>
          <w:p w:rsidR="004F5E94" w:rsidRDefault="004F5E94" w:rsidP="0014275E">
            <w:pPr>
              <w:rPr>
                <w:rFonts w:ascii="Consolas" w:hAnsi="Consolas" w:cs="Consolas"/>
                <w:color w:val="0000FF"/>
                <w:sz w:val="19"/>
                <w:szCs w:val="19"/>
              </w:rPr>
            </w:pPr>
            <w:r>
              <w:rPr>
                <w:rFonts w:ascii="Consolas" w:hAnsi="Consolas" w:cs="Consolas"/>
                <w:color w:val="FF0000"/>
                <w:sz w:val="19"/>
                <w:szCs w:val="19"/>
                <w:highlight w:val="white"/>
              </w:rPr>
              <w:t xml:space="preserve">    name</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WSHttpBinding_IReceiveSynchronousService</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/&gt;</w:t>
            </w:r>
          </w:p>
          <w:p w:rsidR="004F5E94" w:rsidRDefault="004F5E94" w:rsidP="0014275E"/>
          <w:p w:rsidR="004F5E94" w:rsidRDefault="004F5E94" w:rsidP="0014275E">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&lt;</w:t>
            </w:r>
            <w:r>
              <w:rPr>
                <w:rFonts w:ascii="Consolas" w:hAnsi="Consolas" w:cs="Consolas"/>
                <w:color w:val="A31515"/>
                <w:sz w:val="19"/>
                <w:szCs w:val="19"/>
                <w:highlight w:val="white"/>
              </w:rPr>
              <w:t>binding</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name</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WSHttpBinding_IReceiveSynchronousService</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closeTimeout</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00:02:00</w:t>
            </w:r>
            <w:r>
              <w:rPr>
                <w:rFonts w:ascii="Consolas" w:hAnsi="Consolas" w:cs="Consolas"/>
                <w:color w:val="000000"/>
                <w:sz w:val="19"/>
                <w:szCs w:val="19"/>
                <w:highlight w:val="white"/>
              </w:rPr>
              <w:t>"</w:t>
            </w:r>
          </w:p>
          <w:p w:rsidR="004F5E94" w:rsidRDefault="004F5E94" w:rsidP="0014275E">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openTimeout</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00:02:00</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receiveTimeout</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00:10:00</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sendTimeout</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00:10:00</w:t>
            </w:r>
            <w:r>
              <w:rPr>
                <w:rFonts w:ascii="Consolas" w:hAnsi="Consolas" w:cs="Consolas"/>
                <w:color w:val="000000"/>
                <w:sz w:val="19"/>
                <w:szCs w:val="19"/>
                <w:highlight w:val="white"/>
              </w:rPr>
              <w:t>"</w:t>
            </w:r>
          </w:p>
          <w:p w:rsidR="004F5E94" w:rsidRDefault="004F5E94" w:rsidP="0014275E">
            <w:pPr>
              <w:autoSpaceDE w:val="0"/>
              <w:autoSpaceDN w:val="0"/>
              <w:adjustRightInd w:val="0"/>
              <w:rPr>
                <w:rFonts w:ascii="Consolas" w:hAnsi="Consolas" w:cs="Consolas"/>
                <w:color w:val="0000FF"/>
                <w:sz w:val="19"/>
                <w:szCs w:val="19"/>
                <w:highlight w:val="white"/>
              </w:rPr>
            </w:pP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bypassProxyOnLocal</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false</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maxBufferPoolSize</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52428800</w:t>
            </w:r>
            <w:r>
              <w:rPr>
                <w:rFonts w:ascii="Consolas" w:hAnsi="Consolas" w:cs="Consolas"/>
                <w:color w:val="000000"/>
                <w:sz w:val="19"/>
                <w:szCs w:val="19"/>
                <w:highlight w:val="white"/>
              </w:rPr>
              <w:t>"</w:t>
            </w:r>
          </w:p>
          <w:p w:rsidR="004F5E94" w:rsidRDefault="004F5E94" w:rsidP="0014275E">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maxReceivedMessageSize</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52428800</w:t>
            </w:r>
            <w:r>
              <w:rPr>
                <w:rFonts w:ascii="Consolas" w:hAnsi="Consolas" w:cs="Consolas"/>
                <w:color w:val="000000"/>
                <w:sz w:val="19"/>
                <w:szCs w:val="19"/>
                <w:highlight w:val="white"/>
              </w:rPr>
              <w:t>"</w:t>
            </w:r>
          </w:p>
          <w:p w:rsidR="004F5E94" w:rsidRDefault="004F5E94" w:rsidP="0014275E">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useDefaultWebProxy</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true</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allowCookies</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false</w:t>
            </w:r>
            <w:r>
              <w:rPr>
                <w:rFonts w:ascii="Consolas" w:hAnsi="Consolas" w:cs="Consolas"/>
                <w:color w:val="000000"/>
                <w:sz w:val="19"/>
                <w:szCs w:val="19"/>
                <w:highlight w:val="white"/>
              </w:rPr>
              <w:t>"</w:t>
            </w:r>
            <w:r>
              <w:rPr>
                <w:rFonts w:ascii="Consolas" w:hAnsi="Consolas" w:cs="Consolas"/>
                <w:color w:val="0000FF"/>
                <w:sz w:val="19"/>
                <w:szCs w:val="19"/>
                <w:highlight w:val="white"/>
              </w:rPr>
              <w:t>&gt;</w:t>
            </w:r>
          </w:p>
          <w:p w:rsidR="004F5E94" w:rsidRDefault="004F5E94" w:rsidP="0014275E">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security</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mode</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TransportWithMessageCredential</w:t>
            </w:r>
            <w:r>
              <w:rPr>
                <w:rFonts w:ascii="Consolas" w:hAnsi="Consolas" w:cs="Consolas"/>
                <w:color w:val="000000"/>
                <w:sz w:val="19"/>
                <w:szCs w:val="19"/>
                <w:highlight w:val="white"/>
              </w:rPr>
              <w:t>"</w:t>
            </w:r>
            <w:r>
              <w:rPr>
                <w:rFonts w:ascii="Consolas" w:hAnsi="Consolas" w:cs="Consolas"/>
                <w:color w:val="0000FF"/>
                <w:sz w:val="19"/>
                <w:szCs w:val="19"/>
                <w:highlight w:val="white"/>
              </w:rPr>
              <w:t>&gt;</w:t>
            </w:r>
          </w:p>
          <w:p w:rsidR="004F5E94" w:rsidRDefault="004F5E94" w:rsidP="0014275E">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transport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clientCredentialType</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None</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proxyCredentialType</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None</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realm</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/&gt;</w:t>
            </w:r>
          </w:p>
          <w:p w:rsidR="004F5E94" w:rsidRDefault="004F5E94" w:rsidP="0014275E">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message</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clientCredentialType</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UserName</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algorithmSuite</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Default</w:t>
            </w:r>
            <w:r>
              <w:rPr>
                <w:rFonts w:ascii="Consolas" w:hAnsi="Consolas" w:cs="Consolas"/>
                <w:color w:val="000000"/>
                <w:sz w:val="19"/>
                <w:szCs w:val="19"/>
                <w:highlight w:val="white"/>
              </w:rPr>
              <w:t>"</w:t>
            </w:r>
            <w:r>
              <w:rPr>
                <w:rFonts w:ascii="Consolas" w:hAnsi="Consolas" w:cs="Consolas"/>
                <w:color w:val="0000FF"/>
                <w:sz w:val="19"/>
                <w:szCs w:val="19"/>
                <w:highlight w:val="white"/>
              </w:rPr>
              <w:t>/&gt;</w:t>
            </w:r>
          </w:p>
          <w:p w:rsidR="004F5E94" w:rsidRDefault="004F5E94" w:rsidP="0014275E">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security</w:t>
            </w:r>
            <w:r>
              <w:rPr>
                <w:rFonts w:ascii="Consolas" w:hAnsi="Consolas" w:cs="Consolas"/>
                <w:color w:val="0000FF"/>
                <w:sz w:val="19"/>
                <w:szCs w:val="19"/>
                <w:highlight w:val="white"/>
              </w:rPr>
              <w:t>&gt;</w:t>
            </w:r>
          </w:p>
          <w:p w:rsidR="004F5E94" w:rsidRDefault="004F5E94" w:rsidP="0014275E">
            <w:r>
              <w:rPr>
                <w:rFonts w:ascii="Consolas" w:hAnsi="Consolas" w:cs="Consolas"/>
                <w:color w:val="0000FF"/>
                <w:sz w:val="19"/>
                <w:szCs w:val="19"/>
                <w:highlight w:val="white"/>
              </w:rPr>
              <w:t>&lt;/</w:t>
            </w:r>
            <w:r>
              <w:rPr>
                <w:rFonts w:ascii="Consolas" w:hAnsi="Consolas" w:cs="Consolas"/>
                <w:color w:val="A31515"/>
                <w:sz w:val="19"/>
                <w:szCs w:val="19"/>
                <w:highlight w:val="white"/>
              </w:rPr>
              <w:t>binding</w:t>
            </w:r>
            <w:r>
              <w:rPr>
                <w:rFonts w:ascii="Consolas" w:hAnsi="Consolas" w:cs="Consolas"/>
                <w:color w:val="0000FF"/>
                <w:sz w:val="19"/>
                <w:szCs w:val="19"/>
                <w:highlight w:val="white"/>
              </w:rPr>
              <w:t>&gt;</w:t>
            </w:r>
          </w:p>
          <w:p w:rsidR="004F5E94" w:rsidRDefault="004F5E94" w:rsidP="0014275E"/>
        </w:tc>
      </w:tr>
    </w:tbl>
    <w:p w:rsidR="004F5E94" w:rsidRDefault="004F5E94" w:rsidP="004F5E94"/>
    <w:p w:rsidR="004F5E94" w:rsidRPr="00615D00" w:rsidRDefault="004F5E94" w:rsidP="004F5E94">
      <w:pPr>
        <w:pStyle w:val="Popis"/>
        <w:rPr>
          <w:lang w:val="en-US"/>
        </w:rPr>
      </w:pPr>
      <w:r>
        <w:t>Príklad volania služby v C</w:t>
      </w:r>
      <w:r>
        <w:rPr>
          <w:lang w:val="en-US"/>
        </w:rPr>
        <w:t>#</w:t>
      </w:r>
    </w:p>
    <w:tbl>
      <w:tblPr>
        <w:tblStyle w:val="Mriekatabuky"/>
        <w:tblW w:w="0" w:type="auto"/>
        <w:tblLook w:val="04A0" w:firstRow="1" w:lastRow="0" w:firstColumn="1" w:lastColumn="0" w:noHBand="0" w:noVBand="1"/>
      </w:tblPr>
      <w:tblGrid>
        <w:gridCol w:w="9061"/>
      </w:tblGrid>
      <w:tr w:rsidR="004F5E94" w:rsidTr="0014275E">
        <w:tc>
          <w:tcPr>
            <w:tcW w:w="9061" w:type="dxa"/>
          </w:tcPr>
          <w:p w:rsidR="004F5E94" w:rsidRDefault="004F5E94" w:rsidP="0014275E"/>
          <w:p w:rsidR="004F5E94" w:rsidRPr="00645F10" w:rsidRDefault="004F5E94" w:rsidP="0014275E">
            <w:pPr>
              <w:autoSpaceDE w:val="0"/>
              <w:autoSpaceDN w:val="0"/>
              <w:adjustRightInd w:val="0"/>
              <w:rPr>
                <w:rFonts w:ascii="Consolas" w:hAnsi="Consolas" w:cs="Consolas"/>
                <w:color w:val="000000"/>
                <w:sz w:val="19"/>
                <w:szCs w:val="19"/>
                <w:highlight w:val="white"/>
                <w:lang w:val="en-US"/>
              </w:rPr>
            </w:pPr>
            <w:r>
              <w:rPr>
                <w:rFonts w:ascii="Consolas" w:hAnsi="Consolas" w:cs="Consolas"/>
                <w:color w:val="2B91AF"/>
                <w:sz w:val="19"/>
                <w:szCs w:val="19"/>
                <w:highlight w:val="white"/>
              </w:rPr>
              <w:t>ReceiveSynchronousServiceClient</w:t>
            </w:r>
            <w:r>
              <w:rPr>
                <w:rFonts w:ascii="Consolas" w:hAnsi="Consolas" w:cs="Consolas"/>
                <w:color w:val="000000"/>
                <w:sz w:val="19"/>
                <w:szCs w:val="19"/>
                <w:highlight w:val="white"/>
              </w:rPr>
              <w:t xml:space="preserve"> client = </w:t>
            </w:r>
            <w:r>
              <w:rPr>
                <w:rFonts w:ascii="Consolas" w:hAnsi="Consolas" w:cs="Consolas"/>
                <w:color w:val="0000FF"/>
                <w:sz w:val="19"/>
                <w:szCs w:val="19"/>
                <w:highlight w:val="white"/>
              </w:rPr>
              <w:t xml:space="preserve">new </w:t>
            </w:r>
            <w:r>
              <w:rPr>
                <w:rFonts w:ascii="Consolas" w:hAnsi="Consolas" w:cs="Consolas"/>
                <w:color w:val="2B91AF"/>
                <w:sz w:val="19"/>
                <w:szCs w:val="19"/>
                <w:highlight w:val="white"/>
              </w:rPr>
              <w:t>ReceiveSynchronousServiceClient</w:t>
            </w:r>
            <w:r>
              <w:rPr>
                <w:rFonts w:ascii="Consolas" w:hAnsi="Consolas" w:cs="Consolas"/>
                <w:color w:val="000000"/>
                <w:sz w:val="19"/>
                <w:szCs w:val="19"/>
                <w:highlight w:val="white"/>
              </w:rPr>
              <w:t>()</w:t>
            </w:r>
            <w:r>
              <w:rPr>
                <w:rFonts w:ascii="Consolas" w:hAnsi="Consolas" w:cs="Consolas"/>
                <w:color w:val="000000"/>
                <w:sz w:val="19"/>
                <w:szCs w:val="19"/>
                <w:highlight w:val="white"/>
                <w:lang w:val="en-US"/>
              </w:rPr>
              <w:t>;</w:t>
            </w:r>
          </w:p>
          <w:p w:rsidR="004F5E94" w:rsidRDefault="004F5E94" w:rsidP="0014275E">
            <w:pPr>
              <w:autoSpaceDE w:val="0"/>
              <w:autoSpaceDN w:val="0"/>
              <w:adjustRightInd w:val="0"/>
              <w:rPr>
                <w:rFonts w:ascii="Consolas" w:hAnsi="Consolas" w:cs="Consolas"/>
                <w:color w:val="000000"/>
                <w:sz w:val="19"/>
                <w:szCs w:val="19"/>
                <w:highlight w:val="white"/>
              </w:rPr>
            </w:pPr>
            <w:r>
              <w:rPr>
                <w:rFonts w:ascii="Consolas" w:hAnsi="Consolas" w:cs="Consolas"/>
                <w:color w:val="000000"/>
                <w:sz w:val="19"/>
                <w:szCs w:val="19"/>
                <w:highlight w:val="white"/>
              </w:rPr>
              <w:t xml:space="preserve">client.ClientCredentials.UserName.UserName = </w:t>
            </w:r>
            <w:r>
              <w:rPr>
                <w:rFonts w:ascii="Consolas" w:hAnsi="Consolas" w:cs="Consolas"/>
                <w:color w:val="A31515"/>
                <w:sz w:val="19"/>
                <w:szCs w:val="19"/>
                <w:highlight w:val="white"/>
              </w:rPr>
              <w:t>"LOGIN"</w:t>
            </w:r>
            <w:r>
              <w:rPr>
                <w:rFonts w:ascii="Consolas" w:hAnsi="Consolas" w:cs="Consolas"/>
                <w:color w:val="000000"/>
                <w:sz w:val="19"/>
                <w:szCs w:val="19"/>
                <w:highlight w:val="white"/>
              </w:rPr>
              <w:t>;</w:t>
            </w:r>
          </w:p>
          <w:p w:rsidR="004F5E94" w:rsidRDefault="004F5E94" w:rsidP="0014275E">
            <w:pPr>
              <w:autoSpaceDE w:val="0"/>
              <w:autoSpaceDN w:val="0"/>
              <w:adjustRightInd w:val="0"/>
              <w:rPr>
                <w:rFonts w:ascii="Consolas" w:hAnsi="Consolas" w:cs="Consolas"/>
                <w:color w:val="000000"/>
                <w:sz w:val="19"/>
                <w:szCs w:val="19"/>
                <w:highlight w:val="white"/>
              </w:rPr>
            </w:pPr>
            <w:r>
              <w:rPr>
                <w:rFonts w:ascii="Consolas" w:hAnsi="Consolas" w:cs="Consolas"/>
                <w:color w:val="000000"/>
                <w:sz w:val="19"/>
                <w:szCs w:val="19"/>
                <w:highlight w:val="white"/>
              </w:rPr>
              <w:t xml:space="preserve">client.ClientCredentials.UserName.Password = </w:t>
            </w:r>
            <w:r>
              <w:rPr>
                <w:rFonts w:ascii="Consolas" w:hAnsi="Consolas" w:cs="Consolas"/>
                <w:color w:val="A31515"/>
                <w:sz w:val="19"/>
                <w:szCs w:val="19"/>
                <w:highlight w:val="white"/>
              </w:rPr>
              <w:t>"PASSWORD"</w:t>
            </w:r>
            <w:r>
              <w:rPr>
                <w:rFonts w:ascii="Consolas" w:hAnsi="Consolas" w:cs="Consolas"/>
                <w:color w:val="000000"/>
                <w:sz w:val="19"/>
                <w:szCs w:val="19"/>
                <w:highlight w:val="white"/>
              </w:rPr>
              <w:t>;</w:t>
            </w:r>
          </w:p>
          <w:p w:rsidR="004F5E94" w:rsidRDefault="004F5E94" w:rsidP="0014275E">
            <w:pPr>
              <w:autoSpaceDE w:val="0"/>
              <w:autoSpaceDN w:val="0"/>
              <w:adjustRightInd w:val="0"/>
              <w:rPr>
                <w:rFonts w:ascii="Consolas" w:hAnsi="Consolas" w:cs="Consolas"/>
                <w:color w:val="000000"/>
                <w:sz w:val="19"/>
                <w:szCs w:val="19"/>
                <w:highlight w:val="white"/>
              </w:rPr>
            </w:pPr>
          </w:p>
          <w:p w:rsidR="004F5E94" w:rsidRDefault="004F5E94" w:rsidP="0014275E">
            <w:pPr>
              <w:autoSpaceDE w:val="0"/>
              <w:autoSpaceDN w:val="0"/>
              <w:adjustRightInd w:val="0"/>
              <w:rPr>
                <w:rFonts w:ascii="Consolas" w:hAnsi="Consolas" w:cs="Consolas"/>
                <w:color w:val="000000"/>
                <w:sz w:val="19"/>
                <w:szCs w:val="19"/>
                <w:highlight w:val="white"/>
              </w:rPr>
            </w:pPr>
            <w:r>
              <w:rPr>
                <w:rFonts w:ascii="Consolas" w:hAnsi="Consolas" w:cs="Consolas"/>
                <w:color w:val="000000"/>
                <w:sz w:val="19"/>
                <w:szCs w:val="19"/>
                <w:highlight w:val="white"/>
              </w:rPr>
              <w:lastRenderedPageBreak/>
              <w:t xml:space="preserve">client.SendApplication(skTalk, </w:t>
            </w:r>
            <w:r>
              <w:rPr>
                <w:rFonts w:ascii="Consolas" w:hAnsi="Consolas" w:cs="Consolas"/>
                <w:color w:val="0000FF"/>
                <w:sz w:val="19"/>
                <w:szCs w:val="19"/>
                <w:highlight w:val="white"/>
              </w:rPr>
              <w:t>true</w:t>
            </w:r>
            <w:r>
              <w:rPr>
                <w:rFonts w:ascii="Consolas" w:hAnsi="Consolas" w:cs="Consolas"/>
                <w:color w:val="000000"/>
                <w:sz w:val="19"/>
                <w:szCs w:val="19"/>
                <w:highlight w:val="white"/>
              </w:rPr>
              <w:t>, samlUpvsT</w:t>
            </w:r>
            <w:r w:rsidRPr="00271C22">
              <w:rPr>
                <w:rFonts w:ascii="Consolas" w:hAnsi="Consolas" w:cs="Consolas"/>
                <w:color w:val="000000"/>
                <w:sz w:val="19"/>
                <w:szCs w:val="19"/>
                <w:highlight w:val="white"/>
              </w:rPr>
              <w:t>oken</w:t>
            </w:r>
            <w:r>
              <w:rPr>
                <w:rFonts w:ascii="Consolas" w:hAnsi="Consolas" w:cs="Consolas"/>
                <w:color w:val="000000"/>
                <w:sz w:val="19"/>
                <w:szCs w:val="19"/>
                <w:highlight w:val="white"/>
              </w:rPr>
              <w:t>);</w:t>
            </w:r>
          </w:p>
          <w:p w:rsidR="004F5E94" w:rsidRDefault="004F5E94" w:rsidP="0014275E"/>
        </w:tc>
      </w:tr>
    </w:tbl>
    <w:p w:rsidR="004F5E94" w:rsidRPr="009132CC" w:rsidRDefault="004F5E94" w:rsidP="004F5E94">
      <w:pPr>
        <w:pStyle w:val="Nadpis3"/>
        <w:rPr>
          <w:lang w:val="en-US" w:eastAsia="cs-CZ"/>
        </w:rPr>
      </w:pPr>
      <w:bookmarkStart w:id="32" w:name="_Ref506745687"/>
      <w:bookmarkStart w:id="33" w:name="_Toc14330393"/>
      <w:r w:rsidRPr="009132CC">
        <w:rPr>
          <w:lang w:val="en-US" w:eastAsia="cs-CZ"/>
        </w:rPr>
        <w:lastRenderedPageBreak/>
        <w:t>XML Signature</w:t>
      </w:r>
      <w:bookmarkEnd w:id="32"/>
      <w:bookmarkEnd w:id="33"/>
    </w:p>
    <w:p w:rsidR="004F5E94" w:rsidRDefault="004F5E94" w:rsidP="004F5E94">
      <w:pPr>
        <w:pStyle w:val="Popis"/>
        <w:rPr>
          <w:b w:val="0"/>
          <w:lang w:val="en-US" w:eastAsia="cs-CZ"/>
        </w:rPr>
      </w:pPr>
      <w:r w:rsidRPr="00645F10">
        <w:rPr>
          <w:b w:val="0"/>
          <w:lang w:val="en-US" w:eastAsia="cs-CZ"/>
        </w:rPr>
        <w:t>Autentifikácia prostredníctvom</w:t>
      </w:r>
      <w:r>
        <w:rPr>
          <w:b w:val="0"/>
          <w:lang w:val="en-US" w:eastAsia="cs-CZ"/>
        </w:rPr>
        <w:t xml:space="preserve"> certifikátu ktorým je podpísaná požiadavka </w:t>
      </w:r>
      <w:proofErr w:type="gramStart"/>
      <w:r>
        <w:rPr>
          <w:b w:val="0"/>
          <w:lang w:val="en-US" w:eastAsia="cs-CZ"/>
        </w:rPr>
        <w:t>na</w:t>
      </w:r>
      <w:proofErr w:type="gramEnd"/>
      <w:r>
        <w:rPr>
          <w:b w:val="0"/>
          <w:lang w:val="en-US" w:eastAsia="cs-CZ"/>
        </w:rPr>
        <w:t xml:space="preserve"> webovú službu. Odtlačok certifikátu musí byť zaevidovaný</w:t>
      </w:r>
      <w:r w:rsidRPr="00645F10">
        <w:rPr>
          <w:b w:val="0"/>
          <w:lang w:val="en-US" w:eastAsia="cs-CZ"/>
        </w:rPr>
        <w:t xml:space="preserve"> v systéme EBox, ináč je vyhodená výnimka.</w:t>
      </w:r>
    </w:p>
    <w:p w:rsidR="004F5E94" w:rsidRDefault="004F5E94" w:rsidP="004F5E94">
      <w:pPr>
        <w:pStyle w:val="Popis"/>
        <w:rPr>
          <w:b w:val="0"/>
          <w:lang w:val="en-US" w:eastAsia="cs-CZ"/>
        </w:rPr>
      </w:pPr>
      <w:r>
        <w:rPr>
          <w:b w:val="0"/>
          <w:lang w:val="en-US" w:eastAsia="cs-CZ"/>
        </w:rPr>
        <w:t xml:space="preserve">Použitý je štandard </w:t>
      </w:r>
      <w:r w:rsidRPr="00645F10">
        <w:rPr>
          <w:b w:val="0"/>
          <w:i/>
          <w:lang w:val="en-US" w:eastAsia="cs-CZ"/>
        </w:rPr>
        <w:t>“Web Services Security: SOAP Message Security 1.0 (WS-Security 2004), OASIS Standard 200401, March 2004“</w:t>
      </w:r>
      <w:r>
        <w:rPr>
          <w:b w:val="0"/>
          <w:lang w:val="en-US" w:eastAsia="cs-CZ"/>
        </w:rPr>
        <w:t>.</w:t>
      </w:r>
    </w:p>
    <w:p w:rsidR="004F5E94" w:rsidRPr="00645F10" w:rsidRDefault="004F5E94" w:rsidP="004F5E94">
      <w:pPr>
        <w:rPr>
          <w:lang w:val="en-US" w:eastAsia="cs-CZ"/>
        </w:rPr>
      </w:pPr>
    </w:p>
    <w:p w:rsidR="004F5E94" w:rsidRDefault="004F5E94" w:rsidP="004F5E94">
      <w:pPr>
        <w:pStyle w:val="Popis"/>
      </w:pPr>
      <w:r>
        <w:t>Dokumentácia použitej autentifikácie</w:t>
      </w:r>
    </w:p>
    <w:p w:rsidR="004F5E94" w:rsidRDefault="004F5E94" w:rsidP="004F5E94">
      <w:pPr>
        <w:rPr>
          <w:lang w:eastAsia="cs-CZ"/>
        </w:rPr>
      </w:pPr>
      <w:hyperlink r:id="rId17" w:history="1">
        <w:r w:rsidRPr="00B6274E">
          <w:rPr>
            <w:rStyle w:val="Hypertextovprepojenie"/>
            <w:lang w:eastAsia="cs-CZ"/>
          </w:rPr>
          <w:t>http://docs.oasis-open.org/wss/2004/01/oasis-200401-wss-soap-message-security-1.0.pdf</w:t>
        </w:r>
      </w:hyperlink>
    </w:p>
    <w:p w:rsidR="004F5E94" w:rsidRDefault="004F5E94" w:rsidP="004F5E94">
      <w:pPr>
        <w:rPr>
          <w:rStyle w:val="Hypertextovprepojenie"/>
          <w:lang w:eastAsia="cs-CZ"/>
        </w:rPr>
      </w:pPr>
      <w:hyperlink r:id="rId18" w:history="1">
        <w:r w:rsidRPr="00B6274E">
          <w:rPr>
            <w:rStyle w:val="Hypertextovprepojenie"/>
            <w:lang w:eastAsia="cs-CZ"/>
          </w:rPr>
          <w:t>http://docs.oasis-open.org/wss/2004/01/oasis-200401-wss-x509-token-profile-1.0.pdf</w:t>
        </w:r>
      </w:hyperlink>
    </w:p>
    <w:p w:rsidR="004F5E94" w:rsidRDefault="004F5E94" w:rsidP="004F5E94">
      <w:pPr>
        <w:rPr>
          <w:lang w:eastAsia="cs-CZ"/>
        </w:rPr>
      </w:pPr>
    </w:p>
    <w:p w:rsidR="00247145" w:rsidRDefault="00247145" w:rsidP="00840444">
      <w:pPr>
        <w:pStyle w:val="Nadpis2"/>
        <w:rPr>
          <w:noProof/>
        </w:rPr>
      </w:pPr>
      <w:r>
        <w:rPr>
          <w:noProof/>
        </w:rPr>
        <w:t>Rozhranie pre vyhľadávanie identít a získanie informácií o</w:t>
      </w:r>
      <w:r w:rsidR="00D47908">
        <w:rPr>
          <w:noProof/>
        </w:rPr>
        <w:t> </w:t>
      </w:r>
      <w:r>
        <w:rPr>
          <w:noProof/>
        </w:rPr>
        <w:t>nich</w:t>
      </w:r>
      <w:bookmarkEnd w:id="26"/>
    </w:p>
    <w:p w:rsidR="00D47908" w:rsidRPr="00D47908" w:rsidRDefault="00D47908" w:rsidP="00D47908">
      <w:r>
        <w:t>Rozhranie obsahuje sadu metód pre vyhľadanie fyzickej/právnickej osoby a overenie stavu jej schránky správ na ÚPVS.</w:t>
      </w:r>
    </w:p>
    <w:tbl>
      <w:tblPr>
        <w:tblStyle w:val="Tabukasmriekou4zvraznenie6"/>
        <w:tblW w:w="9061" w:type="dxa"/>
        <w:tblLook w:val="04A0" w:firstRow="1" w:lastRow="0" w:firstColumn="1" w:lastColumn="0" w:noHBand="0" w:noVBand="1"/>
      </w:tblPr>
      <w:tblGrid>
        <w:gridCol w:w="7225"/>
        <w:gridCol w:w="1836"/>
      </w:tblGrid>
      <w:tr w:rsidR="001B1133" w:rsidTr="002028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1B1133" w:rsidRDefault="001B1133" w:rsidP="00065F31">
            <w:r>
              <w:t>Endpoint</w:t>
            </w:r>
          </w:p>
        </w:tc>
        <w:tc>
          <w:tcPr>
            <w:tcW w:w="1836" w:type="dxa"/>
          </w:tcPr>
          <w:p w:rsidR="001B1133" w:rsidRDefault="00DE3ED5" w:rsidP="00065F31">
            <w:pPr>
              <w:cnfStyle w:val="100000000000" w:firstRow="1" w:lastRow="0" w:firstColumn="0" w:lastColumn="0" w:oddVBand="0" w:evenVBand="0" w:oddHBand="0" w:evenHBand="0" w:firstRowFirstColumn="0" w:firstRowLastColumn="0" w:lastRowFirstColumn="0" w:lastRowLastColumn="0"/>
            </w:pPr>
            <w:r w:rsidRPr="00DE3ED5">
              <w:t>Autentifikácia</w:t>
            </w:r>
          </w:p>
        </w:tc>
      </w:tr>
      <w:tr w:rsidR="001B1133" w:rsidTr="00202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1B1133" w:rsidRDefault="00DE3ED5" w:rsidP="00065F31">
            <w:r w:rsidRPr="00DE3ED5">
              <w:t>https://&lt;URL&gt;/IdentityService.asmx</w:t>
            </w:r>
          </w:p>
        </w:tc>
        <w:tc>
          <w:tcPr>
            <w:tcW w:w="1836" w:type="dxa"/>
          </w:tcPr>
          <w:p w:rsidR="001B1133" w:rsidRPr="0001605D" w:rsidRDefault="001C3EF4" w:rsidP="00065F31">
            <w:pPr>
              <w:cnfStyle w:val="000000100000" w:firstRow="0" w:lastRow="0" w:firstColumn="0" w:lastColumn="0" w:oddVBand="0" w:evenVBand="0" w:oddHBand="1" w:evenHBand="0" w:firstRowFirstColumn="0" w:firstRowLastColumn="0" w:lastRowFirstColumn="0" w:lastRowLastColumn="0"/>
              <w:rPr>
                <w:lang w:val="en-US"/>
              </w:rPr>
            </w:pPr>
            <w:r>
              <w:rPr>
                <w:lang w:val="en-US"/>
              </w:rPr>
              <w:fldChar w:fldCharType="begin"/>
            </w:r>
            <w:r>
              <w:rPr>
                <w:lang w:val="en-US"/>
              </w:rPr>
              <w:instrText xml:space="preserve"> REF _Ref506744194 \h </w:instrText>
            </w:r>
            <w:r>
              <w:rPr>
                <w:lang w:val="en-US"/>
              </w:rPr>
            </w:r>
            <w:r>
              <w:rPr>
                <w:lang w:val="en-US"/>
              </w:rPr>
              <w:fldChar w:fldCharType="separate"/>
            </w:r>
            <w:r>
              <w:rPr>
                <w:lang w:eastAsia="cs-CZ"/>
              </w:rPr>
              <w:t>HTTP Basic</w:t>
            </w:r>
            <w:r>
              <w:rPr>
                <w:lang w:val="en-US"/>
              </w:rPr>
              <w:fldChar w:fldCharType="end"/>
            </w:r>
          </w:p>
        </w:tc>
      </w:tr>
      <w:tr w:rsidR="001B1133" w:rsidTr="002028E8">
        <w:tc>
          <w:tcPr>
            <w:cnfStyle w:val="001000000000" w:firstRow="0" w:lastRow="0" w:firstColumn="1" w:lastColumn="0" w:oddVBand="0" w:evenVBand="0" w:oddHBand="0" w:evenHBand="0" w:firstRowFirstColumn="0" w:firstRowLastColumn="0" w:lastRowFirstColumn="0" w:lastRowLastColumn="0"/>
            <w:tcW w:w="7225" w:type="dxa"/>
          </w:tcPr>
          <w:p w:rsidR="001B1133" w:rsidRDefault="00DE3ED5" w:rsidP="00065F31">
            <w:r w:rsidRPr="00DE3ED5">
              <w:t>https://&lt;URL&gt;/AuthWSSecurity2004/IdentityService.asmx</w:t>
            </w:r>
          </w:p>
        </w:tc>
        <w:tc>
          <w:tcPr>
            <w:tcW w:w="1836" w:type="dxa"/>
          </w:tcPr>
          <w:p w:rsidR="001B1133" w:rsidRDefault="00C51AAB" w:rsidP="00065F31">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_Ref506745687 \h </w:instrText>
            </w:r>
            <w:r>
              <w:fldChar w:fldCharType="separate"/>
            </w:r>
            <w:r w:rsidRPr="009132CC">
              <w:rPr>
                <w:lang w:val="en-US" w:eastAsia="cs-CZ"/>
              </w:rPr>
              <w:t>XML Signature</w:t>
            </w:r>
            <w:r>
              <w:fldChar w:fldCharType="end"/>
            </w:r>
          </w:p>
        </w:tc>
      </w:tr>
    </w:tbl>
    <w:p w:rsidR="00D47908" w:rsidRDefault="00D47908" w:rsidP="00247145"/>
    <w:p w:rsidR="009C57F8" w:rsidRDefault="009C57F8" w:rsidP="00247145">
      <w:r>
        <w:t>Zoznam metód:</w:t>
      </w:r>
    </w:p>
    <w:tbl>
      <w:tblPr>
        <w:tblStyle w:val="Tabukasmriekou4zvraznenie6"/>
        <w:tblW w:w="5000" w:type="pct"/>
        <w:tblLook w:val="04A0" w:firstRow="1" w:lastRow="0" w:firstColumn="1" w:lastColumn="0" w:noHBand="0" w:noVBand="1"/>
      </w:tblPr>
      <w:tblGrid>
        <w:gridCol w:w="2764"/>
        <w:gridCol w:w="6297"/>
      </w:tblGrid>
      <w:tr w:rsidR="009C57F8" w:rsidRPr="009C57F8" w:rsidTr="009C57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pct"/>
          </w:tcPr>
          <w:p w:rsidR="009C57F8" w:rsidRPr="009C57F8" w:rsidRDefault="009C57F8" w:rsidP="009C57F8">
            <w:pPr>
              <w:rPr>
                <w:lang w:val="en-US"/>
              </w:rPr>
            </w:pPr>
            <w:r w:rsidRPr="009C57F8">
              <w:t>Názov metódy</w:t>
            </w:r>
          </w:p>
        </w:tc>
        <w:tc>
          <w:tcPr>
            <w:tcW w:w="3475" w:type="pct"/>
          </w:tcPr>
          <w:p w:rsidR="009C57F8" w:rsidRPr="009C57F8" w:rsidRDefault="009C57F8" w:rsidP="009C57F8">
            <w:pPr>
              <w:cnfStyle w:val="100000000000" w:firstRow="1" w:lastRow="0" w:firstColumn="0" w:lastColumn="0" w:oddVBand="0" w:evenVBand="0" w:oddHBand="0" w:evenHBand="0" w:firstRowFirstColumn="0" w:firstRowLastColumn="0" w:lastRowFirstColumn="0" w:lastRowLastColumn="0"/>
              <w:rPr>
                <w:lang w:val="en-US"/>
              </w:rPr>
            </w:pPr>
            <w:r w:rsidRPr="009C57F8">
              <w:t>Popis</w:t>
            </w:r>
          </w:p>
        </w:tc>
      </w:tr>
      <w:tr w:rsidR="009C57F8" w:rsidRPr="009C57F8" w:rsidTr="009C5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pct"/>
          </w:tcPr>
          <w:p w:rsidR="009C57F8" w:rsidRPr="009C57F8" w:rsidRDefault="009C57F8" w:rsidP="009C57F8">
            <w:pPr>
              <w:rPr>
                <w:lang w:val="en-US"/>
              </w:rPr>
            </w:pPr>
            <w:r w:rsidRPr="009C57F8">
              <w:t>GetNaturalPersonIdentities</w:t>
            </w:r>
          </w:p>
        </w:tc>
        <w:tc>
          <w:tcPr>
            <w:tcW w:w="3475" w:type="pct"/>
          </w:tcPr>
          <w:p w:rsidR="009C57F8" w:rsidRPr="009C57F8" w:rsidRDefault="009C57F8" w:rsidP="009C57F8">
            <w:pPr>
              <w:cnfStyle w:val="000000100000" w:firstRow="0" w:lastRow="0" w:firstColumn="0" w:lastColumn="0" w:oddVBand="0" w:evenVBand="0" w:oddHBand="1" w:evenHBand="0" w:firstRowFirstColumn="0" w:firstRowLastColumn="0" w:lastRowFirstColumn="0" w:lastRowLastColumn="0"/>
            </w:pPr>
            <w:r w:rsidRPr="009C57F8">
              <w:t>Vyhľadávanie identít typu FO v ÚPVS IAM na základe vstupných atribútov – meno, priezvisko, dátum narodenia</w:t>
            </w:r>
          </w:p>
        </w:tc>
      </w:tr>
      <w:tr w:rsidR="009C57F8" w:rsidRPr="009C57F8" w:rsidTr="009C57F8">
        <w:tc>
          <w:tcPr>
            <w:cnfStyle w:val="001000000000" w:firstRow="0" w:lastRow="0" w:firstColumn="1" w:lastColumn="0" w:oddVBand="0" w:evenVBand="0" w:oddHBand="0" w:evenHBand="0" w:firstRowFirstColumn="0" w:firstRowLastColumn="0" w:lastRowFirstColumn="0" w:lastRowLastColumn="0"/>
            <w:tcW w:w="1525" w:type="pct"/>
          </w:tcPr>
          <w:p w:rsidR="009C57F8" w:rsidRPr="009C57F8" w:rsidRDefault="009C57F8" w:rsidP="009C57F8">
            <w:r w:rsidRPr="009C57F8">
              <w:t>GetLegalEntityIdentities</w:t>
            </w:r>
          </w:p>
        </w:tc>
        <w:tc>
          <w:tcPr>
            <w:tcW w:w="3475" w:type="pct"/>
          </w:tcPr>
          <w:p w:rsidR="009C57F8" w:rsidRPr="009C57F8" w:rsidRDefault="009C57F8" w:rsidP="009C57F8">
            <w:pPr>
              <w:cnfStyle w:val="000000000000" w:firstRow="0" w:lastRow="0" w:firstColumn="0" w:lastColumn="0" w:oddVBand="0" w:evenVBand="0" w:oddHBand="0" w:evenHBand="0" w:firstRowFirstColumn="0" w:firstRowLastColumn="0" w:lastRowFirstColumn="0" w:lastRowLastColumn="0"/>
            </w:pPr>
            <w:r w:rsidRPr="009C57F8">
              <w:t>Vyhľadávanie identít typu PO/OVM v ÚPVS IAM na základe vstupných atribútov – názov, IČO</w:t>
            </w:r>
          </w:p>
        </w:tc>
      </w:tr>
      <w:tr w:rsidR="009C57F8" w:rsidRPr="009C57F8" w:rsidTr="009C57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pct"/>
          </w:tcPr>
          <w:p w:rsidR="009C57F8" w:rsidRPr="009C57F8" w:rsidRDefault="009C57F8" w:rsidP="009C57F8">
            <w:r w:rsidRPr="009C57F8">
              <w:t>GetEDeskState</w:t>
            </w:r>
          </w:p>
        </w:tc>
        <w:tc>
          <w:tcPr>
            <w:tcW w:w="3475" w:type="pct"/>
          </w:tcPr>
          <w:p w:rsidR="009C57F8" w:rsidRPr="009C57F8" w:rsidRDefault="009C57F8" w:rsidP="009C57F8">
            <w:pPr>
              <w:cnfStyle w:val="000000100000" w:firstRow="0" w:lastRow="0" w:firstColumn="0" w:lastColumn="0" w:oddVBand="0" w:evenVBand="0" w:oddHBand="1" w:evenHBand="0" w:firstRowFirstColumn="0" w:firstRowLastColumn="0" w:lastRowFirstColumn="0" w:lastRowLastColumn="0"/>
            </w:pPr>
            <w:r w:rsidRPr="009C57F8">
              <w:t>Zistenie stavu schránky identity v ÚPVS IAM na základe jej URI</w:t>
            </w:r>
          </w:p>
        </w:tc>
      </w:tr>
      <w:tr w:rsidR="009C57F8" w:rsidRPr="009C57F8" w:rsidTr="009C57F8">
        <w:tc>
          <w:tcPr>
            <w:cnfStyle w:val="001000000000" w:firstRow="0" w:lastRow="0" w:firstColumn="1" w:lastColumn="0" w:oddVBand="0" w:evenVBand="0" w:oddHBand="0" w:evenHBand="0" w:firstRowFirstColumn="0" w:firstRowLastColumn="0" w:lastRowFirstColumn="0" w:lastRowLastColumn="0"/>
            <w:tcW w:w="1525" w:type="pct"/>
          </w:tcPr>
          <w:p w:rsidR="009C57F8" w:rsidRPr="009C57F8" w:rsidRDefault="009C57F8" w:rsidP="009C57F8">
            <w:r w:rsidRPr="009C57F8">
              <w:t>GetIdentity</w:t>
            </w:r>
          </w:p>
        </w:tc>
        <w:tc>
          <w:tcPr>
            <w:tcW w:w="3475" w:type="pct"/>
          </w:tcPr>
          <w:p w:rsidR="009C57F8" w:rsidRPr="009C57F8" w:rsidRDefault="009C57F8" w:rsidP="009C57F8">
            <w:pPr>
              <w:cnfStyle w:val="000000000000" w:firstRow="0" w:lastRow="0" w:firstColumn="0" w:lastColumn="0" w:oddVBand="0" w:evenVBand="0" w:oddHBand="0" w:evenHBand="0" w:firstRowFirstColumn="0" w:firstRowLastColumn="0" w:lastRowFirstColumn="0" w:lastRowLastColumn="0"/>
            </w:pPr>
            <w:r w:rsidRPr="009C57F8">
              <w:t>Získanie informácií o identite (názov, stav schránky) z ÚPVS IAM na základe jej URI</w:t>
            </w:r>
          </w:p>
        </w:tc>
      </w:tr>
    </w:tbl>
    <w:p w:rsidR="009C57F8" w:rsidRPr="00211305" w:rsidRDefault="009C57F8" w:rsidP="00247145">
      <w:pPr>
        <w:rPr>
          <w:lang w:val="en-US"/>
        </w:rPr>
      </w:pPr>
    </w:p>
    <w:p w:rsidR="00DE3ED5" w:rsidRDefault="00DE3ED5" w:rsidP="00DE3ED5">
      <w:pPr>
        <w:pStyle w:val="Nadpis2"/>
        <w:rPr>
          <w:noProof/>
        </w:rPr>
      </w:pPr>
      <w:bookmarkStart w:id="34" w:name="_Toc14330396"/>
      <w:r>
        <w:rPr>
          <w:noProof/>
        </w:rPr>
        <w:t>Rozhranie pre vyhľadávanie identít a získanie informácií o nich – proxy ÚPVS IAM</w:t>
      </w:r>
      <w:bookmarkEnd w:id="34"/>
    </w:p>
    <w:p w:rsidR="00D47908" w:rsidRPr="00D47908" w:rsidRDefault="00D47908" w:rsidP="00D47908">
      <w:r>
        <w:t xml:space="preserve">Rozhranie je proxy služby ÚPVS IAM </w:t>
      </w:r>
      <w:r w:rsidRPr="00DE3ED5">
        <w:rPr>
          <w:noProof/>
        </w:rPr>
        <w:t>GetIdentityService</w:t>
      </w:r>
      <w:r>
        <w:rPr>
          <w:noProof/>
        </w:rPr>
        <w:t xml:space="preserve">, pričom zabezpečuje SAML autentifikáciu voči ÚPVS a sprostredkuje </w:t>
      </w:r>
      <w:r w:rsidR="00350905">
        <w:rPr>
          <w:noProof/>
        </w:rPr>
        <w:t xml:space="preserve">ju </w:t>
      </w:r>
      <w:r>
        <w:rPr>
          <w:noProof/>
        </w:rPr>
        <w:t>iba s autentifikáciou menom a heslom.</w:t>
      </w:r>
    </w:p>
    <w:tbl>
      <w:tblPr>
        <w:tblStyle w:val="Tabukasmriekou4zvraznenie6"/>
        <w:tblW w:w="9061" w:type="dxa"/>
        <w:tblLook w:val="04A0" w:firstRow="1" w:lastRow="0" w:firstColumn="1" w:lastColumn="0" w:noHBand="0" w:noVBand="1"/>
      </w:tblPr>
      <w:tblGrid>
        <w:gridCol w:w="7225"/>
        <w:gridCol w:w="1836"/>
      </w:tblGrid>
      <w:tr w:rsidR="00DE3ED5" w:rsidTr="002028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DE3ED5" w:rsidRDefault="00DE3ED5" w:rsidP="00065F31">
            <w:r>
              <w:t>Endpoint</w:t>
            </w:r>
          </w:p>
        </w:tc>
        <w:tc>
          <w:tcPr>
            <w:tcW w:w="1836" w:type="dxa"/>
          </w:tcPr>
          <w:p w:rsidR="00DE3ED5" w:rsidRDefault="00DE3ED5" w:rsidP="00065F31">
            <w:pPr>
              <w:cnfStyle w:val="100000000000" w:firstRow="1" w:lastRow="0" w:firstColumn="0" w:lastColumn="0" w:oddVBand="0" w:evenVBand="0" w:oddHBand="0" w:evenHBand="0" w:firstRowFirstColumn="0" w:firstRowLastColumn="0" w:lastRowFirstColumn="0" w:lastRowLastColumn="0"/>
            </w:pPr>
            <w:r w:rsidRPr="00DE3ED5">
              <w:t>Autentifikácia</w:t>
            </w:r>
          </w:p>
        </w:tc>
      </w:tr>
      <w:tr w:rsidR="00DE3ED5" w:rsidTr="00202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DE3ED5" w:rsidRDefault="00DE3ED5" w:rsidP="00065F31">
            <w:r w:rsidRPr="00DE3ED5">
              <w:t>https://&lt;URL&gt;/Auth/UpvsIam.svc</w:t>
            </w:r>
          </w:p>
        </w:tc>
        <w:tc>
          <w:tcPr>
            <w:tcW w:w="1836" w:type="dxa"/>
          </w:tcPr>
          <w:p w:rsidR="00DE3ED5" w:rsidRPr="0001605D" w:rsidRDefault="00C51AAB" w:rsidP="00065F31">
            <w:pPr>
              <w:cnfStyle w:val="000000100000" w:firstRow="0" w:lastRow="0" w:firstColumn="0" w:lastColumn="0" w:oddVBand="0" w:evenVBand="0" w:oddHBand="1" w:evenHBand="0" w:firstRowFirstColumn="0" w:firstRowLastColumn="0" w:lastRowFirstColumn="0" w:lastRowLastColumn="0"/>
              <w:rPr>
                <w:lang w:val="en-US"/>
              </w:rPr>
            </w:pPr>
            <w:r>
              <w:rPr>
                <w:lang w:eastAsia="cs-CZ"/>
              </w:rPr>
              <w:fldChar w:fldCharType="begin"/>
            </w:r>
            <w:r>
              <w:rPr>
                <w:lang w:val="en-US"/>
              </w:rPr>
              <w:instrText xml:space="preserve"> REF _Ref506745677 \h </w:instrText>
            </w:r>
            <w:r>
              <w:rPr>
                <w:lang w:eastAsia="cs-CZ"/>
              </w:rPr>
            </w:r>
            <w:r>
              <w:rPr>
                <w:lang w:eastAsia="cs-CZ"/>
              </w:rPr>
              <w:fldChar w:fldCharType="separate"/>
            </w:r>
            <w:r w:rsidRPr="009132CC">
              <w:rPr>
                <w:lang w:eastAsia="cs-CZ"/>
              </w:rPr>
              <w:t>UsernameToken</w:t>
            </w:r>
            <w:r>
              <w:rPr>
                <w:lang w:eastAsia="cs-CZ"/>
              </w:rPr>
              <w:fldChar w:fldCharType="end"/>
            </w:r>
          </w:p>
        </w:tc>
      </w:tr>
    </w:tbl>
    <w:p w:rsidR="001C3EF4" w:rsidRDefault="001C3EF4" w:rsidP="001C3EF4">
      <w:pPr>
        <w:rPr>
          <w:noProof/>
        </w:rPr>
      </w:pPr>
    </w:p>
    <w:p w:rsidR="00927288" w:rsidRDefault="00211305" w:rsidP="001C3EF4">
      <w:pPr>
        <w:rPr>
          <w:noProof/>
        </w:rPr>
      </w:pPr>
      <w:r>
        <w:rPr>
          <w:noProof/>
        </w:rPr>
        <w:t xml:space="preserve">Vypublikované sú metódy </w:t>
      </w:r>
      <w:r w:rsidR="00927288" w:rsidRPr="00927288">
        <w:rPr>
          <w:noProof/>
        </w:rPr>
        <w:t>GetIdentity</w:t>
      </w:r>
      <w:r>
        <w:rPr>
          <w:noProof/>
        </w:rPr>
        <w:t xml:space="preserve"> a </w:t>
      </w:r>
      <w:r w:rsidRPr="00211305">
        <w:rPr>
          <w:noProof/>
        </w:rPr>
        <w:t>GetEdeskInfo</w:t>
      </w:r>
      <w:r w:rsidR="00927288">
        <w:rPr>
          <w:noProof/>
        </w:rPr>
        <w:t>.</w:t>
      </w:r>
    </w:p>
    <w:p w:rsidR="00DE3ED5" w:rsidRDefault="00DE3ED5" w:rsidP="00DE3ED5">
      <w:pPr>
        <w:pStyle w:val="Nadpis2"/>
        <w:rPr>
          <w:noProof/>
        </w:rPr>
      </w:pPr>
      <w:bookmarkStart w:id="35" w:name="_Toc14330397"/>
      <w:r>
        <w:rPr>
          <w:noProof/>
        </w:rPr>
        <w:t>Rozhranie pre prácu s elektronickými podpismi</w:t>
      </w:r>
      <w:bookmarkEnd w:id="35"/>
    </w:p>
    <w:p w:rsidR="00927288" w:rsidRPr="00927288" w:rsidRDefault="00927288" w:rsidP="00927288">
      <w:r>
        <w:t>Rozhranie obsahuje sadu metód pre podpísanie dokumentov elektronickou pečaťou prostredníctvom REP a ďalšie podporné funkcie pre prácu s KEP.</w:t>
      </w:r>
    </w:p>
    <w:tbl>
      <w:tblPr>
        <w:tblStyle w:val="Tabukasmriekou4zvraznenie6"/>
        <w:tblW w:w="9061" w:type="dxa"/>
        <w:tblLook w:val="04A0" w:firstRow="1" w:lastRow="0" w:firstColumn="1" w:lastColumn="0" w:noHBand="0" w:noVBand="1"/>
      </w:tblPr>
      <w:tblGrid>
        <w:gridCol w:w="7225"/>
        <w:gridCol w:w="1836"/>
      </w:tblGrid>
      <w:tr w:rsidR="00DE3ED5" w:rsidTr="002028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DE3ED5" w:rsidRDefault="00DE3ED5" w:rsidP="00065F31">
            <w:r>
              <w:t>Endpoint</w:t>
            </w:r>
          </w:p>
        </w:tc>
        <w:tc>
          <w:tcPr>
            <w:tcW w:w="1836" w:type="dxa"/>
          </w:tcPr>
          <w:p w:rsidR="00DE3ED5" w:rsidRDefault="00DE3ED5" w:rsidP="00065F31">
            <w:pPr>
              <w:cnfStyle w:val="100000000000" w:firstRow="1" w:lastRow="0" w:firstColumn="0" w:lastColumn="0" w:oddVBand="0" w:evenVBand="0" w:oddHBand="0" w:evenHBand="0" w:firstRowFirstColumn="0" w:firstRowLastColumn="0" w:lastRowFirstColumn="0" w:lastRowLastColumn="0"/>
            </w:pPr>
            <w:r w:rsidRPr="00DE3ED5">
              <w:t>Autentifikácia</w:t>
            </w:r>
          </w:p>
        </w:tc>
      </w:tr>
      <w:tr w:rsidR="00DE3ED5" w:rsidTr="00202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DE3ED5" w:rsidRDefault="00DE3ED5" w:rsidP="00065F31">
            <w:r w:rsidRPr="00DE3ED5">
              <w:t>https://&lt;URL&gt;/RegistryService.asmx</w:t>
            </w:r>
          </w:p>
        </w:tc>
        <w:tc>
          <w:tcPr>
            <w:tcW w:w="1836" w:type="dxa"/>
          </w:tcPr>
          <w:p w:rsidR="00DE3ED5" w:rsidRPr="0001605D" w:rsidRDefault="001C3EF4" w:rsidP="00065F31">
            <w:pPr>
              <w:cnfStyle w:val="000000100000" w:firstRow="0" w:lastRow="0" w:firstColumn="0" w:lastColumn="0" w:oddVBand="0" w:evenVBand="0" w:oddHBand="1" w:evenHBand="0" w:firstRowFirstColumn="0" w:firstRowLastColumn="0" w:lastRowFirstColumn="0" w:lastRowLastColumn="0"/>
              <w:rPr>
                <w:lang w:val="en-US"/>
              </w:rPr>
            </w:pPr>
            <w:r>
              <w:rPr>
                <w:lang w:val="en-US"/>
              </w:rPr>
              <w:fldChar w:fldCharType="begin"/>
            </w:r>
            <w:r>
              <w:rPr>
                <w:lang w:val="en-US"/>
              </w:rPr>
              <w:instrText xml:space="preserve"> REF _Ref506744194 \h </w:instrText>
            </w:r>
            <w:r>
              <w:rPr>
                <w:lang w:val="en-US"/>
              </w:rPr>
            </w:r>
            <w:r>
              <w:rPr>
                <w:lang w:val="en-US"/>
              </w:rPr>
              <w:fldChar w:fldCharType="separate"/>
            </w:r>
            <w:r>
              <w:rPr>
                <w:lang w:eastAsia="cs-CZ"/>
              </w:rPr>
              <w:t>HTTP Basic</w:t>
            </w:r>
            <w:r>
              <w:rPr>
                <w:lang w:val="en-US"/>
              </w:rPr>
              <w:fldChar w:fldCharType="end"/>
            </w:r>
          </w:p>
        </w:tc>
      </w:tr>
      <w:tr w:rsidR="00DE3ED5" w:rsidTr="002028E8">
        <w:tc>
          <w:tcPr>
            <w:cnfStyle w:val="001000000000" w:firstRow="0" w:lastRow="0" w:firstColumn="1" w:lastColumn="0" w:oddVBand="0" w:evenVBand="0" w:oddHBand="0" w:evenHBand="0" w:firstRowFirstColumn="0" w:firstRowLastColumn="0" w:lastRowFirstColumn="0" w:lastRowLastColumn="0"/>
            <w:tcW w:w="7225" w:type="dxa"/>
          </w:tcPr>
          <w:p w:rsidR="00DE3ED5" w:rsidRDefault="00DE3ED5" w:rsidP="00065F31">
            <w:r w:rsidRPr="00DE3ED5">
              <w:t>https://&lt;URL&gt;/AuthWSSecurity2004/RegistryService.asmx</w:t>
            </w:r>
          </w:p>
        </w:tc>
        <w:tc>
          <w:tcPr>
            <w:tcW w:w="1836" w:type="dxa"/>
          </w:tcPr>
          <w:p w:rsidR="00DE3ED5" w:rsidRDefault="00C51AAB" w:rsidP="00065F31">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_Ref506745687 \h </w:instrText>
            </w:r>
            <w:r>
              <w:fldChar w:fldCharType="separate"/>
            </w:r>
            <w:r w:rsidRPr="009132CC">
              <w:rPr>
                <w:lang w:val="en-US" w:eastAsia="cs-CZ"/>
              </w:rPr>
              <w:t>XML Signature</w:t>
            </w:r>
            <w:r>
              <w:fldChar w:fldCharType="end"/>
            </w:r>
          </w:p>
        </w:tc>
      </w:tr>
    </w:tbl>
    <w:p w:rsidR="00DE3ED5" w:rsidRDefault="00DE3ED5" w:rsidP="00247145"/>
    <w:p w:rsidR="00211305" w:rsidRDefault="00211305" w:rsidP="00211305">
      <w:r>
        <w:t>Zoznam metód:</w:t>
      </w:r>
    </w:p>
    <w:tbl>
      <w:tblPr>
        <w:tblStyle w:val="Tabukasmriekou4zvraznenie6"/>
        <w:tblW w:w="5000" w:type="pct"/>
        <w:tblLook w:val="04A0" w:firstRow="1" w:lastRow="0" w:firstColumn="1" w:lastColumn="0" w:noHBand="0" w:noVBand="1"/>
      </w:tblPr>
      <w:tblGrid>
        <w:gridCol w:w="3658"/>
        <w:gridCol w:w="5403"/>
      </w:tblGrid>
      <w:tr w:rsidR="00211305" w:rsidTr="002113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pct"/>
          </w:tcPr>
          <w:p w:rsidR="00211305" w:rsidRDefault="00211305" w:rsidP="00211305">
            <w:pPr>
              <w:rPr>
                <w:rFonts w:ascii="Calibri" w:eastAsia="Times New Roman" w:hAnsi="Calibri" w:cs="Calibri"/>
                <w:b w:val="0"/>
                <w:bCs w:val="0"/>
                <w:color w:val="000000"/>
                <w:lang w:val="en-US"/>
              </w:rPr>
            </w:pPr>
            <w:r>
              <w:rPr>
                <w:rFonts w:ascii="Calibri" w:eastAsia="Times New Roman" w:hAnsi="Calibri" w:cs="Calibri"/>
                <w:color w:val="000000"/>
              </w:rPr>
              <w:t>Názov metódy</w:t>
            </w:r>
          </w:p>
        </w:tc>
        <w:tc>
          <w:tcPr>
            <w:tcW w:w="3335" w:type="pct"/>
          </w:tcPr>
          <w:p w:rsidR="00211305" w:rsidRDefault="00211305" w:rsidP="0021130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val="en-US"/>
              </w:rPr>
            </w:pPr>
            <w:r>
              <w:rPr>
                <w:rFonts w:ascii="Calibri" w:eastAsia="Times New Roman" w:hAnsi="Calibri" w:cs="Calibri"/>
                <w:color w:val="000000"/>
              </w:rPr>
              <w:t>Popis</w:t>
            </w:r>
          </w:p>
        </w:tc>
      </w:tr>
      <w:tr w:rsidR="00211305" w:rsidTr="00211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pct"/>
          </w:tcPr>
          <w:p w:rsidR="00211305" w:rsidRDefault="00211305" w:rsidP="00211305">
            <w:pPr>
              <w:rPr>
                <w:rFonts w:ascii="Calibri" w:eastAsia="Times New Roman" w:hAnsi="Calibri" w:cs="Calibri"/>
                <w:color w:val="000000"/>
                <w:lang w:val="en-US"/>
              </w:rPr>
            </w:pPr>
            <w:r w:rsidRPr="00AB3E76">
              <w:rPr>
                <w:rFonts w:ascii="Calibri" w:eastAsia="Times New Roman" w:hAnsi="Calibri" w:cs="Calibri"/>
                <w:b w:val="0"/>
                <w:bCs w:val="0"/>
                <w:color w:val="000000"/>
              </w:rPr>
              <w:t>SignDocument</w:t>
            </w:r>
          </w:p>
        </w:tc>
        <w:tc>
          <w:tcPr>
            <w:tcW w:w="3335" w:type="pct"/>
          </w:tcPr>
          <w:p w:rsidR="00211305" w:rsidRDefault="00211305" w:rsidP="0021130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Metóda odošle dokument do podateľne, ktorá ho autorizuje pečaťou na základe zvoleného odosielateľa, pridá časovú pečiatku a synchrónne ho poskytne späť. </w:t>
            </w:r>
          </w:p>
        </w:tc>
      </w:tr>
      <w:tr w:rsidR="00211305" w:rsidTr="00211305">
        <w:tc>
          <w:tcPr>
            <w:cnfStyle w:val="001000000000" w:firstRow="0" w:lastRow="0" w:firstColumn="1" w:lastColumn="0" w:oddVBand="0" w:evenVBand="0" w:oddHBand="0" w:evenHBand="0" w:firstRowFirstColumn="0" w:firstRowLastColumn="0" w:lastRowFirstColumn="0" w:lastRowLastColumn="0"/>
            <w:tcW w:w="1665" w:type="pct"/>
          </w:tcPr>
          <w:p w:rsidR="00211305" w:rsidRPr="00AB3E76" w:rsidRDefault="00211305" w:rsidP="00211305">
            <w:pPr>
              <w:rPr>
                <w:rFonts w:ascii="Calibri" w:eastAsia="Times New Roman" w:hAnsi="Calibri" w:cs="Calibri"/>
                <w:b w:val="0"/>
                <w:bCs w:val="0"/>
                <w:color w:val="000000"/>
              </w:rPr>
            </w:pPr>
            <w:r w:rsidRPr="00211305">
              <w:rPr>
                <w:rFonts w:ascii="Calibri" w:eastAsia="Times New Roman" w:hAnsi="Calibri" w:cs="Calibri"/>
                <w:b w:val="0"/>
                <w:bCs w:val="0"/>
                <w:color w:val="000000"/>
              </w:rPr>
              <w:t>SignDocuments</w:t>
            </w:r>
          </w:p>
        </w:tc>
        <w:tc>
          <w:tcPr>
            <w:tcW w:w="3335" w:type="pct"/>
          </w:tcPr>
          <w:p w:rsidR="00211305" w:rsidRDefault="00211305" w:rsidP="0021130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Metóda odošle dokumenty do podateľne, ktorá ich spoločne autorizuje pečaťou na základe zvoleného odosielateľa, pridá časovú pečiatku a synchrónne ho poskytne späť.</w:t>
            </w:r>
          </w:p>
        </w:tc>
      </w:tr>
      <w:tr w:rsidR="00211305" w:rsidTr="00211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pct"/>
          </w:tcPr>
          <w:p w:rsidR="00211305" w:rsidRPr="00211305" w:rsidRDefault="00211305" w:rsidP="00211305">
            <w:pPr>
              <w:rPr>
                <w:rFonts w:ascii="Calibri" w:eastAsia="Times New Roman" w:hAnsi="Calibri" w:cs="Calibri"/>
                <w:color w:val="000000"/>
              </w:rPr>
            </w:pPr>
            <w:r w:rsidRPr="00211305">
              <w:rPr>
                <w:rFonts w:ascii="Calibri" w:eastAsia="Times New Roman" w:hAnsi="Calibri" w:cs="Calibri"/>
                <w:b w:val="0"/>
                <w:color w:val="000000"/>
              </w:rPr>
              <w:t>SignDocumentAsync</w:t>
            </w:r>
          </w:p>
        </w:tc>
        <w:tc>
          <w:tcPr>
            <w:tcW w:w="3335" w:type="pct"/>
          </w:tcPr>
          <w:p w:rsidR="00211305" w:rsidRDefault="00211305" w:rsidP="0021130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Metóda odošle dokument do podateľne, ktorá ho autorizuje pečaťou na základe zvoleného odosielateľa, pridá časovú pečiatku a asynchrónne ho poskytne späť.</w:t>
            </w:r>
          </w:p>
          <w:p w:rsidR="00211305" w:rsidRDefault="00211305" w:rsidP="0021130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Pre získanie autorizovaného dokumentu je potrebné zavolať službu </w:t>
            </w:r>
            <w:r w:rsidRPr="00211305">
              <w:rPr>
                <w:rFonts w:ascii="Calibri" w:eastAsia="Times New Roman" w:hAnsi="Calibri" w:cs="Calibri"/>
                <w:i/>
                <w:color w:val="000000"/>
              </w:rPr>
              <w:t>GetAsyncSignedDocumentFirst</w:t>
            </w:r>
            <w:r>
              <w:rPr>
                <w:rFonts w:ascii="Calibri" w:eastAsia="Times New Roman" w:hAnsi="Calibri" w:cs="Calibri"/>
                <w:color w:val="000000"/>
              </w:rPr>
              <w:t>.</w:t>
            </w:r>
          </w:p>
        </w:tc>
      </w:tr>
      <w:tr w:rsidR="00211305" w:rsidTr="00211305">
        <w:tc>
          <w:tcPr>
            <w:cnfStyle w:val="001000000000" w:firstRow="0" w:lastRow="0" w:firstColumn="1" w:lastColumn="0" w:oddVBand="0" w:evenVBand="0" w:oddHBand="0" w:evenHBand="0" w:firstRowFirstColumn="0" w:firstRowLastColumn="0" w:lastRowFirstColumn="0" w:lastRowLastColumn="0"/>
            <w:tcW w:w="1665" w:type="pct"/>
          </w:tcPr>
          <w:p w:rsidR="00211305" w:rsidRPr="00211305" w:rsidRDefault="00211305" w:rsidP="00211305">
            <w:pPr>
              <w:rPr>
                <w:rFonts w:ascii="Calibri" w:eastAsia="Times New Roman" w:hAnsi="Calibri" w:cs="Calibri"/>
                <w:b w:val="0"/>
                <w:color w:val="000000"/>
              </w:rPr>
            </w:pPr>
            <w:r w:rsidRPr="00211305">
              <w:rPr>
                <w:rFonts w:ascii="Calibri" w:eastAsia="Times New Roman" w:hAnsi="Calibri" w:cs="Calibri"/>
                <w:b w:val="0"/>
                <w:color w:val="000000"/>
              </w:rPr>
              <w:t>SignDocumentsAsync</w:t>
            </w:r>
          </w:p>
        </w:tc>
        <w:tc>
          <w:tcPr>
            <w:tcW w:w="3335" w:type="pct"/>
          </w:tcPr>
          <w:p w:rsidR="00211305" w:rsidRDefault="00211305" w:rsidP="0021130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Metóda odošle dokumenty do podateľne, ktorá ich spoločne autorizuje pečaťou na základe zvoleného odosielateľa, pridá časovú pečiatku a asynchrónne ho poskytne späť.</w:t>
            </w:r>
          </w:p>
          <w:p w:rsidR="00211305" w:rsidRDefault="00211305" w:rsidP="0021130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xml:space="preserve">Pre získanie autorizovaného dokumentu je potrebné zavolať službu </w:t>
            </w:r>
            <w:r w:rsidRPr="00211305">
              <w:rPr>
                <w:rFonts w:ascii="Calibri" w:eastAsia="Times New Roman" w:hAnsi="Calibri" w:cs="Calibri"/>
                <w:i/>
                <w:color w:val="000000"/>
              </w:rPr>
              <w:t>GetAsyncSignedDocumentFirst</w:t>
            </w:r>
            <w:r>
              <w:rPr>
                <w:rFonts w:ascii="Calibri" w:eastAsia="Times New Roman" w:hAnsi="Calibri" w:cs="Calibri"/>
                <w:color w:val="000000"/>
              </w:rPr>
              <w:t>.</w:t>
            </w:r>
          </w:p>
        </w:tc>
      </w:tr>
      <w:tr w:rsidR="00211305" w:rsidTr="00211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pct"/>
          </w:tcPr>
          <w:p w:rsidR="00211305" w:rsidRPr="00211305" w:rsidRDefault="00211305" w:rsidP="00211305">
            <w:pPr>
              <w:rPr>
                <w:rFonts w:ascii="Calibri" w:eastAsia="Times New Roman" w:hAnsi="Calibri" w:cs="Calibri"/>
                <w:b w:val="0"/>
                <w:color w:val="000000"/>
              </w:rPr>
            </w:pPr>
            <w:r w:rsidRPr="00211305">
              <w:rPr>
                <w:rFonts w:ascii="Calibri" w:eastAsia="Times New Roman" w:hAnsi="Calibri" w:cs="Calibri"/>
                <w:b w:val="0"/>
                <w:color w:val="000000"/>
              </w:rPr>
              <w:t>GetAsyncSignedDocumentCount</w:t>
            </w:r>
          </w:p>
        </w:tc>
        <w:tc>
          <w:tcPr>
            <w:tcW w:w="3335" w:type="pct"/>
          </w:tcPr>
          <w:p w:rsidR="00211305" w:rsidRDefault="00211305" w:rsidP="0021130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Metóda pre získanie počtu neprevzatých asynchrónne autorizovaných dokumentov.</w:t>
            </w:r>
          </w:p>
        </w:tc>
      </w:tr>
      <w:tr w:rsidR="00211305" w:rsidTr="00211305">
        <w:tc>
          <w:tcPr>
            <w:cnfStyle w:val="001000000000" w:firstRow="0" w:lastRow="0" w:firstColumn="1" w:lastColumn="0" w:oddVBand="0" w:evenVBand="0" w:oddHBand="0" w:evenHBand="0" w:firstRowFirstColumn="0" w:firstRowLastColumn="0" w:lastRowFirstColumn="0" w:lastRowLastColumn="0"/>
            <w:tcW w:w="1665" w:type="pct"/>
          </w:tcPr>
          <w:p w:rsidR="00211305" w:rsidRPr="00211305" w:rsidRDefault="00211305" w:rsidP="00211305">
            <w:pPr>
              <w:rPr>
                <w:rFonts w:ascii="Calibri" w:eastAsia="Times New Roman" w:hAnsi="Calibri" w:cs="Calibri"/>
                <w:b w:val="0"/>
                <w:color w:val="000000"/>
              </w:rPr>
            </w:pPr>
            <w:r w:rsidRPr="00211305">
              <w:rPr>
                <w:rFonts w:ascii="Calibri" w:eastAsia="Times New Roman" w:hAnsi="Calibri" w:cs="Calibri"/>
                <w:b w:val="0"/>
                <w:color w:val="000000"/>
              </w:rPr>
              <w:t>GetAsyncSignedDocumentFirst</w:t>
            </w:r>
          </w:p>
        </w:tc>
        <w:tc>
          <w:tcPr>
            <w:tcW w:w="3335" w:type="pct"/>
          </w:tcPr>
          <w:p w:rsidR="00211305" w:rsidRPr="00211305" w:rsidRDefault="00211305" w:rsidP="0021130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color w:val="000000"/>
              </w:rPr>
            </w:pPr>
            <w:r w:rsidRPr="00211305">
              <w:rPr>
                <w:rFonts w:ascii="Calibri" w:eastAsia="Times New Roman" w:hAnsi="Calibri" w:cs="Calibri"/>
                <w:color w:val="000000"/>
              </w:rPr>
              <w:t>Metóda pre získanie autorizovaného dokumentu. Jeho prevzatie je potrebné potvrdiť zavolaním metódy</w:t>
            </w:r>
            <w:r w:rsidRPr="00211305">
              <w:rPr>
                <w:rFonts w:ascii="Calibri" w:eastAsia="Times New Roman" w:hAnsi="Calibri" w:cs="Calibri"/>
                <w:i/>
                <w:color w:val="000000"/>
              </w:rPr>
              <w:t xml:space="preserve"> ConfirmReceiptAsyncSignedDocument.</w:t>
            </w:r>
          </w:p>
        </w:tc>
      </w:tr>
      <w:tr w:rsidR="00211305" w:rsidTr="00211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pct"/>
          </w:tcPr>
          <w:p w:rsidR="00211305" w:rsidRPr="00211305" w:rsidRDefault="00211305" w:rsidP="00211305">
            <w:pPr>
              <w:rPr>
                <w:rFonts w:ascii="Calibri" w:eastAsia="Times New Roman" w:hAnsi="Calibri" w:cs="Calibri"/>
                <w:b w:val="0"/>
                <w:color w:val="000000"/>
              </w:rPr>
            </w:pPr>
            <w:r w:rsidRPr="00211305">
              <w:rPr>
                <w:rFonts w:ascii="Calibri" w:eastAsia="Times New Roman" w:hAnsi="Calibri" w:cs="Calibri"/>
                <w:b w:val="0"/>
                <w:color w:val="000000"/>
              </w:rPr>
              <w:t>ConfirmReceiptAsyncSignedDocument</w:t>
            </w:r>
          </w:p>
        </w:tc>
        <w:tc>
          <w:tcPr>
            <w:tcW w:w="3335" w:type="pct"/>
          </w:tcPr>
          <w:p w:rsidR="00211305" w:rsidRPr="00211305" w:rsidRDefault="00211305" w:rsidP="0021130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Metóda pre potvrdenie prevzatia asynchrónne autorizovaného dokumentu.</w:t>
            </w:r>
          </w:p>
        </w:tc>
      </w:tr>
      <w:tr w:rsidR="00211305" w:rsidTr="00211305">
        <w:tc>
          <w:tcPr>
            <w:cnfStyle w:val="001000000000" w:firstRow="0" w:lastRow="0" w:firstColumn="1" w:lastColumn="0" w:oddVBand="0" w:evenVBand="0" w:oddHBand="0" w:evenHBand="0" w:firstRowFirstColumn="0" w:firstRowLastColumn="0" w:lastRowFirstColumn="0" w:lastRowLastColumn="0"/>
            <w:tcW w:w="1665" w:type="pct"/>
          </w:tcPr>
          <w:p w:rsidR="00211305" w:rsidRPr="00AB3E76" w:rsidRDefault="00211305" w:rsidP="00211305">
            <w:pPr>
              <w:rPr>
                <w:rFonts w:ascii="Calibri" w:eastAsia="Times New Roman" w:hAnsi="Calibri" w:cs="Calibri"/>
                <w:b w:val="0"/>
                <w:color w:val="000000"/>
              </w:rPr>
            </w:pPr>
            <w:r w:rsidRPr="00AB3E76">
              <w:rPr>
                <w:rFonts w:ascii="Calibri" w:eastAsia="Times New Roman" w:hAnsi="Calibri" w:cs="Calibri"/>
                <w:b w:val="0"/>
                <w:color w:val="000000"/>
              </w:rPr>
              <w:t>GetSignedData</w:t>
            </w:r>
          </w:p>
        </w:tc>
        <w:tc>
          <w:tcPr>
            <w:tcW w:w="3335" w:type="pct"/>
          </w:tcPr>
          <w:p w:rsidR="00211305" w:rsidRDefault="00B0387A" w:rsidP="00B0387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Metóda pre získanie podpísaných dokumentov z podpisového kontajnera</w:t>
            </w:r>
            <w:r w:rsidR="00211305">
              <w:rPr>
                <w:rFonts w:ascii="Calibri" w:eastAsia="Times New Roman" w:hAnsi="Calibri" w:cs="Calibri"/>
                <w:color w:val="000000"/>
              </w:rPr>
              <w:t>.</w:t>
            </w:r>
          </w:p>
        </w:tc>
      </w:tr>
      <w:tr w:rsidR="00211305" w:rsidTr="002113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5" w:type="pct"/>
          </w:tcPr>
          <w:p w:rsidR="00211305" w:rsidRPr="00AB3E76" w:rsidRDefault="00211305" w:rsidP="00211305">
            <w:pPr>
              <w:rPr>
                <w:rFonts w:ascii="Calibri" w:eastAsia="Times New Roman" w:hAnsi="Calibri" w:cs="Calibri"/>
                <w:b w:val="0"/>
                <w:color w:val="000000"/>
              </w:rPr>
            </w:pPr>
            <w:r w:rsidRPr="00AB3E76">
              <w:rPr>
                <w:rFonts w:ascii="Calibri" w:eastAsia="Times New Roman" w:hAnsi="Calibri" w:cs="Calibri"/>
                <w:b w:val="0"/>
                <w:color w:val="000000"/>
              </w:rPr>
              <w:t>AddTimestamp</w:t>
            </w:r>
          </w:p>
        </w:tc>
        <w:tc>
          <w:tcPr>
            <w:tcW w:w="3335" w:type="pct"/>
          </w:tcPr>
          <w:p w:rsidR="00211305" w:rsidRDefault="00211305" w:rsidP="0021130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Zavolá službu podateľne, ktorá pridá k mandátnemu podpisu časovú pečiatku</w:t>
            </w:r>
          </w:p>
        </w:tc>
      </w:tr>
      <w:tr w:rsidR="00211305" w:rsidTr="00211305">
        <w:tc>
          <w:tcPr>
            <w:cnfStyle w:val="001000000000" w:firstRow="0" w:lastRow="0" w:firstColumn="1" w:lastColumn="0" w:oddVBand="0" w:evenVBand="0" w:oddHBand="0" w:evenHBand="0" w:firstRowFirstColumn="0" w:firstRowLastColumn="0" w:lastRowFirstColumn="0" w:lastRowLastColumn="0"/>
            <w:tcW w:w="1665" w:type="pct"/>
          </w:tcPr>
          <w:p w:rsidR="00211305" w:rsidRPr="00AB3E76" w:rsidRDefault="00211305" w:rsidP="00211305">
            <w:pPr>
              <w:rPr>
                <w:rFonts w:ascii="Calibri" w:eastAsia="Times New Roman" w:hAnsi="Calibri" w:cs="Calibri"/>
                <w:b w:val="0"/>
                <w:color w:val="000000"/>
              </w:rPr>
            </w:pPr>
            <w:r w:rsidRPr="00AB3E76">
              <w:rPr>
                <w:rFonts w:ascii="Calibri" w:eastAsia="Times New Roman" w:hAnsi="Calibri" w:cs="Calibri"/>
                <w:b w:val="0"/>
                <w:color w:val="000000"/>
              </w:rPr>
              <w:lastRenderedPageBreak/>
              <w:t>TransformToPdf</w:t>
            </w:r>
          </w:p>
        </w:tc>
        <w:tc>
          <w:tcPr>
            <w:tcW w:w="3335" w:type="pct"/>
          </w:tcPr>
          <w:p w:rsidR="00211305" w:rsidRDefault="00211305" w:rsidP="0021130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Metóda skonvertuje zaslaný dokument do Pdf. V prípade podpísaného súboru, ktorý obsahuje viac dokumentov služba vráti príslušný počet Pdf súborov. Nie je volaná služba podateľne, konverziu zabezpečuje EBox.</w:t>
            </w:r>
          </w:p>
        </w:tc>
      </w:tr>
    </w:tbl>
    <w:p w:rsidR="00211305" w:rsidRPr="00247145" w:rsidRDefault="00211305" w:rsidP="00247145"/>
    <w:p w:rsidR="00EC0457" w:rsidRDefault="0001605D" w:rsidP="00840444">
      <w:pPr>
        <w:pStyle w:val="Nadpis2"/>
        <w:rPr>
          <w:noProof/>
        </w:rPr>
      </w:pPr>
      <w:bookmarkStart w:id="36" w:name="_Toc14330398"/>
      <w:r>
        <w:rPr>
          <w:noProof/>
        </w:rPr>
        <w:t xml:space="preserve">Rozhranie pre príjem správ </w:t>
      </w:r>
      <w:r w:rsidR="00EB2815">
        <w:rPr>
          <w:noProof/>
        </w:rPr>
        <w:t>za</w:t>
      </w:r>
      <w:r w:rsidR="007C4F81">
        <w:rPr>
          <w:noProof/>
        </w:rPr>
        <w:t>sielaných</w:t>
      </w:r>
      <w:r>
        <w:rPr>
          <w:noProof/>
        </w:rPr>
        <w:t xml:space="preserve"> </w:t>
      </w:r>
      <w:r w:rsidR="00840444">
        <w:rPr>
          <w:noProof/>
        </w:rPr>
        <w:t>a</w:t>
      </w:r>
      <w:r w:rsidR="00840444" w:rsidRPr="00840444">
        <w:rPr>
          <w:noProof/>
        </w:rPr>
        <w:t>synchrónne</w:t>
      </w:r>
      <w:r w:rsidR="00840444">
        <w:rPr>
          <w:noProof/>
        </w:rPr>
        <w:t xml:space="preserve"> </w:t>
      </w:r>
      <w:r>
        <w:rPr>
          <w:noProof/>
        </w:rPr>
        <w:t>do ÚPVS</w:t>
      </w:r>
      <w:bookmarkEnd w:id="36"/>
    </w:p>
    <w:p w:rsidR="0001605D" w:rsidRDefault="0001605D" w:rsidP="0001605D">
      <w:r>
        <w:t>Rozhranie príjme správu a odošle ju na vstupný nárazník modulu ÚPVS</w:t>
      </w:r>
      <w:r w:rsidRPr="0001605D">
        <w:t xml:space="preserve"> </w:t>
      </w:r>
      <w:r>
        <w:t>G2G.</w:t>
      </w:r>
    </w:p>
    <w:p w:rsidR="00B87111" w:rsidRDefault="00496593" w:rsidP="0001605D">
      <w:r w:rsidRPr="00496593">
        <w:t>Maximálna veľkosť spracovávanej správy je 50MB.</w:t>
      </w:r>
    </w:p>
    <w:tbl>
      <w:tblPr>
        <w:tblStyle w:val="Tabukasmriekou4zvraznenie6"/>
        <w:tblW w:w="9061" w:type="dxa"/>
        <w:tblLook w:val="04A0" w:firstRow="1" w:lastRow="0" w:firstColumn="1" w:lastColumn="0" w:noHBand="0" w:noVBand="1"/>
      </w:tblPr>
      <w:tblGrid>
        <w:gridCol w:w="5240"/>
        <w:gridCol w:w="1985"/>
        <w:gridCol w:w="1836"/>
      </w:tblGrid>
      <w:tr w:rsidR="00C51AAB" w:rsidTr="00C51A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rsidR="00C51AAB" w:rsidRDefault="00C51AAB" w:rsidP="00065F31">
            <w:r>
              <w:t>Endpoint</w:t>
            </w:r>
          </w:p>
        </w:tc>
        <w:tc>
          <w:tcPr>
            <w:tcW w:w="1985" w:type="dxa"/>
          </w:tcPr>
          <w:p w:rsidR="00C51AAB" w:rsidRPr="00DE3ED5" w:rsidRDefault="00C51AAB" w:rsidP="00065F31">
            <w:pPr>
              <w:cnfStyle w:val="100000000000" w:firstRow="1" w:lastRow="0" w:firstColumn="0" w:lastColumn="0" w:oddVBand="0" w:evenVBand="0" w:oddHBand="0" w:evenHBand="0" w:firstRowFirstColumn="0" w:firstRowLastColumn="0" w:lastRowFirstColumn="0" w:lastRowLastColumn="0"/>
            </w:pPr>
            <w:r>
              <w:t>Protokol</w:t>
            </w:r>
          </w:p>
        </w:tc>
        <w:tc>
          <w:tcPr>
            <w:tcW w:w="1836" w:type="dxa"/>
          </w:tcPr>
          <w:p w:rsidR="00C51AAB" w:rsidRDefault="00C51AAB" w:rsidP="00065F31">
            <w:pPr>
              <w:cnfStyle w:val="100000000000" w:firstRow="1" w:lastRow="0" w:firstColumn="0" w:lastColumn="0" w:oddVBand="0" w:evenVBand="0" w:oddHBand="0" w:evenHBand="0" w:firstRowFirstColumn="0" w:firstRowLastColumn="0" w:lastRowFirstColumn="0" w:lastRowLastColumn="0"/>
            </w:pPr>
            <w:r w:rsidRPr="00DE3ED5">
              <w:t>Autentifikácia</w:t>
            </w:r>
          </w:p>
        </w:tc>
      </w:tr>
      <w:tr w:rsidR="00C51AAB" w:rsidTr="00C5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rsidR="00C51AAB" w:rsidRDefault="00C51AAB" w:rsidP="002028E8">
            <w:r w:rsidRPr="00B47DB7">
              <w:t>http://</w:t>
            </w:r>
            <w:r w:rsidRPr="00DE3ED5">
              <w:t>&lt;URL&gt;</w:t>
            </w:r>
            <w:r w:rsidRPr="00B47DB7">
              <w:t>/ReceiveService.svc</w:t>
            </w:r>
          </w:p>
        </w:tc>
        <w:tc>
          <w:tcPr>
            <w:tcW w:w="1985" w:type="dxa"/>
          </w:tcPr>
          <w:p w:rsidR="00C51AAB" w:rsidRDefault="00C51AAB" w:rsidP="00065F31">
            <w:pPr>
              <w:cnfStyle w:val="000000100000" w:firstRow="0" w:lastRow="0" w:firstColumn="0" w:lastColumn="0" w:oddVBand="0" w:evenVBand="0" w:oddHBand="1" w:evenHBand="0" w:firstRowFirstColumn="0" w:firstRowLastColumn="0" w:lastRowFirstColumn="0" w:lastRowLastColumn="0"/>
              <w:rPr>
                <w:lang w:eastAsia="cs-CZ"/>
              </w:rPr>
            </w:pPr>
            <w:r>
              <w:t>SOAP 1.2</w:t>
            </w:r>
          </w:p>
        </w:tc>
        <w:tc>
          <w:tcPr>
            <w:tcW w:w="1836" w:type="dxa"/>
          </w:tcPr>
          <w:p w:rsidR="00C51AAB" w:rsidRPr="0001605D" w:rsidRDefault="00C51AAB" w:rsidP="00065F31">
            <w:pPr>
              <w:cnfStyle w:val="000000100000" w:firstRow="0" w:lastRow="0" w:firstColumn="0" w:lastColumn="0" w:oddVBand="0" w:evenVBand="0" w:oddHBand="1" w:evenHBand="0" w:firstRowFirstColumn="0" w:firstRowLastColumn="0" w:lastRowFirstColumn="0" w:lastRowLastColumn="0"/>
              <w:rPr>
                <w:lang w:val="en-US"/>
              </w:rPr>
            </w:pPr>
            <w:r>
              <w:rPr>
                <w:lang w:eastAsia="cs-CZ"/>
              </w:rPr>
              <w:t>Žiadna</w:t>
            </w:r>
          </w:p>
        </w:tc>
      </w:tr>
      <w:tr w:rsidR="00C51AAB" w:rsidTr="00C51AAB">
        <w:tc>
          <w:tcPr>
            <w:cnfStyle w:val="001000000000" w:firstRow="0" w:lastRow="0" w:firstColumn="1" w:lastColumn="0" w:oddVBand="0" w:evenVBand="0" w:oddHBand="0" w:evenHBand="0" w:firstRowFirstColumn="0" w:firstRowLastColumn="0" w:lastRowFirstColumn="0" w:lastRowLastColumn="0"/>
            <w:tcW w:w="5240" w:type="dxa"/>
          </w:tcPr>
          <w:p w:rsidR="00C51AAB" w:rsidRDefault="00C51AAB" w:rsidP="002028E8">
            <w:r w:rsidRPr="00B47DB7">
              <w:t>https://</w:t>
            </w:r>
            <w:r w:rsidRPr="00DE3ED5">
              <w:t>&lt;URL&gt;</w:t>
            </w:r>
            <w:r w:rsidRPr="00B47DB7">
              <w:t>/ReceiveService.svc/secure</w:t>
            </w:r>
          </w:p>
        </w:tc>
        <w:tc>
          <w:tcPr>
            <w:tcW w:w="1985" w:type="dxa"/>
          </w:tcPr>
          <w:p w:rsidR="00C51AAB" w:rsidRDefault="00C51AAB" w:rsidP="00473A25">
            <w:pPr>
              <w:cnfStyle w:val="000000000000" w:firstRow="0" w:lastRow="0" w:firstColumn="0" w:lastColumn="0" w:oddVBand="0" w:evenVBand="0" w:oddHBand="0" w:evenHBand="0" w:firstRowFirstColumn="0" w:firstRowLastColumn="0" w:lastRowFirstColumn="0" w:lastRowLastColumn="0"/>
              <w:rPr>
                <w:lang w:eastAsia="cs-CZ"/>
              </w:rPr>
            </w:pPr>
            <w:r>
              <w:t>SOAP 1.2</w:t>
            </w:r>
          </w:p>
        </w:tc>
        <w:tc>
          <w:tcPr>
            <w:tcW w:w="1836" w:type="dxa"/>
          </w:tcPr>
          <w:p w:rsidR="00C51AAB" w:rsidRDefault="00C51AAB" w:rsidP="00473A25">
            <w:pPr>
              <w:cnfStyle w:val="000000000000" w:firstRow="0" w:lastRow="0" w:firstColumn="0" w:lastColumn="0" w:oddVBand="0" w:evenVBand="0" w:oddHBand="0" w:evenHBand="0" w:firstRowFirstColumn="0" w:firstRowLastColumn="0" w:lastRowFirstColumn="0" w:lastRowLastColumn="0"/>
            </w:pPr>
            <w:r>
              <w:rPr>
                <w:lang w:eastAsia="cs-CZ"/>
              </w:rPr>
              <w:t>Žiadna</w:t>
            </w:r>
          </w:p>
        </w:tc>
      </w:tr>
      <w:tr w:rsidR="00C51AAB" w:rsidTr="00C5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rsidR="00C51AAB" w:rsidRDefault="00C51AAB" w:rsidP="00C51AAB">
            <w:r w:rsidRPr="00B47DB7">
              <w:t>https://</w:t>
            </w:r>
            <w:r w:rsidRPr="00DE3ED5">
              <w:t>&lt;URL&gt;</w:t>
            </w:r>
            <w:r w:rsidRPr="00B47DB7">
              <w:t>/ReceiveService.svc/basic</w:t>
            </w:r>
          </w:p>
        </w:tc>
        <w:tc>
          <w:tcPr>
            <w:tcW w:w="1985" w:type="dxa"/>
          </w:tcPr>
          <w:p w:rsidR="00C51AAB" w:rsidRDefault="00C51AAB" w:rsidP="00473A25">
            <w:pPr>
              <w:cnfStyle w:val="000000100000" w:firstRow="0" w:lastRow="0" w:firstColumn="0" w:lastColumn="0" w:oddVBand="0" w:evenVBand="0" w:oddHBand="1" w:evenHBand="0" w:firstRowFirstColumn="0" w:firstRowLastColumn="0" w:lastRowFirstColumn="0" w:lastRowLastColumn="0"/>
              <w:rPr>
                <w:lang w:eastAsia="cs-CZ"/>
              </w:rPr>
            </w:pPr>
            <w:r>
              <w:t>SOAP 1.1</w:t>
            </w:r>
          </w:p>
        </w:tc>
        <w:tc>
          <w:tcPr>
            <w:tcW w:w="1836" w:type="dxa"/>
          </w:tcPr>
          <w:p w:rsidR="00C51AAB" w:rsidRPr="0001605D" w:rsidRDefault="00C51AAB" w:rsidP="00473A25">
            <w:pPr>
              <w:cnfStyle w:val="000000100000" w:firstRow="0" w:lastRow="0" w:firstColumn="0" w:lastColumn="0" w:oddVBand="0" w:evenVBand="0" w:oddHBand="1" w:evenHBand="0" w:firstRowFirstColumn="0" w:firstRowLastColumn="0" w:lastRowFirstColumn="0" w:lastRowLastColumn="0"/>
              <w:rPr>
                <w:lang w:val="en-US"/>
              </w:rPr>
            </w:pPr>
            <w:r>
              <w:rPr>
                <w:lang w:eastAsia="cs-CZ"/>
              </w:rPr>
              <w:t>Žiadna</w:t>
            </w:r>
          </w:p>
        </w:tc>
      </w:tr>
    </w:tbl>
    <w:p w:rsidR="009C4870" w:rsidRDefault="009C4870" w:rsidP="009C4870">
      <w:bookmarkStart w:id="37" w:name="_Ref455131185"/>
      <w:bookmarkStart w:id="38" w:name="_Ref455131196"/>
      <w:bookmarkStart w:id="39" w:name="_Ref455131200"/>
      <w:bookmarkStart w:id="40" w:name="_Ref455131202"/>
      <w:bookmarkStart w:id="41" w:name="_Ref455131206"/>
      <w:bookmarkStart w:id="42" w:name="_Ref455131216"/>
      <w:bookmarkStart w:id="43" w:name="_Ref455131226"/>
    </w:p>
    <w:p w:rsidR="009C4870" w:rsidRDefault="009C4870" w:rsidP="009C4870">
      <w:r>
        <w:t>Služba je poskytovaná aj ako n</w:t>
      </w:r>
      <w:r>
        <w:t xml:space="preserve">etypové rozhranie určené </w:t>
      </w:r>
      <w:r w:rsidR="00997ED7">
        <w:t xml:space="preserve">napríklad </w:t>
      </w:r>
      <w:r>
        <w:t>na príjem správ zo SM, kvôli kompatibilite medzi použitými technológiami systémov eBox a SM.</w:t>
      </w:r>
    </w:p>
    <w:tbl>
      <w:tblPr>
        <w:tblStyle w:val="Tabukasmriekou4zvraznenie6"/>
        <w:tblW w:w="9061" w:type="dxa"/>
        <w:tblLook w:val="04A0" w:firstRow="1" w:lastRow="0" w:firstColumn="1" w:lastColumn="0" w:noHBand="0" w:noVBand="1"/>
      </w:tblPr>
      <w:tblGrid>
        <w:gridCol w:w="7225"/>
        <w:gridCol w:w="1836"/>
      </w:tblGrid>
      <w:tr w:rsidR="009C4870" w:rsidTr="00E14F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9C4870" w:rsidRDefault="009C4870" w:rsidP="00E14FD4">
            <w:r>
              <w:t>Endpoint</w:t>
            </w:r>
          </w:p>
        </w:tc>
        <w:tc>
          <w:tcPr>
            <w:tcW w:w="1836" w:type="dxa"/>
          </w:tcPr>
          <w:p w:rsidR="009C4870" w:rsidRDefault="009C4870" w:rsidP="00E14FD4">
            <w:pPr>
              <w:cnfStyle w:val="100000000000" w:firstRow="1" w:lastRow="0" w:firstColumn="0" w:lastColumn="0" w:oddVBand="0" w:evenVBand="0" w:oddHBand="0" w:evenHBand="0" w:firstRowFirstColumn="0" w:firstRowLastColumn="0" w:lastRowFirstColumn="0" w:lastRowLastColumn="0"/>
            </w:pPr>
            <w:r w:rsidRPr="00DE3ED5">
              <w:t>Autentifikácia</w:t>
            </w:r>
          </w:p>
        </w:tc>
      </w:tr>
      <w:tr w:rsidR="009C4870" w:rsidTr="00E14F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9C4870" w:rsidRDefault="00997ED7" w:rsidP="00E14FD4">
            <w:r w:rsidRPr="00997ED7">
              <w:t>https://&lt;URL&gt;/ReceiveStringService.asmx</w:t>
            </w:r>
          </w:p>
        </w:tc>
        <w:tc>
          <w:tcPr>
            <w:tcW w:w="1836" w:type="dxa"/>
          </w:tcPr>
          <w:p w:rsidR="009C4870" w:rsidRPr="0001605D" w:rsidRDefault="009C4870" w:rsidP="00E14FD4">
            <w:pPr>
              <w:cnfStyle w:val="000000100000" w:firstRow="0" w:lastRow="0" w:firstColumn="0" w:lastColumn="0" w:oddVBand="0" w:evenVBand="0" w:oddHBand="1" w:evenHBand="0" w:firstRowFirstColumn="0" w:firstRowLastColumn="0" w:lastRowFirstColumn="0" w:lastRowLastColumn="0"/>
              <w:rPr>
                <w:lang w:val="en-US"/>
              </w:rPr>
            </w:pPr>
            <w:r>
              <w:rPr>
                <w:lang w:val="en-US"/>
              </w:rPr>
              <w:fldChar w:fldCharType="begin"/>
            </w:r>
            <w:r>
              <w:rPr>
                <w:lang w:val="en-US"/>
              </w:rPr>
              <w:instrText xml:space="preserve"> REF _Ref506744194 \h </w:instrText>
            </w:r>
            <w:r>
              <w:rPr>
                <w:lang w:val="en-US"/>
              </w:rPr>
            </w:r>
            <w:r>
              <w:rPr>
                <w:lang w:val="en-US"/>
              </w:rPr>
              <w:fldChar w:fldCharType="separate"/>
            </w:r>
            <w:r>
              <w:rPr>
                <w:lang w:eastAsia="cs-CZ"/>
              </w:rPr>
              <w:t>HTTP Basic</w:t>
            </w:r>
            <w:r>
              <w:rPr>
                <w:lang w:val="en-US"/>
              </w:rPr>
              <w:fldChar w:fldCharType="end"/>
            </w:r>
          </w:p>
        </w:tc>
      </w:tr>
      <w:tr w:rsidR="009C4870" w:rsidTr="00E14FD4">
        <w:tc>
          <w:tcPr>
            <w:cnfStyle w:val="001000000000" w:firstRow="0" w:lastRow="0" w:firstColumn="1" w:lastColumn="0" w:oddVBand="0" w:evenVBand="0" w:oddHBand="0" w:evenHBand="0" w:firstRowFirstColumn="0" w:firstRowLastColumn="0" w:lastRowFirstColumn="0" w:lastRowLastColumn="0"/>
            <w:tcW w:w="7225" w:type="dxa"/>
          </w:tcPr>
          <w:p w:rsidR="009C4870" w:rsidRDefault="009C4870" w:rsidP="00E14FD4">
            <w:r w:rsidRPr="00DE3ED5">
              <w:t>https://&lt;URL&gt;/AuthWSSecurity2004/</w:t>
            </w:r>
            <w:r w:rsidRPr="00707C63">
              <w:t>ReceiveStringService.asmx</w:t>
            </w:r>
          </w:p>
        </w:tc>
        <w:tc>
          <w:tcPr>
            <w:tcW w:w="1836" w:type="dxa"/>
          </w:tcPr>
          <w:p w:rsidR="009C4870" w:rsidRDefault="009C4870" w:rsidP="00E14FD4">
            <w:pPr>
              <w:cnfStyle w:val="000000000000" w:firstRow="0" w:lastRow="0" w:firstColumn="0" w:lastColumn="0" w:oddVBand="0" w:evenVBand="0" w:oddHBand="0" w:evenHBand="0" w:firstRowFirstColumn="0" w:firstRowLastColumn="0" w:lastRowFirstColumn="0" w:lastRowLastColumn="0"/>
            </w:pPr>
            <w:r>
              <w:fldChar w:fldCharType="begin"/>
            </w:r>
            <w:r>
              <w:instrText xml:space="preserve"> REF _Ref506745687 \h </w:instrText>
            </w:r>
            <w:r>
              <w:fldChar w:fldCharType="separate"/>
            </w:r>
            <w:r w:rsidRPr="009132CC">
              <w:rPr>
                <w:lang w:val="en-US" w:eastAsia="cs-CZ"/>
              </w:rPr>
              <w:t>XML Signature</w:t>
            </w:r>
            <w:r>
              <w:fldChar w:fldCharType="end"/>
            </w:r>
          </w:p>
        </w:tc>
      </w:tr>
    </w:tbl>
    <w:p w:rsidR="009C4870" w:rsidRDefault="009C4870" w:rsidP="009C4870"/>
    <w:p w:rsidR="009C4870" w:rsidRDefault="009C4870" w:rsidP="009C4870">
      <w:r>
        <w:t>Okrem detailne popísaných metód služba obsahuje ešte metódy (</w:t>
      </w:r>
      <w:r w:rsidRPr="009C4870">
        <w:t>ReceiveImportBatch</w:t>
      </w:r>
      <w:r>
        <w:t xml:space="preserve">, </w:t>
      </w:r>
      <w:r w:rsidRPr="009C4870">
        <w:t>ReceiveImportBatchRow</w:t>
      </w:r>
      <w:r>
        <w:t>) pre príjem zmenových dávok z registrov identít, ktoré sú odosielané do ÚPVS IAM na synchronizáciu.</w:t>
      </w:r>
    </w:p>
    <w:p w:rsidR="0001605D" w:rsidRDefault="00B87111" w:rsidP="00B87111">
      <w:pPr>
        <w:pStyle w:val="Nadpis3"/>
      </w:pPr>
      <w:bookmarkStart w:id="44" w:name="_Toc14330399"/>
      <w:r>
        <w:t>Metóda Receive</w:t>
      </w:r>
      <w:bookmarkEnd w:id="37"/>
      <w:bookmarkEnd w:id="38"/>
      <w:bookmarkEnd w:id="39"/>
      <w:bookmarkEnd w:id="40"/>
      <w:bookmarkEnd w:id="41"/>
      <w:bookmarkEnd w:id="42"/>
      <w:bookmarkEnd w:id="43"/>
      <w:bookmarkEnd w:id="44"/>
    </w:p>
    <w:p w:rsidR="00B87111" w:rsidRDefault="00B87111" w:rsidP="00B87111">
      <w:r>
        <w:t xml:space="preserve">Metóda príjme správu typy </w:t>
      </w:r>
      <w:r w:rsidRPr="00B87111">
        <w:rPr>
          <w:i/>
        </w:rPr>
        <w:t>EBoxTalkMessage</w:t>
      </w:r>
      <w:r w:rsidRPr="00B87111">
        <w:t>, s</w:t>
      </w:r>
      <w:r>
        <w:t xml:space="preserve">konvertuje ju na typ </w:t>
      </w:r>
      <w:r w:rsidRPr="00B87111">
        <w:rPr>
          <w:i/>
        </w:rPr>
        <w:t>SKTalkMessage</w:t>
      </w:r>
      <w:r w:rsidRPr="00B87111">
        <w:t xml:space="preserve"> a</w:t>
      </w:r>
      <w:r>
        <w:t> </w:t>
      </w:r>
      <w:r w:rsidRPr="00B87111">
        <w:t>spracuje</w:t>
      </w:r>
      <w:r>
        <w:t xml:space="preserve"> ju</w:t>
      </w:r>
      <w:r w:rsidRPr="00B87111">
        <w:t>.</w:t>
      </w:r>
    </w:p>
    <w:p w:rsidR="00221DEB" w:rsidRPr="009E55B5" w:rsidRDefault="00221DEB" w:rsidP="00221DEB">
      <w:pPr>
        <w:pStyle w:val="Popis"/>
      </w:pPr>
      <w:r>
        <w:t>Atribúty</w:t>
      </w:r>
    </w:p>
    <w:tbl>
      <w:tblPr>
        <w:tblStyle w:val="Tabukasozoznamom1svetlzvraznenie6"/>
        <w:tblW w:w="0" w:type="auto"/>
        <w:tblLook w:val="04A0" w:firstRow="1" w:lastRow="0" w:firstColumn="1" w:lastColumn="0" w:noHBand="0" w:noVBand="1"/>
      </w:tblPr>
      <w:tblGrid>
        <w:gridCol w:w="1838"/>
        <w:gridCol w:w="2268"/>
        <w:gridCol w:w="4955"/>
      </w:tblGrid>
      <w:tr w:rsidR="00221DEB" w:rsidTr="00221D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221DEB" w:rsidRDefault="00221DEB" w:rsidP="00B87111">
            <w:r>
              <w:t>Názov</w:t>
            </w:r>
          </w:p>
        </w:tc>
        <w:tc>
          <w:tcPr>
            <w:tcW w:w="2268" w:type="dxa"/>
          </w:tcPr>
          <w:p w:rsidR="00221DEB" w:rsidRDefault="00221DEB" w:rsidP="00B87111">
            <w:pPr>
              <w:cnfStyle w:val="100000000000" w:firstRow="1" w:lastRow="0" w:firstColumn="0" w:lastColumn="0" w:oddVBand="0" w:evenVBand="0" w:oddHBand="0" w:evenHBand="0" w:firstRowFirstColumn="0" w:firstRowLastColumn="0" w:lastRowFirstColumn="0" w:lastRowLastColumn="0"/>
            </w:pPr>
            <w:r>
              <w:t>Typ</w:t>
            </w:r>
          </w:p>
        </w:tc>
        <w:tc>
          <w:tcPr>
            <w:tcW w:w="4955" w:type="dxa"/>
          </w:tcPr>
          <w:p w:rsidR="00221DEB" w:rsidRDefault="00221DEB" w:rsidP="00B87111">
            <w:pPr>
              <w:cnfStyle w:val="100000000000" w:firstRow="1" w:lastRow="0" w:firstColumn="0" w:lastColumn="0" w:oddVBand="0" w:evenVBand="0" w:oddHBand="0" w:evenHBand="0" w:firstRowFirstColumn="0" w:firstRowLastColumn="0" w:lastRowFirstColumn="0" w:lastRowLastColumn="0"/>
            </w:pPr>
            <w:r>
              <w:t>Popis</w:t>
            </w:r>
          </w:p>
        </w:tc>
      </w:tr>
      <w:tr w:rsidR="00221DEB" w:rsidTr="00221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221DEB" w:rsidRPr="00221DEB" w:rsidRDefault="00221DEB" w:rsidP="00B87111">
            <w:pPr>
              <w:rPr>
                <w:b w:val="0"/>
              </w:rPr>
            </w:pPr>
            <w:r w:rsidRPr="00221DEB">
              <w:rPr>
                <w:b w:val="0"/>
              </w:rPr>
              <w:t>message</w:t>
            </w:r>
          </w:p>
        </w:tc>
        <w:tc>
          <w:tcPr>
            <w:tcW w:w="2268" w:type="dxa"/>
          </w:tcPr>
          <w:p w:rsidR="00221DEB" w:rsidRDefault="00221DEB" w:rsidP="00B87111">
            <w:pPr>
              <w:cnfStyle w:val="000000100000" w:firstRow="0" w:lastRow="0" w:firstColumn="0" w:lastColumn="0" w:oddVBand="0" w:evenVBand="0" w:oddHBand="1" w:evenHBand="0" w:firstRowFirstColumn="0" w:firstRowLastColumn="0" w:lastRowFirstColumn="0" w:lastRowLastColumn="0"/>
            </w:pPr>
            <w:r w:rsidRPr="00221DEB">
              <w:t>EBoxTalkMessage</w:t>
            </w:r>
          </w:p>
        </w:tc>
        <w:tc>
          <w:tcPr>
            <w:tcW w:w="4955" w:type="dxa"/>
          </w:tcPr>
          <w:p w:rsidR="00221DEB" w:rsidRDefault="00221DEB" w:rsidP="00B87111">
            <w:pPr>
              <w:cnfStyle w:val="000000100000" w:firstRow="0" w:lastRow="0" w:firstColumn="0" w:lastColumn="0" w:oddVBand="0" w:evenVBand="0" w:oddHBand="1" w:evenHBand="0" w:firstRowFirstColumn="0" w:firstRowLastColumn="0" w:lastRowFirstColumn="0" w:lastRowLastColumn="0"/>
            </w:pPr>
            <w:r>
              <w:t xml:space="preserve">Správa vo formáte </w:t>
            </w:r>
            <w:r w:rsidRPr="00221DEB">
              <w:t>EBoxTalkMessage</w:t>
            </w:r>
          </w:p>
        </w:tc>
      </w:tr>
    </w:tbl>
    <w:p w:rsidR="00221DEB" w:rsidRDefault="00221DEB" w:rsidP="00221DEB">
      <w:pPr>
        <w:pStyle w:val="Popis"/>
      </w:pPr>
      <w:r w:rsidRPr="00221DEB">
        <w:t>Návratová hodnota</w:t>
      </w:r>
    </w:p>
    <w:tbl>
      <w:tblPr>
        <w:tblStyle w:val="Tabukasozoznamom2zvraznenie6"/>
        <w:tblW w:w="0" w:type="auto"/>
        <w:tblLook w:val="04A0" w:firstRow="1" w:lastRow="0" w:firstColumn="1" w:lastColumn="0" w:noHBand="0" w:noVBand="1"/>
      </w:tblPr>
      <w:tblGrid>
        <w:gridCol w:w="1838"/>
        <w:gridCol w:w="7223"/>
      </w:tblGrid>
      <w:tr w:rsidR="00221DEB" w:rsidTr="00221D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221DEB" w:rsidRDefault="00221DEB" w:rsidP="00221DEB">
            <w:r>
              <w:t>Typ</w:t>
            </w:r>
          </w:p>
        </w:tc>
        <w:tc>
          <w:tcPr>
            <w:tcW w:w="7223" w:type="dxa"/>
          </w:tcPr>
          <w:p w:rsidR="00221DEB" w:rsidRDefault="00221DEB" w:rsidP="00221DEB">
            <w:pPr>
              <w:cnfStyle w:val="100000000000" w:firstRow="1" w:lastRow="0" w:firstColumn="0" w:lastColumn="0" w:oddVBand="0" w:evenVBand="0" w:oddHBand="0" w:evenHBand="0" w:firstRowFirstColumn="0" w:firstRowLastColumn="0" w:lastRowFirstColumn="0" w:lastRowLastColumn="0"/>
            </w:pPr>
            <w:r>
              <w:t>Popis</w:t>
            </w:r>
          </w:p>
        </w:tc>
      </w:tr>
      <w:tr w:rsidR="00221DEB" w:rsidTr="00221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221DEB" w:rsidRPr="00221DEB" w:rsidRDefault="00221DEB" w:rsidP="00221DEB">
            <w:pPr>
              <w:rPr>
                <w:b w:val="0"/>
              </w:rPr>
            </w:pPr>
            <w:r w:rsidRPr="00221DEB">
              <w:rPr>
                <w:b w:val="0"/>
              </w:rPr>
              <w:t>Int</w:t>
            </w:r>
          </w:p>
        </w:tc>
        <w:tc>
          <w:tcPr>
            <w:tcW w:w="7223" w:type="dxa"/>
          </w:tcPr>
          <w:p w:rsidR="00221DEB" w:rsidRDefault="00221DEB" w:rsidP="00F969D8">
            <w:pPr>
              <w:cnfStyle w:val="000000100000" w:firstRow="0" w:lastRow="0" w:firstColumn="0" w:lastColumn="0" w:oddVBand="0" w:evenVBand="0" w:oddHBand="1" w:evenHBand="0" w:firstRowFirstColumn="0" w:firstRowLastColumn="0" w:lastRowFirstColumn="0" w:lastRowLastColumn="0"/>
            </w:pPr>
            <w:r w:rsidRPr="00221DEB">
              <w:t>Návratový kód pri úspešnom prijatí správy je 0</w:t>
            </w:r>
            <w:r w:rsidR="00F969D8">
              <w:t>. P</w:t>
            </w:r>
            <w:r w:rsidRPr="00221DEB">
              <w:t>ri vyskytnutí chyby je vyhodená výnimka.</w:t>
            </w:r>
          </w:p>
        </w:tc>
      </w:tr>
    </w:tbl>
    <w:p w:rsidR="003D7FD1" w:rsidRPr="003D7FD1" w:rsidRDefault="003D7FD1" w:rsidP="00B87111"/>
    <w:p w:rsidR="00B87111" w:rsidRDefault="00B87111" w:rsidP="00B87111">
      <w:pPr>
        <w:pStyle w:val="Nadpis3"/>
      </w:pPr>
      <w:bookmarkStart w:id="45" w:name="_Toc14330400"/>
      <w:r>
        <w:t xml:space="preserve">Metóda </w:t>
      </w:r>
      <w:r w:rsidRPr="00B87111">
        <w:t>ReceiveSKTalk</w:t>
      </w:r>
      <w:bookmarkEnd w:id="45"/>
    </w:p>
    <w:p w:rsidR="00B87111" w:rsidRDefault="00B87111" w:rsidP="00B87111">
      <w:r>
        <w:t xml:space="preserve">Metóda príjme správu typy </w:t>
      </w:r>
      <w:r w:rsidRPr="00B87111">
        <w:rPr>
          <w:i/>
        </w:rPr>
        <w:t>SKTalkMessage</w:t>
      </w:r>
      <w:r>
        <w:t xml:space="preserve"> </w:t>
      </w:r>
      <w:r w:rsidR="00630934">
        <w:t xml:space="preserve">vo verzii 3 </w:t>
      </w:r>
      <w:r w:rsidRPr="00B87111">
        <w:t>a</w:t>
      </w:r>
      <w:r>
        <w:t> </w:t>
      </w:r>
      <w:r w:rsidRPr="00B87111">
        <w:t>spracuje</w:t>
      </w:r>
      <w:r>
        <w:t xml:space="preserve"> ju</w:t>
      </w:r>
      <w:r w:rsidRPr="00B87111">
        <w:t>.</w:t>
      </w:r>
    </w:p>
    <w:p w:rsidR="00F969D8" w:rsidRPr="009E55B5" w:rsidRDefault="00F969D8" w:rsidP="00F969D8">
      <w:pPr>
        <w:pStyle w:val="Popis"/>
      </w:pPr>
      <w:r>
        <w:lastRenderedPageBreak/>
        <w:t>Atribúty</w:t>
      </w:r>
    </w:p>
    <w:tbl>
      <w:tblPr>
        <w:tblStyle w:val="Tabukasozoznamom1svetlzvraznenie6"/>
        <w:tblW w:w="0" w:type="auto"/>
        <w:tblLook w:val="04A0" w:firstRow="1" w:lastRow="0" w:firstColumn="1" w:lastColumn="0" w:noHBand="0" w:noVBand="1"/>
      </w:tblPr>
      <w:tblGrid>
        <w:gridCol w:w="1838"/>
        <w:gridCol w:w="2268"/>
        <w:gridCol w:w="4955"/>
      </w:tblGrid>
      <w:tr w:rsidR="00F969D8" w:rsidTr="00C471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F969D8" w:rsidRDefault="00F969D8" w:rsidP="00C47194">
            <w:r>
              <w:t>Názov</w:t>
            </w:r>
          </w:p>
        </w:tc>
        <w:tc>
          <w:tcPr>
            <w:tcW w:w="2268" w:type="dxa"/>
          </w:tcPr>
          <w:p w:rsidR="00F969D8" w:rsidRDefault="00F969D8" w:rsidP="00C47194">
            <w:pPr>
              <w:cnfStyle w:val="100000000000" w:firstRow="1" w:lastRow="0" w:firstColumn="0" w:lastColumn="0" w:oddVBand="0" w:evenVBand="0" w:oddHBand="0" w:evenHBand="0" w:firstRowFirstColumn="0" w:firstRowLastColumn="0" w:lastRowFirstColumn="0" w:lastRowLastColumn="0"/>
            </w:pPr>
            <w:r>
              <w:t>Typ</w:t>
            </w:r>
          </w:p>
        </w:tc>
        <w:tc>
          <w:tcPr>
            <w:tcW w:w="4955" w:type="dxa"/>
          </w:tcPr>
          <w:p w:rsidR="00F969D8" w:rsidRDefault="00F969D8" w:rsidP="00C47194">
            <w:pPr>
              <w:cnfStyle w:val="100000000000" w:firstRow="1" w:lastRow="0" w:firstColumn="0" w:lastColumn="0" w:oddVBand="0" w:evenVBand="0" w:oddHBand="0" w:evenHBand="0" w:firstRowFirstColumn="0" w:firstRowLastColumn="0" w:lastRowFirstColumn="0" w:lastRowLastColumn="0"/>
            </w:pPr>
            <w:r>
              <w:t>Popis</w:t>
            </w:r>
          </w:p>
        </w:tc>
      </w:tr>
      <w:tr w:rsidR="00F969D8" w:rsidTr="00C47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F969D8" w:rsidRPr="00221DEB" w:rsidRDefault="00F969D8" w:rsidP="00C47194">
            <w:pPr>
              <w:rPr>
                <w:b w:val="0"/>
              </w:rPr>
            </w:pPr>
            <w:r w:rsidRPr="00221DEB">
              <w:rPr>
                <w:b w:val="0"/>
              </w:rPr>
              <w:t>message</w:t>
            </w:r>
          </w:p>
        </w:tc>
        <w:tc>
          <w:tcPr>
            <w:tcW w:w="2268" w:type="dxa"/>
          </w:tcPr>
          <w:p w:rsidR="00F969D8" w:rsidRDefault="00F969D8" w:rsidP="00C47194">
            <w:pPr>
              <w:cnfStyle w:val="000000100000" w:firstRow="0" w:lastRow="0" w:firstColumn="0" w:lastColumn="0" w:oddVBand="0" w:evenVBand="0" w:oddHBand="1" w:evenHBand="0" w:firstRowFirstColumn="0" w:firstRowLastColumn="0" w:lastRowFirstColumn="0" w:lastRowLastColumn="0"/>
            </w:pPr>
            <w:r w:rsidRPr="00F969D8">
              <w:t>SKTalkMessage</w:t>
            </w:r>
          </w:p>
        </w:tc>
        <w:tc>
          <w:tcPr>
            <w:tcW w:w="4955" w:type="dxa"/>
          </w:tcPr>
          <w:p w:rsidR="00F969D8" w:rsidRDefault="00F969D8" w:rsidP="00C47194">
            <w:pPr>
              <w:cnfStyle w:val="000000100000" w:firstRow="0" w:lastRow="0" w:firstColumn="0" w:lastColumn="0" w:oddVBand="0" w:evenVBand="0" w:oddHBand="1" w:evenHBand="0" w:firstRowFirstColumn="0" w:firstRowLastColumn="0" w:lastRowFirstColumn="0" w:lastRowLastColumn="0"/>
            </w:pPr>
            <w:r>
              <w:t xml:space="preserve">Správa vo formáte </w:t>
            </w:r>
            <w:r w:rsidRPr="00F969D8">
              <w:t>SKTalkMessage</w:t>
            </w:r>
          </w:p>
        </w:tc>
      </w:tr>
    </w:tbl>
    <w:p w:rsidR="00F969D8" w:rsidRDefault="00F969D8" w:rsidP="00F969D8">
      <w:pPr>
        <w:pStyle w:val="Popis"/>
      </w:pPr>
      <w:r w:rsidRPr="00221DEB">
        <w:t>Návratová hodnota</w:t>
      </w:r>
    </w:p>
    <w:tbl>
      <w:tblPr>
        <w:tblStyle w:val="Tabukasozoznamom2zvraznenie6"/>
        <w:tblW w:w="0" w:type="auto"/>
        <w:tblLook w:val="04A0" w:firstRow="1" w:lastRow="0" w:firstColumn="1" w:lastColumn="0" w:noHBand="0" w:noVBand="1"/>
      </w:tblPr>
      <w:tblGrid>
        <w:gridCol w:w="1838"/>
        <w:gridCol w:w="7223"/>
      </w:tblGrid>
      <w:tr w:rsidR="00F969D8" w:rsidTr="00C471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F969D8" w:rsidRDefault="00F969D8" w:rsidP="00C47194">
            <w:r>
              <w:t>Typ</w:t>
            </w:r>
          </w:p>
        </w:tc>
        <w:tc>
          <w:tcPr>
            <w:tcW w:w="7223" w:type="dxa"/>
          </w:tcPr>
          <w:p w:rsidR="00F969D8" w:rsidRDefault="00F969D8" w:rsidP="00C47194">
            <w:pPr>
              <w:cnfStyle w:val="100000000000" w:firstRow="1" w:lastRow="0" w:firstColumn="0" w:lastColumn="0" w:oddVBand="0" w:evenVBand="0" w:oddHBand="0" w:evenHBand="0" w:firstRowFirstColumn="0" w:firstRowLastColumn="0" w:lastRowFirstColumn="0" w:lastRowLastColumn="0"/>
            </w:pPr>
            <w:r>
              <w:t>Popis</w:t>
            </w:r>
          </w:p>
        </w:tc>
      </w:tr>
      <w:tr w:rsidR="00F969D8" w:rsidTr="00C471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F969D8" w:rsidRPr="00221DEB" w:rsidRDefault="00F969D8" w:rsidP="00C47194">
            <w:pPr>
              <w:rPr>
                <w:b w:val="0"/>
              </w:rPr>
            </w:pPr>
            <w:r w:rsidRPr="00221DEB">
              <w:rPr>
                <w:b w:val="0"/>
              </w:rPr>
              <w:t>Int</w:t>
            </w:r>
          </w:p>
        </w:tc>
        <w:tc>
          <w:tcPr>
            <w:tcW w:w="7223" w:type="dxa"/>
          </w:tcPr>
          <w:p w:rsidR="00F969D8" w:rsidRDefault="00F969D8" w:rsidP="00C47194">
            <w:pPr>
              <w:cnfStyle w:val="000000100000" w:firstRow="0" w:lastRow="0" w:firstColumn="0" w:lastColumn="0" w:oddVBand="0" w:evenVBand="0" w:oddHBand="1" w:evenHBand="0" w:firstRowFirstColumn="0" w:firstRowLastColumn="0" w:lastRowFirstColumn="0" w:lastRowLastColumn="0"/>
            </w:pPr>
            <w:r w:rsidRPr="00221DEB">
              <w:t>Návratový kód pri úspešnom prijatí správy je 0</w:t>
            </w:r>
            <w:r>
              <w:t>. P</w:t>
            </w:r>
            <w:r w:rsidRPr="00221DEB">
              <w:t>ri vyskytnutí chyby je vyhodená výnimka.</w:t>
            </w:r>
          </w:p>
        </w:tc>
      </w:tr>
    </w:tbl>
    <w:p w:rsidR="00F969D8" w:rsidRDefault="00F969D8" w:rsidP="00B87111"/>
    <w:p w:rsidR="00216DD6" w:rsidRDefault="00997ED7" w:rsidP="00216DD6">
      <w:pPr>
        <w:pStyle w:val="Nadpis2"/>
        <w:rPr>
          <w:noProof/>
        </w:rPr>
      </w:pPr>
      <w:bookmarkStart w:id="46" w:name="_Toc14330401"/>
      <w:r>
        <w:rPr>
          <w:noProof/>
        </w:rPr>
        <w:t>R</w:t>
      </w:r>
      <w:r w:rsidR="00EB2815">
        <w:rPr>
          <w:noProof/>
        </w:rPr>
        <w:t>ozhranie pre príjem správ za</w:t>
      </w:r>
      <w:r w:rsidR="00216DD6">
        <w:rPr>
          <w:noProof/>
        </w:rPr>
        <w:t>sielaných a</w:t>
      </w:r>
      <w:r w:rsidR="00216DD6" w:rsidRPr="00840444">
        <w:rPr>
          <w:noProof/>
        </w:rPr>
        <w:t>synchrónne</w:t>
      </w:r>
      <w:r w:rsidR="00216DD6">
        <w:rPr>
          <w:noProof/>
        </w:rPr>
        <w:t xml:space="preserve"> do ÚPVS</w:t>
      </w:r>
      <w:r>
        <w:rPr>
          <w:noProof/>
        </w:rPr>
        <w:t xml:space="preserve"> - z</w:t>
      </w:r>
      <w:r>
        <w:rPr>
          <w:noProof/>
        </w:rPr>
        <w:t>abezpečené</w:t>
      </w:r>
      <w:bookmarkEnd w:id="46"/>
    </w:p>
    <w:p w:rsidR="00216DD6" w:rsidRDefault="00216DD6" w:rsidP="00216DD6">
      <w:r>
        <w:t>Rozhranie príjme správu a odošle ju na vstupný nárazník modulu ÚPVS</w:t>
      </w:r>
      <w:r w:rsidRPr="0001605D">
        <w:t xml:space="preserve"> </w:t>
      </w:r>
      <w:r>
        <w:t>G2G.</w:t>
      </w:r>
    </w:p>
    <w:p w:rsidR="00216DD6" w:rsidRDefault="00216DD6" w:rsidP="00216DD6">
      <w:r w:rsidRPr="00496593">
        <w:t>Maximálna veľkosť spracovávanej správy je 50MB.</w:t>
      </w:r>
    </w:p>
    <w:tbl>
      <w:tblPr>
        <w:tblStyle w:val="Tabukasmriekou4zvraznenie6"/>
        <w:tblW w:w="9067" w:type="dxa"/>
        <w:tblLook w:val="04A0" w:firstRow="1" w:lastRow="0" w:firstColumn="1" w:lastColumn="0" w:noHBand="0" w:noVBand="1"/>
      </w:tblPr>
      <w:tblGrid>
        <w:gridCol w:w="7225"/>
        <w:gridCol w:w="1842"/>
      </w:tblGrid>
      <w:tr w:rsidR="00C51AAB" w:rsidTr="00C51A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C51AAB" w:rsidRDefault="00C51AAB" w:rsidP="00065F31">
            <w:r>
              <w:t>Endpoint</w:t>
            </w:r>
          </w:p>
        </w:tc>
        <w:tc>
          <w:tcPr>
            <w:tcW w:w="1842" w:type="dxa"/>
          </w:tcPr>
          <w:p w:rsidR="00C51AAB" w:rsidRDefault="00C51AAB" w:rsidP="00065F31">
            <w:pPr>
              <w:cnfStyle w:val="100000000000" w:firstRow="1" w:lastRow="0" w:firstColumn="0" w:lastColumn="0" w:oddVBand="0" w:evenVBand="0" w:oddHBand="0" w:evenHBand="0" w:firstRowFirstColumn="0" w:firstRowLastColumn="0" w:lastRowFirstColumn="0" w:lastRowLastColumn="0"/>
            </w:pPr>
            <w:r w:rsidRPr="00DE3ED5">
              <w:t>Autentifikácia</w:t>
            </w:r>
          </w:p>
        </w:tc>
      </w:tr>
      <w:tr w:rsidR="00C51AAB" w:rsidTr="00C51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C51AAB" w:rsidRDefault="00C51AAB" w:rsidP="00065F31">
            <w:r w:rsidRPr="00B47DB7">
              <w:t>https://</w:t>
            </w:r>
            <w:r w:rsidRPr="00DE3ED5">
              <w:t>&lt;URL</w:t>
            </w:r>
            <w:r>
              <w:rPr>
                <w:lang w:val="en-US"/>
              </w:rPr>
              <w:t>&gt;</w:t>
            </w:r>
            <w:r w:rsidRPr="00B47DB7">
              <w:t>/</w:t>
            </w:r>
            <w:r w:rsidRPr="00216DD6">
              <w:rPr>
                <w:lang w:val="en-US"/>
              </w:rPr>
              <w:t>Auth/ReceiveService.svc</w:t>
            </w:r>
          </w:p>
        </w:tc>
        <w:tc>
          <w:tcPr>
            <w:tcW w:w="1842" w:type="dxa"/>
          </w:tcPr>
          <w:p w:rsidR="00C51AAB" w:rsidRDefault="00C51AAB" w:rsidP="00065F31">
            <w:pPr>
              <w:cnfStyle w:val="000000100000" w:firstRow="0" w:lastRow="0" w:firstColumn="0" w:lastColumn="0" w:oddVBand="0" w:evenVBand="0" w:oddHBand="1" w:evenHBand="0" w:firstRowFirstColumn="0" w:firstRowLastColumn="0" w:lastRowFirstColumn="0" w:lastRowLastColumn="0"/>
            </w:pPr>
            <w:r>
              <w:rPr>
                <w:lang w:eastAsia="cs-CZ"/>
              </w:rPr>
              <w:fldChar w:fldCharType="begin"/>
            </w:r>
            <w:r>
              <w:rPr>
                <w:lang w:val="en-US"/>
              </w:rPr>
              <w:instrText xml:space="preserve"> REF _Ref506745677 \h </w:instrText>
            </w:r>
            <w:r>
              <w:rPr>
                <w:lang w:eastAsia="cs-CZ"/>
              </w:rPr>
            </w:r>
            <w:r>
              <w:rPr>
                <w:lang w:eastAsia="cs-CZ"/>
              </w:rPr>
              <w:fldChar w:fldCharType="separate"/>
            </w:r>
            <w:r w:rsidRPr="009132CC">
              <w:rPr>
                <w:lang w:eastAsia="cs-CZ"/>
              </w:rPr>
              <w:t>UsernameToken</w:t>
            </w:r>
            <w:r>
              <w:rPr>
                <w:lang w:eastAsia="cs-CZ"/>
              </w:rPr>
              <w:fldChar w:fldCharType="end"/>
            </w:r>
          </w:p>
        </w:tc>
      </w:tr>
      <w:tr w:rsidR="00C51AAB" w:rsidTr="00C51AAB">
        <w:tc>
          <w:tcPr>
            <w:cnfStyle w:val="001000000000" w:firstRow="0" w:lastRow="0" w:firstColumn="1" w:lastColumn="0" w:oddVBand="0" w:evenVBand="0" w:oddHBand="0" w:evenHBand="0" w:firstRowFirstColumn="0" w:firstRowLastColumn="0" w:lastRowFirstColumn="0" w:lastRowLastColumn="0"/>
            <w:tcW w:w="7225" w:type="dxa"/>
          </w:tcPr>
          <w:p w:rsidR="00C51AAB" w:rsidRDefault="00C51AAB" w:rsidP="00065F31">
            <w:r w:rsidRPr="00B47DB7">
              <w:t>https://</w:t>
            </w:r>
            <w:r w:rsidRPr="00DE3ED5">
              <w:t>&lt;URL&gt;</w:t>
            </w:r>
            <w:r w:rsidRPr="00B47DB7">
              <w:t>/</w:t>
            </w:r>
            <w:r w:rsidRPr="00216DD6">
              <w:rPr>
                <w:lang w:val="en-US"/>
              </w:rPr>
              <w:t>Auth/ReceiveService.svc/withoutsecuritycontext</w:t>
            </w:r>
          </w:p>
        </w:tc>
        <w:tc>
          <w:tcPr>
            <w:tcW w:w="1842" w:type="dxa"/>
          </w:tcPr>
          <w:p w:rsidR="00C51AAB" w:rsidRDefault="00C51AAB" w:rsidP="00065F31">
            <w:pPr>
              <w:cnfStyle w:val="000000000000" w:firstRow="0" w:lastRow="0" w:firstColumn="0" w:lastColumn="0" w:oddVBand="0" w:evenVBand="0" w:oddHBand="0" w:evenHBand="0" w:firstRowFirstColumn="0" w:firstRowLastColumn="0" w:lastRowFirstColumn="0" w:lastRowLastColumn="0"/>
              <w:rPr>
                <w:lang w:eastAsia="cs-CZ"/>
              </w:rPr>
            </w:pPr>
            <w:r>
              <w:rPr>
                <w:lang w:eastAsia="cs-CZ"/>
              </w:rPr>
              <w:fldChar w:fldCharType="begin"/>
            </w:r>
            <w:r>
              <w:rPr>
                <w:lang w:val="en-US"/>
              </w:rPr>
              <w:instrText xml:space="preserve"> REF _Ref506745677 \h </w:instrText>
            </w:r>
            <w:r>
              <w:rPr>
                <w:lang w:eastAsia="cs-CZ"/>
              </w:rPr>
            </w:r>
            <w:r>
              <w:rPr>
                <w:lang w:eastAsia="cs-CZ"/>
              </w:rPr>
              <w:fldChar w:fldCharType="separate"/>
            </w:r>
            <w:r w:rsidRPr="009132CC">
              <w:rPr>
                <w:lang w:eastAsia="cs-CZ"/>
              </w:rPr>
              <w:t>UsernameToken</w:t>
            </w:r>
            <w:r>
              <w:rPr>
                <w:lang w:eastAsia="cs-CZ"/>
              </w:rPr>
              <w:fldChar w:fldCharType="end"/>
            </w:r>
          </w:p>
          <w:p w:rsidR="00C51AAB" w:rsidRPr="00C51AAB" w:rsidRDefault="00C51AAB" w:rsidP="00C51AAB">
            <w:pPr>
              <w:cnfStyle w:val="000000000000" w:firstRow="0" w:lastRow="0" w:firstColumn="0" w:lastColumn="0" w:oddVBand="0" w:evenVBand="0" w:oddHBand="0" w:evenHBand="0" w:firstRowFirstColumn="0" w:firstRowLastColumn="0" w:lastRowFirstColumn="0" w:lastRowLastColumn="0"/>
            </w:pPr>
            <w:r>
              <w:rPr>
                <w:lang w:val="en-US"/>
              </w:rPr>
              <w:t>bez vytvorenia security context, meno a heslo je potrebné poslať v každej požiadavke</w:t>
            </w:r>
          </w:p>
        </w:tc>
      </w:tr>
    </w:tbl>
    <w:p w:rsidR="00216DD6" w:rsidRDefault="00216DD6" w:rsidP="00216DD6">
      <w:pPr>
        <w:pStyle w:val="Nadpis3"/>
      </w:pPr>
      <w:bookmarkStart w:id="47" w:name="_Toc14330402"/>
      <w:r>
        <w:t>Metóda Receive</w:t>
      </w:r>
      <w:bookmarkEnd w:id="47"/>
    </w:p>
    <w:p w:rsidR="00216DD6" w:rsidRDefault="00FB11A7" w:rsidP="00216DD6">
      <w:r>
        <w:t xml:space="preserve">Metóda príjme správu typy </w:t>
      </w:r>
      <w:r w:rsidRPr="00B87111">
        <w:rPr>
          <w:i/>
        </w:rPr>
        <w:t>SKTalkMessage</w:t>
      </w:r>
      <w:r>
        <w:t xml:space="preserve"> vo verzii 3 </w:t>
      </w:r>
      <w:r w:rsidRPr="00B87111">
        <w:t>a</w:t>
      </w:r>
      <w:r>
        <w:t> </w:t>
      </w:r>
      <w:r w:rsidRPr="00B87111">
        <w:t>spracuje</w:t>
      </w:r>
      <w:r>
        <w:t xml:space="preserve"> ju</w:t>
      </w:r>
      <w:r w:rsidRPr="00B87111">
        <w:t>.</w:t>
      </w:r>
    </w:p>
    <w:p w:rsidR="00216DD6" w:rsidRPr="009E55B5" w:rsidRDefault="00216DD6" w:rsidP="00216DD6">
      <w:pPr>
        <w:pStyle w:val="Popis"/>
      </w:pPr>
      <w:r>
        <w:t>Atribúty</w:t>
      </w:r>
    </w:p>
    <w:tbl>
      <w:tblPr>
        <w:tblStyle w:val="Tabukasozoznamom1svetlzvraznenie6"/>
        <w:tblW w:w="0" w:type="auto"/>
        <w:tblLook w:val="04A0" w:firstRow="1" w:lastRow="0" w:firstColumn="1" w:lastColumn="0" w:noHBand="0" w:noVBand="1"/>
      </w:tblPr>
      <w:tblGrid>
        <w:gridCol w:w="1838"/>
        <w:gridCol w:w="2268"/>
        <w:gridCol w:w="4955"/>
      </w:tblGrid>
      <w:tr w:rsidR="00216DD6" w:rsidTr="00065F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216DD6" w:rsidRDefault="00216DD6" w:rsidP="00065F31">
            <w:r>
              <w:t>Názov</w:t>
            </w:r>
          </w:p>
        </w:tc>
        <w:tc>
          <w:tcPr>
            <w:tcW w:w="2268" w:type="dxa"/>
          </w:tcPr>
          <w:p w:rsidR="00216DD6" w:rsidRDefault="00216DD6" w:rsidP="00065F31">
            <w:pPr>
              <w:cnfStyle w:val="100000000000" w:firstRow="1" w:lastRow="0" w:firstColumn="0" w:lastColumn="0" w:oddVBand="0" w:evenVBand="0" w:oddHBand="0" w:evenHBand="0" w:firstRowFirstColumn="0" w:firstRowLastColumn="0" w:lastRowFirstColumn="0" w:lastRowLastColumn="0"/>
            </w:pPr>
            <w:r>
              <w:t>Typ</w:t>
            </w:r>
          </w:p>
        </w:tc>
        <w:tc>
          <w:tcPr>
            <w:tcW w:w="4955" w:type="dxa"/>
          </w:tcPr>
          <w:p w:rsidR="00216DD6" w:rsidRDefault="00216DD6" w:rsidP="00065F31">
            <w:pPr>
              <w:cnfStyle w:val="100000000000" w:firstRow="1" w:lastRow="0" w:firstColumn="0" w:lastColumn="0" w:oddVBand="0" w:evenVBand="0" w:oddHBand="0" w:evenHBand="0" w:firstRowFirstColumn="0" w:firstRowLastColumn="0" w:lastRowFirstColumn="0" w:lastRowLastColumn="0"/>
            </w:pPr>
            <w:r>
              <w:t>Popis</w:t>
            </w:r>
          </w:p>
        </w:tc>
      </w:tr>
      <w:tr w:rsidR="00216DD6" w:rsidTr="00065F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216DD6" w:rsidRPr="00221DEB" w:rsidRDefault="00216DD6" w:rsidP="00065F31">
            <w:pPr>
              <w:rPr>
                <w:b w:val="0"/>
              </w:rPr>
            </w:pPr>
            <w:r w:rsidRPr="00221DEB">
              <w:rPr>
                <w:b w:val="0"/>
              </w:rPr>
              <w:t>message</w:t>
            </w:r>
          </w:p>
        </w:tc>
        <w:tc>
          <w:tcPr>
            <w:tcW w:w="2268" w:type="dxa"/>
          </w:tcPr>
          <w:p w:rsidR="00216DD6" w:rsidRDefault="00216DD6" w:rsidP="00065F31">
            <w:pPr>
              <w:cnfStyle w:val="000000100000" w:firstRow="0" w:lastRow="0" w:firstColumn="0" w:lastColumn="0" w:oddVBand="0" w:evenVBand="0" w:oddHBand="1" w:evenHBand="0" w:firstRowFirstColumn="0" w:firstRowLastColumn="0" w:lastRowFirstColumn="0" w:lastRowLastColumn="0"/>
            </w:pPr>
            <w:r w:rsidRPr="00F969D8">
              <w:t>SKTalkMessage</w:t>
            </w:r>
          </w:p>
        </w:tc>
        <w:tc>
          <w:tcPr>
            <w:tcW w:w="4955" w:type="dxa"/>
          </w:tcPr>
          <w:p w:rsidR="00216DD6" w:rsidRDefault="00216DD6" w:rsidP="00065F31">
            <w:pPr>
              <w:cnfStyle w:val="000000100000" w:firstRow="0" w:lastRow="0" w:firstColumn="0" w:lastColumn="0" w:oddVBand="0" w:evenVBand="0" w:oddHBand="1" w:evenHBand="0" w:firstRowFirstColumn="0" w:firstRowLastColumn="0" w:lastRowFirstColumn="0" w:lastRowLastColumn="0"/>
            </w:pPr>
            <w:r>
              <w:t xml:space="preserve">Správa vo formáte </w:t>
            </w:r>
            <w:r w:rsidRPr="00F969D8">
              <w:t>SKTalkMessage</w:t>
            </w:r>
          </w:p>
        </w:tc>
      </w:tr>
    </w:tbl>
    <w:p w:rsidR="00216DD6" w:rsidRDefault="00216DD6" w:rsidP="00216DD6">
      <w:pPr>
        <w:pStyle w:val="Popis"/>
      </w:pPr>
      <w:r w:rsidRPr="00221DEB">
        <w:t>Návratová hodnota</w:t>
      </w:r>
    </w:p>
    <w:tbl>
      <w:tblPr>
        <w:tblStyle w:val="Tabukasozoznamom2zvraznenie6"/>
        <w:tblW w:w="0" w:type="auto"/>
        <w:tblLook w:val="04A0" w:firstRow="1" w:lastRow="0" w:firstColumn="1" w:lastColumn="0" w:noHBand="0" w:noVBand="1"/>
      </w:tblPr>
      <w:tblGrid>
        <w:gridCol w:w="1838"/>
        <w:gridCol w:w="7223"/>
      </w:tblGrid>
      <w:tr w:rsidR="00216DD6" w:rsidTr="00065F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216DD6" w:rsidRDefault="00216DD6" w:rsidP="00065F31">
            <w:r>
              <w:t>Typ</w:t>
            </w:r>
          </w:p>
        </w:tc>
        <w:tc>
          <w:tcPr>
            <w:tcW w:w="7223" w:type="dxa"/>
          </w:tcPr>
          <w:p w:rsidR="00216DD6" w:rsidRDefault="00216DD6" w:rsidP="00065F31">
            <w:pPr>
              <w:cnfStyle w:val="100000000000" w:firstRow="1" w:lastRow="0" w:firstColumn="0" w:lastColumn="0" w:oddVBand="0" w:evenVBand="0" w:oddHBand="0" w:evenHBand="0" w:firstRowFirstColumn="0" w:firstRowLastColumn="0" w:lastRowFirstColumn="0" w:lastRowLastColumn="0"/>
            </w:pPr>
            <w:r>
              <w:t>Popis</w:t>
            </w:r>
          </w:p>
        </w:tc>
      </w:tr>
      <w:tr w:rsidR="00216DD6" w:rsidTr="00065F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216DD6" w:rsidRPr="00221DEB" w:rsidRDefault="00216DD6" w:rsidP="00065F31">
            <w:pPr>
              <w:rPr>
                <w:b w:val="0"/>
              </w:rPr>
            </w:pPr>
            <w:r w:rsidRPr="00221DEB">
              <w:rPr>
                <w:b w:val="0"/>
              </w:rPr>
              <w:t>Int</w:t>
            </w:r>
          </w:p>
        </w:tc>
        <w:tc>
          <w:tcPr>
            <w:tcW w:w="7223" w:type="dxa"/>
          </w:tcPr>
          <w:p w:rsidR="00216DD6" w:rsidRDefault="00216DD6" w:rsidP="00065F31">
            <w:pPr>
              <w:cnfStyle w:val="000000100000" w:firstRow="0" w:lastRow="0" w:firstColumn="0" w:lastColumn="0" w:oddVBand="0" w:evenVBand="0" w:oddHBand="1" w:evenHBand="0" w:firstRowFirstColumn="0" w:firstRowLastColumn="0" w:lastRowFirstColumn="0" w:lastRowLastColumn="0"/>
            </w:pPr>
            <w:r w:rsidRPr="00221DEB">
              <w:t>Návratový kód pri úspešnom prijatí správy je 0</w:t>
            </w:r>
            <w:r>
              <w:t>. P</w:t>
            </w:r>
            <w:r w:rsidRPr="00221DEB">
              <w:t>ri vyskytnutí chyby je vyhodená výnimka.</w:t>
            </w:r>
          </w:p>
        </w:tc>
      </w:tr>
    </w:tbl>
    <w:p w:rsidR="00216DD6" w:rsidRDefault="00216DD6" w:rsidP="00216DD6"/>
    <w:p w:rsidR="00271C22" w:rsidRDefault="00EB2815" w:rsidP="00271C22">
      <w:pPr>
        <w:pStyle w:val="Nadpis2"/>
        <w:rPr>
          <w:noProof/>
        </w:rPr>
      </w:pPr>
      <w:bookmarkStart w:id="48" w:name="_Toc14330403"/>
      <w:bookmarkEnd w:id="4"/>
      <w:r>
        <w:rPr>
          <w:noProof/>
        </w:rPr>
        <w:t>Rozhranie pre príjem správ za</w:t>
      </w:r>
      <w:r w:rsidR="00271C22">
        <w:rPr>
          <w:noProof/>
        </w:rPr>
        <w:t xml:space="preserve">sielaných </w:t>
      </w:r>
      <w:r w:rsidR="00271C22" w:rsidRPr="00840444">
        <w:rPr>
          <w:noProof/>
        </w:rPr>
        <w:t>synchrónne</w:t>
      </w:r>
      <w:r w:rsidR="00271C22">
        <w:rPr>
          <w:noProof/>
        </w:rPr>
        <w:t xml:space="preserve"> do ÚPVS</w:t>
      </w:r>
      <w:bookmarkEnd w:id="48"/>
    </w:p>
    <w:p w:rsidR="00271C22" w:rsidRDefault="00271C22" w:rsidP="00271C22">
      <w:r>
        <w:t>Rozhranie pre synchrónne spracovanie správ.</w:t>
      </w:r>
    </w:p>
    <w:p w:rsidR="00271C22" w:rsidRDefault="00271C22" w:rsidP="00271C22">
      <w:r w:rsidRPr="00496593">
        <w:t>Maximálna veľkosť spracovávanej správy je 50MB.</w:t>
      </w:r>
    </w:p>
    <w:tbl>
      <w:tblPr>
        <w:tblStyle w:val="Tabukasmriekou4zvraznenie6"/>
        <w:tblW w:w="9067" w:type="dxa"/>
        <w:tblLook w:val="04A0" w:firstRow="1" w:lastRow="0" w:firstColumn="1" w:lastColumn="0" w:noHBand="0" w:noVBand="1"/>
      </w:tblPr>
      <w:tblGrid>
        <w:gridCol w:w="7225"/>
        <w:gridCol w:w="1842"/>
      </w:tblGrid>
      <w:tr w:rsidR="00927288" w:rsidTr="009272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927288" w:rsidRDefault="00927288" w:rsidP="00927288">
            <w:r>
              <w:t>Endpoint</w:t>
            </w:r>
          </w:p>
        </w:tc>
        <w:tc>
          <w:tcPr>
            <w:tcW w:w="1842" w:type="dxa"/>
          </w:tcPr>
          <w:p w:rsidR="00927288" w:rsidRDefault="00927288" w:rsidP="00927288">
            <w:pPr>
              <w:cnfStyle w:val="100000000000" w:firstRow="1" w:lastRow="0" w:firstColumn="0" w:lastColumn="0" w:oddVBand="0" w:evenVBand="0" w:oddHBand="0" w:evenHBand="0" w:firstRowFirstColumn="0" w:firstRowLastColumn="0" w:lastRowFirstColumn="0" w:lastRowLastColumn="0"/>
            </w:pPr>
            <w:r w:rsidRPr="00DE3ED5">
              <w:t>Autentifikácia</w:t>
            </w:r>
          </w:p>
        </w:tc>
      </w:tr>
      <w:tr w:rsidR="00927288" w:rsidTr="00927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927288" w:rsidRDefault="00927288" w:rsidP="00927288">
            <w:r w:rsidRPr="00B47DB7">
              <w:t>https://</w:t>
            </w:r>
            <w:r w:rsidRPr="00DE3ED5">
              <w:t>&lt;URL</w:t>
            </w:r>
            <w:r>
              <w:rPr>
                <w:lang w:val="en-US"/>
              </w:rPr>
              <w:t>&gt;</w:t>
            </w:r>
            <w:r w:rsidRPr="00B47DB7">
              <w:t>/</w:t>
            </w:r>
            <w:r w:rsidRPr="00216DD6">
              <w:rPr>
                <w:lang w:val="en-US"/>
              </w:rPr>
              <w:t>Auth/</w:t>
            </w:r>
            <w:r w:rsidRPr="00927288">
              <w:rPr>
                <w:lang w:val="en-US"/>
              </w:rPr>
              <w:t>ReceiveSynchronousService.svc</w:t>
            </w:r>
          </w:p>
        </w:tc>
        <w:tc>
          <w:tcPr>
            <w:tcW w:w="1842" w:type="dxa"/>
          </w:tcPr>
          <w:p w:rsidR="00927288" w:rsidRDefault="00927288" w:rsidP="00927288">
            <w:pPr>
              <w:cnfStyle w:val="000000100000" w:firstRow="0" w:lastRow="0" w:firstColumn="0" w:lastColumn="0" w:oddVBand="0" w:evenVBand="0" w:oddHBand="1" w:evenHBand="0" w:firstRowFirstColumn="0" w:firstRowLastColumn="0" w:lastRowFirstColumn="0" w:lastRowLastColumn="0"/>
            </w:pPr>
            <w:r>
              <w:rPr>
                <w:lang w:eastAsia="cs-CZ"/>
              </w:rPr>
              <w:fldChar w:fldCharType="begin"/>
            </w:r>
            <w:r>
              <w:rPr>
                <w:lang w:val="en-US"/>
              </w:rPr>
              <w:instrText xml:space="preserve"> REF _Ref506745677 \h </w:instrText>
            </w:r>
            <w:r>
              <w:rPr>
                <w:lang w:eastAsia="cs-CZ"/>
              </w:rPr>
            </w:r>
            <w:r>
              <w:rPr>
                <w:lang w:eastAsia="cs-CZ"/>
              </w:rPr>
              <w:fldChar w:fldCharType="separate"/>
            </w:r>
            <w:r w:rsidRPr="009132CC">
              <w:rPr>
                <w:lang w:eastAsia="cs-CZ"/>
              </w:rPr>
              <w:t>UsernameToken</w:t>
            </w:r>
            <w:r>
              <w:rPr>
                <w:lang w:eastAsia="cs-CZ"/>
              </w:rPr>
              <w:fldChar w:fldCharType="end"/>
            </w:r>
          </w:p>
        </w:tc>
      </w:tr>
      <w:tr w:rsidR="00927288" w:rsidTr="00927288">
        <w:tc>
          <w:tcPr>
            <w:cnfStyle w:val="001000000000" w:firstRow="0" w:lastRow="0" w:firstColumn="1" w:lastColumn="0" w:oddVBand="0" w:evenVBand="0" w:oddHBand="0" w:evenHBand="0" w:firstRowFirstColumn="0" w:firstRowLastColumn="0" w:lastRowFirstColumn="0" w:lastRowLastColumn="0"/>
            <w:tcW w:w="7225" w:type="dxa"/>
          </w:tcPr>
          <w:p w:rsidR="00927288" w:rsidRDefault="00927288" w:rsidP="00927288">
            <w:r w:rsidRPr="00B47DB7">
              <w:lastRenderedPageBreak/>
              <w:t>https://</w:t>
            </w:r>
            <w:r w:rsidRPr="00DE3ED5">
              <w:t>&lt;URL&gt;</w:t>
            </w:r>
            <w:r w:rsidRPr="00B47DB7">
              <w:t>/</w:t>
            </w:r>
            <w:r w:rsidRPr="00216DD6">
              <w:rPr>
                <w:lang w:val="en-US"/>
              </w:rPr>
              <w:t>Auth/</w:t>
            </w:r>
            <w:r w:rsidRPr="00156F1A">
              <w:rPr>
                <w:lang w:val="en-US"/>
              </w:rPr>
              <w:t>ReceiveSynchronousService.svc</w:t>
            </w:r>
            <w:r w:rsidRPr="00216DD6">
              <w:rPr>
                <w:lang w:val="en-US"/>
              </w:rPr>
              <w:t xml:space="preserve"> /withoutsecuritycontext</w:t>
            </w:r>
          </w:p>
        </w:tc>
        <w:tc>
          <w:tcPr>
            <w:tcW w:w="1842" w:type="dxa"/>
          </w:tcPr>
          <w:p w:rsidR="00927288" w:rsidRDefault="00927288" w:rsidP="00927288">
            <w:pPr>
              <w:cnfStyle w:val="000000000000" w:firstRow="0" w:lastRow="0" w:firstColumn="0" w:lastColumn="0" w:oddVBand="0" w:evenVBand="0" w:oddHBand="0" w:evenHBand="0" w:firstRowFirstColumn="0" w:firstRowLastColumn="0" w:lastRowFirstColumn="0" w:lastRowLastColumn="0"/>
              <w:rPr>
                <w:lang w:eastAsia="cs-CZ"/>
              </w:rPr>
            </w:pPr>
            <w:r>
              <w:rPr>
                <w:lang w:eastAsia="cs-CZ"/>
              </w:rPr>
              <w:fldChar w:fldCharType="begin"/>
            </w:r>
            <w:r>
              <w:rPr>
                <w:lang w:val="en-US"/>
              </w:rPr>
              <w:instrText xml:space="preserve"> REF _Ref506745677 \h </w:instrText>
            </w:r>
            <w:r>
              <w:rPr>
                <w:lang w:eastAsia="cs-CZ"/>
              </w:rPr>
            </w:r>
            <w:r>
              <w:rPr>
                <w:lang w:eastAsia="cs-CZ"/>
              </w:rPr>
              <w:fldChar w:fldCharType="separate"/>
            </w:r>
            <w:r w:rsidRPr="009132CC">
              <w:rPr>
                <w:lang w:eastAsia="cs-CZ"/>
              </w:rPr>
              <w:t>UsernameToken</w:t>
            </w:r>
            <w:r>
              <w:rPr>
                <w:lang w:eastAsia="cs-CZ"/>
              </w:rPr>
              <w:fldChar w:fldCharType="end"/>
            </w:r>
          </w:p>
          <w:p w:rsidR="00927288" w:rsidRPr="00C51AAB" w:rsidRDefault="00927288" w:rsidP="00927288">
            <w:pPr>
              <w:cnfStyle w:val="000000000000" w:firstRow="0" w:lastRow="0" w:firstColumn="0" w:lastColumn="0" w:oddVBand="0" w:evenVBand="0" w:oddHBand="0" w:evenHBand="0" w:firstRowFirstColumn="0" w:firstRowLastColumn="0" w:lastRowFirstColumn="0" w:lastRowLastColumn="0"/>
            </w:pPr>
            <w:r>
              <w:rPr>
                <w:lang w:val="en-US"/>
              </w:rPr>
              <w:t>bez vytvorenia security context, meno a heslo je potrebné poslať v každej požiadavke</w:t>
            </w:r>
          </w:p>
        </w:tc>
      </w:tr>
    </w:tbl>
    <w:p w:rsidR="00927288" w:rsidRDefault="00927288" w:rsidP="00271C22"/>
    <w:p w:rsidR="00271C22" w:rsidRDefault="00271C22" w:rsidP="00271C22">
      <w:pPr>
        <w:pStyle w:val="Nadpis3"/>
      </w:pPr>
      <w:bookmarkStart w:id="49" w:name="_Toc14330404"/>
      <w:r>
        <w:t xml:space="preserve">Metóda </w:t>
      </w:r>
      <w:r w:rsidRPr="00840444">
        <w:t>SendApplication</w:t>
      </w:r>
      <w:bookmarkEnd w:id="49"/>
    </w:p>
    <w:p w:rsidR="00271C22" w:rsidRDefault="00271C22" w:rsidP="00271C22">
      <w:r>
        <w:t xml:space="preserve">Metóda príjme správu typy </w:t>
      </w:r>
      <w:r w:rsidRPr="00B87111">
        <w:rPr>
          <w:i/>
        </w:rPr>
        <w:t>SKTalkMessage</w:t>
      </w:r>
      <w:r>
        <w:t xml:space="preserve"> vo verzii 3</w:t>
      </w:r>
      <w:r w:rsidR="00DE3D5F">
        <w:t xml:space="preserve">, voliteľne ju uloží do priečinka odoslaných správ v schránke správ odosielateľa a </w:t>
      </w:r>
      <w:r>
        <w:t>synchrónne ju odošle na vstupný nárazník modulu ÚPVS</w:t>
      </w:r>
      <w:r w:rsidRPr="0001605D">
        <w:t xml:space="preserve"> </w:t>
      </w:r>
      <w:r>
        <w:t>G2G</w:t>
      </w:r>
      <w:r w:rsidR="00DE3D5F">
        <w:t xml:space="preserve"> ako podanie</w:t>
      </w:r>
      <w:r w:rsidRPr="00B87111">
        <w:t>.</w:t>
      </w:r>
      <w:r w:rsidR="00DE3D5F">
        <w:t xml:space="preserve"> </w:t>
      </w:r>
      <w:r w:rsidR="00615D00">
        <w:t>Metóda slúži na odosielanie podaní z webových portálov MSSR v mene prihlásenej osoby prostredníctvom eID karty, a teda</w:t>
      </w:r>
      <w:r w:rsidR="00DE3D5F">
        <w:t xml:space="preserve"> Class správy musí byť nastavená</w:t>
      </w:r>
      <w:r w:rsidR="00615D00">
        <w:t xml:space="preserve"> na EGOV_APPLICATION. </w:t>
      </w:r>
    </w:p>
    <w:p w:rsidR="00271C22" w:rsidRPr="009E55B5" w:rsidRDefault="00271C22" w:rsidP="00271C22">
      <w:pPr>
        <w:pStyle w:val="Popis"/>
      </w:pPr>
      <w:r>
        <w:t>Atribúty</w:t>
      </w:r>
    </w:p>
    <w:tbl>
      <w:tblPr>
        <w:tblStyle w:val="Tabukasozoznamom1svetlzvraznenie6"/>
        <w:tblW w:w="0" w:type="auto"/>
        <w:tblLook w:val="04A0" w:firstRow="1" w:lastRow="0" w:firstColumn="1" w:lastColumn="0" w:noHBand="0" w:noVBand="1"/>
      </w:tblPr>
      <w:tblGrid>
        <w:gridCol w:w="1838"/>
        <w:gridCol w:w="2268"/>
        <w:gridCol w:w="4955"/>
      </w:tblGrid>
      <w:tr w:rsidR="00271C22" w:rsidTr="00156F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271C22" w:rsidRDefault="00271C22" w:rsidP="00156F1A">
            <w:r>
              <w:t>Názov</w:t>
            </w:r>
          </w:p>
        </w:tc>
        <w:tc>
          <w:tcPr>
            <w:tcW w:w="2268" w:type="dxa"/>
          </w:tcPr>
          <w:p w:rsidR="00271C22" w:rsidRDefault="00271C22" w:rsidP="00156F1A">
            <w:pPr>
              <w:cnfStyle w:val="100000000000" w:firstRow="1" w:lastRow="0" w:firstColumn="0" w:lastColumn="0" w:oddVBand="0" w:evenVBand="0" w:oddHBand="0" w:evenHBand="0" w:firstRowFirstColumn="0" w:firstRowLastColumn="0" w:lastRowFirstColumn="0" w:lastRowLastColumn="0"/>
            </w:pPr>
            <w:r>
              <w:t>Typ</w:t>
            </w:r>
          </w:p>
        </w:tc>
        <w:tc>
          <w:tcPr>
            <w:tcW w:w="4955" w:type="dxa"/>
          </w:tcPr>
          <w:p w:rsidR="00271C22" w:rsidRDefault="00271C22" w:rsidP="00156F1A">
            <w:pPr>
              <w:cnfStyle w:val="100000000000" w:firstRow="1" w:lastRow="0" w:firstColumn="0" w:lastColumn="0" w:oddVBand="0" w:evenVBand="0" w:oddHBand="0" w:evenHBand="0" w:firstRowFirstColumn="0" w:firstRowLastColumn="0" w:lastRowFirstColumn="0" w:lastRowLastColumn="0"/>
            </w:pPr>
            <w:r>
              <w:t>Popis</w:t>
            </w:r>
          </w:p>
        </w:tc>
      </w:tr>
      <w:tr w:rsidR="00271C22" w:rsidTr="00156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271C22" w:rsidRPr="00840444" w:rsidRDefault="00271C22" w:rsidP="00156F1A">
            <w:pPr>
              <w:rPr>
                <w:b w:val="0"/>
              </w:rPr>
            </w:pPr>
            <w:r w:rsidRPr="00840444">
              <w:rPr>
                <w:b w:val="0"/>
              </w:rPr>
              <w:t>message</w:t>
            </w:r>
          </w:p>
        </w:tc>
        <w:tc>
          <w:tcPr>
            <w:tcW w:w="2268" w:type="dxa"/>
          </w:tcPr>
          <w:p w:rsidR="00271C22" w:rsidRDefault="00271C22" w:rsidP="00156F1A">
            <w:pPr>
              <w:cnfStyle w:val="000000100000" w:firstRow="0" w:lastRow="0" w:firstColumn="0" w:lastColumn="0" w:oddVBand="0" w:evenVBand="0" w:oddHBand="1" w:evenHBand="0" w:firstRowFirstColumn="0" w:firstRowLastColumn="0" w:lastRowFirstColumn="0" w:lastRowLastColumn="0"/>
            </w:pPr>
            <w:r w:rsidRPr="00840444">
              <w:t>SKTalkMessage</w:t>
            </w:r>
          </w:p>
        </w:tc>
        <w:tc>
          <w:tcPr>
            <w:tcW w:w="4955" w:type="dxa"/>
          </w:tcPr>
          <w:p w:rsidR="00271C22" w:rsidRDefault="00271C22" w:rsidP="00156F1A">
            <w:pPr>
              <w:cnfStyle w:val="000000100000" w:firstRow="0" w:lastRow="0" w:firstColumn="0" w:lastColumn="0" w:oddVBand="0" w:evenVBand="0" w:oddHBand="1" w:evenHBand="0" w:firstRowFirstColumn="0" w:firstRowLastColumn="0" w:lastRowFirstColumn="0" w:lastRowLastColumn="0"/>
            </w:pPr>
            <w:r>
              <w:t xml:space="preserve">Správa vo formáte </w:t>
            </w:r>
            <w:r w:rsidRPr="00840444">
              <w:t>SKTalkMessage</w:t>
            </w:r>
          </w:p>
        </w:tc>
      </w:tr>
      <w:tr w:rsidR="00271C22" w:rsidTr="00156F1A">
        <w:tc>
          <w:tcPr>
            <w:cnfStyle w:val="001000000000" w:firstRow="0" w:lastRow="0" w:firstColumn="1" w:lastColumn="0" w:oddVBand="0" w:evenVBand="0" w:oddHBand="0" w:evenHBand="0" w:firstRowFirstColumn="0" w:firstRowLastColumn="0" w:lastRowFirstColumn="0" w:lastRowLastColumn="0"/>
            <w:tcW w:w="1838" w:type="dxa"/>
          </w:tcPr>
          <w:p w:rsidR="00271C22" w:rsidRPr="00840444" w:rsidRDefault="00271C22" w:rsidP="00156F1A">
            <w:pPr>
              <w:rPr>
                <w:b w:val="0"/>
              </w:rPr>
            </w:pPr>
            <w:r w:rsidRPr="00840444">
              <w:rPr>
                <w:b w:val="0"/>
              </w:rPr>
              <w:t>saveToOutbox</w:t>
            </w:r>
          </w:p>
        </w:tc>
        <w:tc>
          <w:tcPr>
            <w:tcW w:w="2268" w:type="dxa"/>
          </w:tcPr>
          <w:p w:rsidR="00271C22" w:rsidRPr="00840444" w:rsidRDefault="00271C22" w:rsidP="00156F1A">
            <w:pPr>
              <w:cnfStyle w:val="000000000000" w:firstRow="0" w:lastRow="0" w:firstColumn="0" w:lastColumn="0" w:oddVBand="0" w:evenVBand="0" w:oddHBand="0" w:evenHBand="0" w:firstRowFirstColumn="0" w:firstRowLastColumn="0" w:lastRowFirstColumn="0" w:lastRowLastColumn="0"/>
            </w:pPr>
            <w:r>
              <w:t>bool</w:t>
            </w:r>
          </w:p>
        </w:tc>
        <w:tc>
          <w:tcPr>
            <w:tcW w:w="4955" w:type="dxa"/>
          </w:tcPr>
          <w:p w:rsidR="00271C22" w:rsidRDefault="00271C22" w:rsidP="00156F1A">
            <w:pPr>
              <w:cnfStyle w:val="000000000000" w:firstRow="0" w:lastRow="0" w:firstColumn="0" w:lastColumn="0" w:oddVBand="0" w:evenVBand="0" w:oddHBand="0" w:evenHBand="0" w:firstRowFirstColumn="0" w:firstRowLastColumn="0" w:lastRowFirstColumn="0" w:lastRowLastColumn="0"/>
            </w:pPr>
            <w:r>
              <w:t>Príznak či sa má správa pred odoslaním uložiť do priečinka odoslaných správ v schránke správ ÚPVS</w:t>
            </w:r>
          </w:p>
        </w:tc>
      </w:tr>
      <w:tr w:rsidR="00271C22" w:rsidTr="00156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271C22" w:rsidRPr="00840444" w:rsidRDefault="00271C22" w:rsidP="00156F1A">
            <w:pPr>
              <w:rPr>
                <w:b w:val="0"/>
              </w:rPr>
            </w:pPr>
            <w:r w:rsidRPr="00840444">
              <w:rPr>
                <w:b w:val="0"/>
              </w:rPr>
              <w:t>userToken</w:t>
            </w:r>
          </w:p>
        </w:tc>
        <w:tc>
          <w:tcPr>
            <w:tcW w:w="2268" w:type="dxa"/>
          </w:tcPr>
          <w:p w:rsidR="00271C22" w:rsidRPr="00840444" w:rsidRDefault="00271C22" w:rsidP="00156F1A">
            <w:pPr>
              <w:cnfStyle w:val="000000100000" w:firstRow="0" w:lastRow="0" w:firstColumn="0" w:lastColumn="0" w:oddVBand="0" w:evenVBand="0" w:oddHBand="1" w:evenHBand="0" w:firstRowFirstColumn="0" w:firstRowLastColumn="0" w:lastRowFirstColumn="0" w:lastRowLastColumn="0"/>
            </w:pPr>
            <w:r>
              <w:t>string</w:t>
            </w:r>
          </w:p>
        </w:tc>
        <w:tc>
          <w:tcPr>
            <w:tcW w:w="4955" w:type="dxa"/>
          </w:tcPr>
          <w:p w:rsidR="00271C22" w:rsidRDefault="00271C22" w:rsidP="008E0136">
            <w:pPr>
              <w:cnfStyle w:val="000000100000" w:firstRow="0" w:lastRow="0" w:firstColumn="0" w:lastColumn="0" w:oddVBand="0" w:evenVBand="0" w:oddHBand="1" w:evenHBand="0" w:firstRowFirstColumn="0" w:firstRowLastColumn="0" w:lastRowFirstColumn="0" w:lastRowLastColumn="0"/>
            </w:pPr>
            <w:r>
              <w:t>Platný ÚPVS SAML2</w:t>
            </w:r>
            <w:r w:rsidR="008E0136">
              <w:t xml:space="preserve"> </w:t>
            </w:r>
            <w:r>
              <w:t>token používateľa</w:t>
            </w:r>
            <w:r w:rsidR="008E0136">
              <w:t xml:space="preserve"> kódovaný v Base64</w:t>
            </w:r>
            <w:r>
              <w:t xml:space="preserve"> v mene ktorého sa odosiela podanie do ÚPVS a ktorému sa uloží správa do priečinka odoslaných správ v schránke správ</w:t>
            </w:r>
          </w:p>
        </w:tc>
      </w:tr>
    </w:tbl>
    <w:p w:rsidR="00271C22" w:rsidRDefault="00271C22" w:rsidP="00271C22">
      <w:pPr>
        <w:pStyle w:val="Popis"/>
      </w:pPr>
      <w:r w:rsidRPr="00221DEB">
        <w:t>Návratová hodnota</w:t>
      </w:r>
    </w:p>
    <w:p w:rsidR="00271C22" w:rsidRDefault="00271C22" w:rsidP="00271C22">
      <w:r>
        <w:t>Be</w:t>
      </w:r>
      <w:r>
        <w:rPr>
          <w:lang w:val="en-US"/>
        </w:rPr>
        <w:t>z n</w:t>
      </w:r>
      <w:r>
        <w:t>ávratovej hodnoty. P</w:t>
      </w:r>
      <w:r w:rsidRPr="00221DEB">
        <w:t>ri vyskytnutí chyby je vyhodená výnimka.</w:t>
      </w:r>
    </w:p>
    <w:p w:rsidR="00EB2815" w:rsidRDefault="00EB2815" w:rsidP="00271C22">
      <w:pPr>
        <w:rPr>
          <w:b/>
        </w:rPr>
      </w:pPr>
    </w:p>
    <w:p w:rsidR="008E0136" w:rsidRPr="008E0136" w:rsidRDefault="008E0136" w:rsidP="00271C22">
      <w:pPr>
        <w:rPr>
          <w:b/>
        </w:rPr>
      </w:pPr>
      <w:r w:rsidRPr="008E0136">
        <w:rPr>
          <w:b/>
        </w:rPr>
        <w:t>Príklad tokenu používateľa</w:t>
      </w:r>
    </w:p>
    <w:tbl>
      <w:tblPr>
        <w:tblStyle w:val="Mriekatabuky"/>
        <w:tblW w:w="0" w:type="auto"/>
        <w:tblLook w:val="04A0" w:firstRow="1" w:lastRow="0" w:firstColumn="1" w:lastColumn="0" w:noHBand="0" w:noVBand="1"/>
      </w:tblPr>
      <w:tblGrid>
        <w:gridCol w:w="9061"/>
      </w:tblGrid>
      <w:tr w:rsidR="008E0136" w:rsidTr="008E0136">
        <w:tc>
          <w:tcPr>
            <w:tcW w:w="9061" w:type="dxa"/>
          </w:tcPr>
          <w:p w:rsidR="008E0136" w:rsidRDefault="008E0136" w:rsidP="008E0136">
            <w:pPr>
              <w:autoSpaceDE w:val="0"/>
              <w:autoSpaceDN w:val="0"/>
              <w:adjustRightInd w:val="0"/>
              <w:rPr>
                <w:rFonts w:ascii="Consolas" w:hAnsi="Consolas" w:cs="Consolas"/>
                <w:color w:val="0000FF"/>
                <w:sz w:val="19"/>
                <w:szCs w:val="19"/>
                <w:highlight w:val="white"/>
              </w:rPr>
            </w:pP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&lt;</w:t>
            </w:r>
            <w:r>
              <w:rPr>
                <w:rFonts w:ascii="Consolas" w:hAnsi="Consolas" w:cs="Consolas"/>
                <w:color w:val="A31515"/>
                <w:sz w:val="19"/>
                <w:szCs w:val="19"/>
                <w:highlight w:val="white"/>
              </w:rPr>
              <w:t>saml:Assertion</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xmlns:saml</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urn:oasis:names:tc:SAML:2.0:assertion</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ID</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id--RE1rJgGdDYH07-MbHLIWJSLkp4-</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IssueInstant</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2016-11-22T13:32:48Z</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Version</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2.0</w:t>
            </w:r>
            <w:r>
              <w:rPr>
                <w:rFonts w:ascii="Consolas" w:hAnsi="Consolas" w:cs="Consolas"/>
                <w:color w:val="000000"/>
                <w:sz w:val="19"/>
                <w:szCs w:val="19"/>
                <w:highlight w:val="white"/>
              </w:rPr>
              <w:t>"</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saml:Issuer</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Format</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urn:oasis:names:tc:SAML:2.0:nameid-format:entity</w:t>
            </w:r>
            <w:r>
              <w:rPr>
                <w:rFonts w:ascii="Consolas" w:hAnsi="Consolas" w:cs="Consolas"/>
                <w:color w:val="000000"/>
                <w:sz w:val="19"/>
                <w:szCs w:val="19"/>
                <w:highlight w:val="white"/>
              </w:rPr>
              <w:t>"</w:t>
            </w:r>
            <w:r>
              <w:rPr>
                <w:rFonts w:ascii="Consolas" w:hAnsi="Consolas" w:cs="Consolas"/>
                <w:color w:val="0000FF"/>
                <w:sz w:val="19"/>
                <w:szCs w:val="19"/>
                <w:highlight w:val="white"/>
              </w:rPr>
              <w:t>&gt;</w:t>
            </w:r>
            <w:r>
              <w:rPr>
                <w:rFonts w:ascii="Consolas" w:hAnsi="Consolas" w:cs="Consolas"/>
                <w:color w:val="000000"/>
                <w:sz w:val="19"/>
                <w:szCs w:val="19"/>
                <w:highlight w:val="white"/>
              </w:rPr>
              <w:t>idp:auth.vyvoj.upvs.globaltel.sk</w:t>
            </w:r>
            <w:r>
              <w:rPr>
                <w:rFonts w:ascii="Consolas" w:hAnsi="Consolas" w:cs="Consolas"/>
                <w:color w:val="0000FF"/>
                <w:sz w:val="19"/>
                <w:szCs w:val="19"/>
                <w:highlight w:val="white"/>
              </w:rPr>
              <w:t>&lt;/</w:t>
            </w:r>
            <w:r>
              <w:rPr>
                <w:rFonts w:ascii="Consolas" w:hAnsi="Consolas" w:cs="Consolas"/>
                <w:color w:val="A31515"/>
                <w:sz w:val="19"/>
                <w:szCs w:val="19"/>
                <w:highlight w:val="white"/>
              </w:rPr>
              <w:t>saml:Issuer</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dsig:Signature</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xmlns:dsig</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http://www.w3.org/2000/09/xmldsig#</w:t>
            </w:r>
            <w:r>
              <w:rPr>
                <w:rFonts w:ascii="Consolas" w:hAnsi="Consolas" w:cs="Consolas"/>
                <w:color w:val="000000"/>
                <w:sz w:val="19"/>
                <w:szCs w:val="19"/>
                <w:highlight w:val="white"/>
              </w:rPr>
              <w:t>"</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dsig:SignedInfo</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dsig:CanonicalizationMethod</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Algorithm</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http://www.w3.org/2001/10/xml-exc-c14n#</w:t>
            </w:r>
            <w:r>
              <w:rPr>
                <w:rFonts w:ascii="Consolas" w:hAnsi="Consolas" w:cs="Consolas"/>
                <w:color w:val="000000"/>
                <w:sz w:val="19"/>
                <w:szCs w:val="19"/>
                <w:highlight w:val="white"/>
              </w:rPr>
              <w:t>"</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dsig:SignatureMethod</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Algorithm</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http://www.w3.org/2000/09/xmldsig#rsa-sha1</w:t>
            </w:r>
            <w:r>
              <w:rPr>
                <w:rFonts w:ascii="Consolas" w:hAnsi="Consolas" w:cs="Consolas"/>
                <w:color w:val="000000"/>
                <w:sz w:val="19"/>
                <w:szCs w:val="19"/>
                <w:highlight w:val="white"/>
              </w:rPr>
              <w:t>"</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dsig:Reference</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URI</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#id--RE1rJgGdDYH07-MbHLIWJSLkp4-</w:t>
            </w:r>
            <w:r>
              <w:rPr>
                <w:rFonts w:ascii="Consolas" w:hAnsi="Consolas" w:cs="Consolas"/>
                <w:color w:val="000000"/>
                <w:sz w:val="19"/>
                <w:szCs w:val="19"/>
                <w:highlight w:val="white"/>
              </w:rPr>
              <w:t>"</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dsig:Transforms</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dsig:Transform</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Algorithm</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http://www.w3.org/2000/09/xmldsig#enveloped-signature</w:t>
            </w:r>
            <w:r>
              <w:rPr>
                <w:rFonts w:ascii="Consolas" w:hAnsi="Consolas" w:cs="Consolas"/>
                <w:color w:val="000000"/>
                <w:sz w:val="19"/>
                <w:szCs w:val="19"/>
                <w:highlight w:val="white"/>
              </w:rPr>
              <w:t>"</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dsig:Transform</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Algorithm</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http://www.w3.org/2001/10/xml-exc-c14n#</w:t>
            </w:r>
            <w:r>
              <w:rPr>
                <w:rFonts w:ascii="Consolas" w:hAnsi="Consolas" w:cs="Consolas"/>
                <w:color w:val="000000"/>
                <w:sz w:val="19"/>
                <w:szCs w:val="19"/>
                <w:highlight w:val="white"/>
              </w:rPr>
              <w:t>"</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dsig:Transforms</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dsig:DigestMethod</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Algorithm</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http://www.w3.org/2000/09/xmldsig#sha1</w:t>
            </w:r>
            <w:r>
              <w:rPr>
                <w:rFonts w:ascii="Consolas" w:hAnsi="Consolas" w:cs="Consolas"/>
                <w:color w:val="000000"/>
                <w:sz w:val="19"/>
                <w:szCs w:val="19"/>
                <w:highlight w:val="white"/>
              </w:rPr>
              <w:t>"</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dsig:DigestValue</w:t>
            </w:r>
            <w:r>
              <w:rPr>
                <w:rFonts w:ascii="Consolas" w:hAnsi="Consolas" w:cs="Consolas"/>
                <w:color w:val="0000FF"/>
                <w:sz w:val="19"/>
                <w:szCs w:val="19"/>
                <w:highlight w:val="white"/>
              </w:rPr>
              <w:t>&gt;</w:t>
            </w:r>
            <w:r>
              <w:rPr>
                <w:rFonts w:ascii="Consolas" w:hAnsi="Consolas" w:cs="Consolas"/>
                <w:color w:val="000000"/>
                <w:sz w:val="19"/>
                <w:szCs w:val="19"/>
                <w:highlight w:val="white"/>
              </w:rPr>
              <w:t>mkZD0g/6GqjDGnr+B21o5bvSdxg=</w:t>
            </w:r>
            <w:r>
              <w:rPr>
                <w:rFonts w:ascii="Consolas" w:hAnsi="Consolas" w:cs="Consolas"/>
                <w:color w:val="0000FF"/>
                <w:sz w:val="19"/>
                <w:szCs w:val="19"/>
                <w:highlight w:val="white"/>
              </w:rPr>
              <w:t>&lt;/</w:t>
            </w:r>
            <w:r>
              <w:rPr>
                <w:rFonts w:ascii="Consolas" w:hAnsi="Consolas" w:cs="Consolas"/>
                <w:color w:val="A31515"/>
                <w:sz w:val="19"/>
                <w:szCs w:val="19"/>
                <w:highlight w:val="white"/>
              </w:rPr>
              <w:t>dsig:DigestValue</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dsig:Reference</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dsig:SignedInfo</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lastRenderedPageBreak/>
              <w:t xml:space="preserve">    &lt;</w:t>
            </w:r>
            <w:r>
              <w:rPr>
                <w:rFonts w:ascii="Consolas" w:hAnsi="Consolas" w:cs="Consolas"/>
                <w:color w:val="A31515"/>
                <w:sz w:val="19"/>
                <w:szCs w:val="19"/>
                <w:highlight w:val="white"/>
              </w:rPr>
              <w:t>dsig:SignatureValue</w:t>
            </w:r>
            <w:r>
              <w:rPr>
                <w:rFonts w:ascii="Consolas" w:hAnsi="Consolas" w:cs="Consolas"/>
                <w:color w:val="0000FF"/>
                <w:sz w:val="19"/>
                <w:szCs w:val="19"/>
                <w:highlight w:val="white"/>
              </w:rPr>
              <w:t>&gt;</w:t>
            </w:r>
            <w:r>
              <w:rPr>
                <w:rFonts w:ascii="Consolas" w:hAnsi="Consolas" w:cs="Consolas"/>
                <w:color w:val="000000"/>
                <w:sz w:val="19"/>
                <w:szCs w:val="19"/>
                <w:highlight w:val="white"/>
              </w:rPr>
              <w:t>o7X2AdZUpr ... qBeg==</w:t>
            </w:r>
            <w:r>
              <w:rPr>
                <w:rFonts w:ascii="Consolas" w:hAnsi="Consolas" w:cs="Consolas"/>
                <w:color w:val="0000FF"/>
                <w:sz w:val="19"/>
                <w:szCs w:val="19"/>
                <w:highlight w:val="white"/>
              </w:rPr>
              <w:t>&lt;/</w:t>
            </w:r>
            <w:r>
              <w:rPr>
                <w:rFonts w:ascii="Consolas" w:hAnsi="Consolas" w:cs="Consolas"/>
                <w:color w:val="A31515"/>
                <w:sz w:val="19"/>
                <w:szCs w:val="19"/>
                <w:highlight w:val="white"/>
              </w:rPr>
              <w:t>dsig:SignatureValue</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dsig:KeyInfo</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dsig:X509Data</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dsig:X509Certificate</w:t>
            </w:r>
            <w:r>
              <w:rPr>
                <w:rFonts w:ascii="Consolas" w:hAnsi="Consolas" w:cs="Consolas"/>
                <w:color w:val="0000FF"/>
                <w:sz w:val="19"/>
                <w:szCs w:val="19"/>
                <w:highlight w:val="white"/>
              </w:rPr>
              <w:t>&gt;</w:t>
            </w:r>
            <w:r>
              <w:rPr>
                <w:rFonts w:ascii="Consolas" w:hAnsi="Consolas" w:cs="Consolas"/>
                <w:color w:val="000000"/>
                <w:sz w:val="19"/>
                <w:szCs w:val="19"/>
                <w:highlight w:val="white"/>
              </w:rPr>
              <w:t>MIICvDCCAQ ... OXgDMXtQFkn4cTs=</w:t>
            </w:r>
            <w:r>
              <w:rPr>
                <w:rFonts w:ascii="Consolas" w:hAnsi="Consolas" w:cs="Consolas"/>
                <w:color w:val="0000FF"/>
                <w:sz w:val="19"/>
                <w:szCs w:val="19"/>
                <w:highlight w:val="white"/>
              </w:rPr>
              <w:t>&lt;/</w:t>
            </w:r>
            <w:r>
              <w:rPr>
                <w:rFonts w:ascii="Consolas" w:hAnsi="Consolas" w:cs="Consolas"/>
                <w:color w:val="A31515"/>
                <w:sz w:val="19"/>
                <w:szCs w:val="19"/>
                <w:highlight w:val="white"/>
              </w:rPr>
              <w:t>dsig:X509Certificate</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dsig:X509Data</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dsig:KeyInfo</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dsig:Signature</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saml:Subject</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saml:NameID</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Format</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urn:oasis:names:tc:SAML:2.0:nameid-format:transient</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NameQualifier</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idp:auth.vyvoj.upvs.globaltel.sk</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SPNameQualifier</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https://edesk.vyvoj.upvs.globaltel.sk</w:t>
            </w:r>
            <w:r>
              <w:rPr>
                <w:rFonts w:ascii="Consolas" w:hAnsi="Consolas" w:cs="Consolas"/>
                <w:color w:val="000000"/>
                <w:sz w:val="19"/>
                <w:szCs w:val="19"/>
                <w:highlight w:val="white"/>
              </w:rPr>
              <w:t>"</w:t>
            </w:r>
            <w:r>
              <w:rPr>
                <w:rFonts w:ascii="Consolas" w:hAnsi="Consolas" w:cs="Consolas"/>
                <w:color w:val="0000FF"/>
                <w:sz w:val="19"/>
                <w:szCs w:val="19"/>
                <w:highlight w:val="white"/>
              </w:rPr>
              <w:t>&gt;</w:t>
            </w:r>
            <w:r>
              <w:rPr>
                <w:rFonts w:ascii="Consolas" w:hAnsi="Consolas" w:cs="Consolas"/>
                <w:color w:val="000000"/>
                <w:sz w:val="19"/>
                <w:szCs w:val="19"/>
                <w:highlight w:val="white"/>
              </w:rPr>
              <w:t>id-02b-AOoA8fF1EJjWOgxMPUNJ03g-</w:t>
            </w:r>
            <w:r>
              <w:rPr>
                <w:rFonts w:ascii="Consolas" w:hAnsi="Consolas" w:cs="Consolas"/>
                <w:color w:val="0000FF"/>
                <w:sz w:val="19"/>
                <w:szCs w:val="19"/>
                <w:highlight w:val="white"/>
              </w:rPr>
              <w:t>&lt;/</w:t>
            </w:r>
            <w:r>
              <w:rPr>
                <w:rFonts w:ascii="Consolas" w:hAnsi="Consolas" w:cs="Consolas"/>
                <w:color w:val="A31515"/>
                <w:sz w:val="19"/>
                <w:szCs w:val="19"/>
                <w:highlight w:val="white"/>
              </w:rPr>
              <w:t>saml:NameID</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saml:SubjectConfirmation</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Method</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urn:oasis:names:tc:SAML:2.0:cm:bearer</w:t>
            </w:r>
            <w:r>
              <w:rPr>
                <w:rFonts w:ascii="Consolas" w:hAnsi="Consolas" w:cs="Consolas"/>
                <w:color w:val="000000"/>
                <w:sz w:val="19"/>
                <w:szCs w:val="19"/>
                <w:highlight w:val="white"/>
              </w:rPr>
              <w:t>"</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saml:SubjectConfirmationData</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InResponseTo</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_ba80c3cb-493c-431e-9fb1-66a65d1dcdb6</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NotOnOrAfter</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2016-11-22T13:57:48Z</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Recipient</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https://edesk.vyvoj.upvs.globaltel.sk/saml/post/ac</w:t>
            </w:r>
            <w:r>
              <w:rPr>
                <w:rFonts w:ascii="Consolas" w:hAnsi="Consolas" w:cs="Consolas"/>
                <w:color w:val="000000"/>
                <w:sz w:val="19"/>
                <w:szCs w:val="19"/>
                <w:highlight w:val="white"/>
              </w:rPr>
              <w:t>"</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saml:SubjectConfirmation</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saml:Subject</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saml:Conditions</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NotBefore</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2016-11-22T13:32:48Z</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NotOnOrAfter</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2016-11-22T13:52:48Z</w:t>
            </w:r>
            <w:r>
              <w:rPr>
                <w:rFonts w:ascii="Consolas" w:hAnsi="Consolas" w:cs="Consolas"/>
                <w:color w:val="000000"/>
                <w:sz w:val="19"/>
                <w:szCs w:val="19"/>
                <w:highlight w:val="white"/>
              </w:rPr>
              <w:t>"</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saml:AudienceRestriction</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saml:Audience</w:t>
            </w:r>
            <w:r>
              <w:rPr>
                <w:rFonts w:ascii="Consolas" w:hAnsi="Consolas" w:cs="Consolas"/>
                <w:color w:val="0000FF"/>
                <w:sz w:val="19"/>
                <w:szCs w:val="19"/>
                <w:highlight w:val="white"/>
              </w:rPr>
              <w:t>&gt;</w:t>
            </w:r>
            <w:r>
              <w:rPr>
                <w:rFonts w:ascii="Consolas" w:hAnsi="Consolas" w:cs="Consolas"/>
                <w:color w:val="000000"/>
                <w:sz w:val="19"/>
                <w:szCs w:val="19"/>
                <w:highlight w:val="white"/>
              </w:rPr>
              <w:t>https://edesk.vyvoj.upvs.globaltel.sk</w:t>
            </w:r>
            <w:r>
              <w:rPr>
                <w:rFonts w:ascii="Consolas" w:hAnsi="Consolas" w:cs="Consolas"/>
                <w:color w:val="0000FF"/>
                <w:sz w:val="19"/>
                <w:szCs w:val="19"/>
                <w:highlight w:val="white"/>
              </w:rPr>
              <w:t>&lt;/</w:t>
            </w:r>
            <w:r>
              <w:rPr>
                <w:rFonts w:ascii="Consolas" w:hAnsi="Consolas" w:cs="Consolas"/>
                <w:color w:val="A31515"/>
                <w:sz w:val="19"/>
                <w:szCs w:val="19"/>
                <w:highlight w:val="white"/>
              </w:rPr>
              <w:t>saml:Audience</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saml:AudienceRestriction</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saml:Conditions</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saml:AuthnStatement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AuthnInstant</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2016-11-22T13:32:48Z</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SessionIndex</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id-fhPFsM1DxfUpM5JLrBQoY06-Rpw-</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SessionNotOnOrAfter</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2016-11-22T13:52:48Z</w:t>
            </w:r>
            <w:r>
              <w:rPr>
                <w:rFonts w:ascii="Consolas" w:hAnsi="Consolas" w:cs="Consolas"/>
                <w:color w:val="000000"/>
                <w:sz w:val="19"/>
                <w:szCs w:val="19"/>
                <w:highlight w:val="white"/>
              </w:rPr>
              <w:t>"</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saml:AuthnContext</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saml:AuthnContextClassRef</w:t>
            </w:r>
            <w:r>
              <w:rPr>
                <w:rFonts w:ascii="Consolas" w:hAnsi="Consolas" w:cs="Consolas"/>
                <w:color w:val="0000FF"/>
                <w:sz w:val="19"/>
                <w:szCs w:val="19"/>
                <w:highlight w:val="white"/>
              </w:rPr>
              <w:t>&gt;</w:t>
            </w:r>
            <w:r>
              <w:rPr>
                <w:rFonts w:ascii="Consolas" w:hAnsi="Consolas" w:cs="Consolas"/>
                <w:color w:val="000000"/>
                <w:sz w:val="19"/>
                <w:szCs w:val="19"/>
                <w:highlight w:val="white"/>
              </w:rPr>
              <w:t>urn:oasis:names:tc:SAML:2.0:ac:classes:PasswordProtectedTransport</w:t>
            </w:r>
            <w:r>
              <w:rPr>
                <w:rFonts w:ascii="Consolas" w:hAnsi="Consolas" w:cs="Consolas"/>
                <w:color w:val="0000FF"/>
                <w:sz w:val="19"/>
                <w:szCs w:val="19"/>
                <w:highlight w:val="white"/>
              </w:rPr>
              <w:t>&lt;/</w:t>
            </w:r>
            <w:r>
              <w:rPr>
                <w:rFonts w:ascii="Consolas" w:hAnsi="Consolas" w:cs="Consolas"/>
                <w:color w:val="A31515"/>
                <w:sz w:val="19"/>
                <w:szCs w:val="19"/>
                <w:highlight w:val="white"/>
              </w:rPr>
              <w:t>saml:AuthnContextClassRef</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saml:AuthnContext</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saml:AuthnStatement</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saml:AttributeStatement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xmlns:x500</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urn:oasis:names:tc:SAML:2.0:profiles:attribute:X500</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xmlns:xs</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http://www.w3.org/2001/XMLSchema</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xmlns:xsi</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http://www.w3.org/2001/XMLSchema-instance</w:t>
            </w:r>
            <w:r>
              <w:rPr>
                <w:rFonts w:ascii="Consolas" w:hAnsi="Consolas" w:cs="Consolas"/>
                <w:color w:val="000000"/>
                <w:sz w:val="19"/>
                <w:szCs w:val="19"/>
                <w:highlight w:val="white"/>
              </w:rPr>
              <w:t>"</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saml:Attribute</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Name</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Actor.LastName</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NameFormat</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urn:oasis:names:tc:SAML:2.0:attrname-format:basic</w:t>
            </w:r>
            <w:r>
              <w:rPr>
                <w:rFonts w:ascii="Consolas" w:hAnsi="Consolas" w:cs="Consolas"/>
                <w:color w:val="000000"/>
                <w:sz w:val="19"/>
                <w:szCs w:val="19"/>
                <w:highlight w:val="white"/>
              </w:rPr>
              <w:t>"</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saml:AttributeValue</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xsi:type</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xs:string</w:t>
            </w:r>
            <w:r>
              <w:rPr>
                <w:rFonts w:ascii="Consolas" w:hAnsi="Consolas" w:cs="Consolas"/>
                <w:color w:val="000000"/>
                <w:sz w:val="19"/>
                <w:szCs w:val="19"/>
                <w:highlight w:val="white"/>
              </w:rPr>
              <w:t>"</w:t>
            </w:r>
            <w:r>
              <w:rPr>
                <w:rFonts w:ascii="Consolas" w:hAnsi="Consolas" w:cs="Consolas"/>
                <w:color w:val="0000FF"/>
                <w:sz w:val="19"/>
                <w:szCs w:val="19"/>
                <w:highlight w:val="white"/>
              </w:rPr>
              <w:t>&gt;</w:t>
            </w:r>
            <w:r>
              <w:rPr>
                <w:rFonts w:ascii="Consolas" w:hAnsi="Consolas" w:cs="Consolas"/>
                <w:color w:val="000000"/>
                <w:sz w:val="19"/>
                <w:szCs w:val="19"/>
                <w:highlight w:val="white"/>
              </w:rPr>
              <w:t>Mrkvička</w:t>
            </w:r>
            <w:r>
              <w:rPr>
                <w:rFonts w:ascii="Consolas" w:hAnsi="Consolas" w:cs="Consolas"/>
                <w:color w:val="0000FF"/>
                <w:sz w:val="19"/>
                <w:szCs w:val="19"/>
                <w:highlight w:val="white"/>
              </w:rPr>
              <w:t>&lt;/</w:t>
            </w:r>
            <w:r>
              <w:rPr>
                <w:rFonts w:ascii="Consolas" w:hAnsi="Consolas" w:cs="Consolas"/>
                <w:color w:val="A31515"/>
                <w:sz w:val="19"/>
                <w:szCs w:val="19"/>
                <w:highlight w:val="white"/>
              </w:rPr>
              <w:t>saml:AttributeValue</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saml:Attribute</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saml:Attribute</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Name</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DelegationType</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NameFormat</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urn:oasis:names:tc:SAML:2.0:attrname-format:basic</w:t>
            </w:r>
            <w:r>
              <w:rPr>
                <w:rFonts w:ascii="Consolas" w:hAnsi="Consolas" w:cs="Consolas"/>
                <w:color w:val="000000"/>
                <w:sz w:val="19"/>
                <w:szCs w:val="19"/>
                <w:highlight w:val="white"/>
              </w:rPr>
              <w:t>"</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saml:AttributeValue</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xsi:type</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xs:string</w:t>
            </w:r>
            <w:r>
              <w:rPr>
                <w:rFonts w:ascii="Consolas" w:hAnsi="Consolas" w:cs="Consolas"/>
                <w:color w:val="000000"/>
                <w:sz w:val="19"/>
                <w:szCs w:val="19"/>
                <w:highlight w:val="white"/>
              </w:rPr>
              <w:t>"</w:t>
            </w:r>
            <w:r>
              <w:rPr>
                <w:rFonts w:ascii="Consolas" w:hAnsi="Consolas" w:cs="Consolas"/>
                <w:color w:val="0000FF"/>
                <w:sz w:val="19"/>
                <w:szCs w:val="19"/>
                <w:highlight w:val="white"/>
              </w:rPr>
              <w:t>&gt;</w:t>
            </w:r>
            <w:r>
              <w:rPr>
                <w:rFonts w:ascii="Consolas" w:hAnsi="Consolas" w:cs="Consolas"/>
                <w:color w:val="000000"/>
                <w:sz w:val="19"/>
                <w:szCs w:val="19"/>
                <w:highlight w:val="white"/>
              </w:rPr>
              <w:t>0</w:t>
            </w:r>
            <w:r>
              <w:rPr>
                <w:rFonts w:ascii="Consolas" w:hAnsi="Consolas" w:cs="Consolas"/>
                <w:color w:val="0000FF"/>
                <w:sz w:val="19"/>
                <w:szCs w:val="19"/>
                <w:highlight w:val="white"/>
              </w:rPr>
              <w:t>&lt;/</w:t>
            </w:r>
            <w:r>
              <w:rPr>
                <w:rFonts w:ascii="Consolas" w:hAnsi="Consolas" w:cs="Consolas"/>
                <w:color w:val="A31515"/>
                <w:sz w:val="19"/>
                <w:szCs w:val="19"/>
                <w:highlight w:val="white"/>
              </w:rPr>
              <w:t>saml:AttributeValue</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saml:Attribute</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saml:Attribute</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Name</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AssertionType</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NameFormat</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urn:oasis:names:tc:SAML:2.0:attrname-format:basic</w:t>
            </w:r>
            <w:r>
              <w:rPr>
                <w:rFonts w:ascii="Consolas" w:hAnsi="Consolas" w:cs="Consolas"/>
                <w:color w:val="000000"/>
                <w:sz w:val="19"/>
                <w:szCs w:val="19"/>
                <w:highlight w:val="white"/>
              </w:rPr>
              <w:t>"</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saml:AttributeValue</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xsi:type</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xs:string</w:t>
            </w:r>
            <w:r>
              <w:rPr>
                <w:rFonts w:ascii="Consolas" w:hAnsi="Consolas" w:cs="Consolas"/>
                <w:color w:val="000000"/>
                <w:sz w:val="19"/>
                <w:szCs w:val="19"/>
                <w:highlight w:val="white"/>
              </w:rPr>
              <w:t>"</w:t>
            </w:r>
            <w:r>
              <w:rPr>
                <w:rFonts w:ascii="Consolas" w:hAnsi="Consolas" w:cs="Consolas"/>
                <w:color w:val="0000FF"/>
                <w:sz w:val="19"/>
                <w:szCs w:val="19"/>
                <w:highlight w:val="white"/>
              </w:rPr>
              <w:t>&gt;</w:t>
            </w:r>
            <w:r>
              <w:rPr>
                <w:rFonts w:ascii="Consolas" w:hAnsi="Consolas" w:cs="Consolas"/>
                <w:color w:val="000000"/>
                <w:sz w:val="19"/>
                <w:szCs w:val="19"/>
                <w:highlight w:val="white"/>
              </w:rPr>
              <w:t>WEBSSO</w:t>
            </w:r>
            <w:r>
              <w:rPr>
                <w:rFonts w:ascii="Consolas" w:hAnsi="Consolas" w:cs="Consolas"/>
                <w:color w:val="0000FF"/>
                <w:sz w:val="19"/>
                <w:szCs w:val="19"/>
                <w:highlight w:val="white"/>
              </w:rPr>
              <w:t>&lt;/</w:t>
            </w:r>
            <w:r>
              <w:rPr>
                <w:rFonts w:ascii="Consolas" w:hAnsi="Consolas" w:cs="Consolas"/>
                <w:color w:val="A31515"/>
                <w:sz w:val="19"/>
                <w:szCs w:val="19"/>
                <w:highlight w:val="white"/>
              </w:rPr>
              <w:t>saml:AttributeValue</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saml:Attribute</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saml:Attribute</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Name</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SubjectID</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NameFormat</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urn:oasis:names:tc:SAML:2.0:attrname-format:basic</w:t>
            </w:r>
            <w:r>
              <w:rPr>
                <w:rFonts w:ascii="Consolas" w:hAnsi="Consolas" w:cs="Consolas"/>
                <w:color w:val="000000"/>
                <w:sz w:val="19"/>
                <w:szCs w:val="19"/>
                <w:highlight w:val="white"/>
              </w:rPr>
              <w:t>"</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saml:AttributeValue</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xsi:type</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xs:string</w:t>
            </w:r>
            <w:r>
              <w:rPr>
                <w:rFonts w:ascii="Consolas" w:hAnsi="Consolas" w:cs="Consolas"/>
                <w:color w:val="000000"/>
                <w:sz w:val="19"/>
                <w:szCs w:val="19"/>
                <w:highlight w:val="white"/>
              </w:rPr>
              <w:t>"</w:t>
            </w:r>
            <w:r>
              <w:rPr>
                <w:rFonts w:ascii="Consolas" w:hAnsi="Consolas" w:cs="Consolas"/>
                <w:color w:val="0000FF"/>
                <w:sz w:val="19"/>
                <w:szCs w:val="19"/>
                <w:highlight w:val="white"/>
              </w:rPr>
              <w:t>&gt;</w:t>
            </w:r>
            <w:r>
              <w:rPr>
                <w:rFonts w:ascii="Consolas" w:hAnsi="Consolas" w:cs="Consolas"/>
                <w:color w:val="000000"/>
                <w:sz w:val="19"/>
                <w:szCs w:val="19"/>
                <w:highlight w:val="white"/>
              </w:rPr>
              <w:t>rc://sk/8011101121_mrkvicka_jozef</w:t>
            </w:r>
            <w:r>
              <w:rPr>
                <w:rFonts w:ascii="Consolas" w:hAnsi="Consolas" w:cs="Consolas"/>
                <w:color w:val="0000FF"/>
                <w:sz w:val="19"/>
                <w:szCs w:val="19"/>
                <w:highlight w:val="white"/>
              </w:rPr>
              <w:t>&lt;/</w:t>
            </w:r>
            <w:r>
              <w:rPr>
                <w:rFonts w:ascii="Consolas" w:hAnsi="Consolas" w:cs="Consolas"/>
                <w:color w:val="A31515"/>
                <w:sz w:val="19"/>
                <w:szCs w:val="19"/>
                <w:highlight w:val="white"/>
              </w:rPr>
              <w:t>saml:AttributeValue</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saml:Attribute</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saml:Attribute</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Name</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QAALevel</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NameFormat</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urn:oasis:names:tc:SAML:2.0:attrname-format:basic</w:t>
            </w:r>
            <w:r>
              <w:rPr>
                <w:rFonts w:ascii="Consolas" w:hAnsi="Consolas" w:cs="Consolas"/>
                <w:color w:val="000000"/>
                <w:sz w:val="19"/>
                <w:szCs w:val="19"/>
                <w:highlight w:val="white"/>
              </w:rPr>
              <w:t>"</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saml:AttributeValue</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xsi:type</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xs:string</w:t>
            </w:r>
            <w:r>
              <w:rPr>
                <w:rFonts w:ascii="Consolas" w:hAnsi="Consolas" w:cs="Consolas"/>
                <w:color w:val="000000"/>
                <w:sz w:val="19"/>
                <w:szCs w:val="19"/>
                <w:highlight w:val="white"/>
              </w:rPr>
              <w:t>"</w:t>
            </w:r>
            <w:r>
              <w:rPr>
                <w:rFonts w:ascii="Consolas" w:hAnsi="Consolas" w:cs="Consolas"/>
                <w:color w:val="0000FF"/>
                <w:sz w:val="19"/>
                <w:szCs w:val="19"/>
                <w:highlight w:val="white"/>
              </w:rPr>
              <w:t>&gt;</w:t>
            </w:r>
            <w:r>
              <w:rPr>
                <w:rFonts w:ascii="Consolas" w:hAnsi="Consolas" w:cs="Consolas"/>
                <w:color w:val="000000"/>
                <w:sz w:val="19"/>
                <w:szCs w:val="19"/>
                <w:highlight w:val="white"/>
              </w:rPr>
              <w:t>1</w:t>
            </w:r>
            <w:r>
              <w:rPr>
                <w:rFonts w:ascii="Consolas" w:hAnsi="Consolas" w:cs="Consolas"/>
                <w:color w:val="0000FF"/>
                <w:sz w:val="19"/>
                <w:szCs w:val="19"/>
                <w:highlight w:val="white"/>
              </w:rPr>
              <w:t>&lt;/</w:t>
            </w:r>
            <w:r>
              <w:rPr>
                <w:rFonts w:ascii="Consolas" w:hAnsi="Consolas" w:cs="Consolas"/>
                <w:color w:val="A31515"/>
                <w:sz w:val="19"/>
                <w:szCs w:val="19"/>
                <w:highlight w:val="white"/>
              </w:rPr>
              <w:t>saml:AttributeValue</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FF"/>
                <w:sz w:val="19"/>
                <w:szCs w:val="19"/>
                <w:highlight w:val="white"/>
              </w:rPr>
            </w:pPr>
            <w:r>
              <w:rPr>
                <w:rFonts w:ascii="Consolas" w:hAnsi="Consolas" w:cs="Consolas"/>
                <w:color w:val="0000FF"/>
                <w:sz w:val="19"/>
                <w:szCs w:val="19"/>
                <w:highlight w:val="white"/>
              </w:rPr>
              <w:lastRenderedPageBreak/>
              <w:t xml:space="preserve">    &lt;/</w:t>
            </w:r>
            <w:r>
              <w:rPr>
                <w:rFonts w:ascii="Consolas" w:hAnsi="Consolas" w:cs="Consolas"/>
                <w:color w:val="A31515"/>
                <w:sz w:val="19"/>
                <w:szCs w:val="19"/>
                <w:highlight w:val="white"/>
              </w:rPr>
              <w:t>saml:Attribute</w:t>
            </w:r>
            <w:r>
              <w:rPr>
                <w:rFonts w:ascii="Consolas" w:hAnsi="Consolas" w:cs="Consolas"/>
                <w:color w:val="0000FF"/>
                <w:sz w:val="19"/>
                <w:szCs w:val="19"/>
                <w:highlight w:val="white"/>
              </w:rPr>
              <w:t>&gt;</w:t>
            </w:r>
          </w:p>
          <w:p w:rsidR="008E0136" w:rsidRPr="008E0136" w:rsidRDefault="008E0136" w:rsidP="008E0136">
            <w:pPr>
              <w:autoSpaceDE w:val="0"/>
              <w:autoSpaceDN w:val="0"/>
              <w:adjustRightInd w:val="0"/>
              <w:rPr>
                <w:rFonts w:ascii="Consolas" w:hAnsi="Consolas" w:cs="Consolas"/>
                <w:color w:val="000000"/>
                <w:sz w:val="19"/>
                <w:szCs w:val="19"/>
                <w:highlight w:val="white"/>
                <w:lang w:val="en-US"/>
              </w:rPr>
            </w:pPr>
          </w:p>
          <w:p w:rsidR="008E0136" w:rsidRDefault="008E0136" w:rsidP="008E0136">
            <w:pPr>
              <w:autoSpaceDE w:val="0"/>
              <w:autoSpaceDN w:val="0"/>
              <w:adjustRightInd w:val="0"/>
              <w:rPr>
                <w:rFonts w:ascii="Consolas" w:hAnsi="Consolas" w:cs="Consolas"/>
                <w:color w:val="000000"/>
                <w:sz w:val="19"/>
                <w:szCs w:val="19"/>
              </w:rPr>
            </w:pPr>
            <w:r>
              <w:rPr>
                <w:rFonts w:ascii="Consolas" w:hAnsi="Consolas" w:cs="Consolas"/>
                <w:color w:val="0000FF"/>
                <w:sz w:val="19"/>
                <w:szCs w:val="19"/>
                <w:highlight w:val="white"/>
              </w:rPr>
              <w:t xml:space="preserve">    </w:t>
            </w:r>
            <w:r>
              <w:rPr>
                <w:rFonts w:ascii="Consolas" w:hAnsi="Consolas" w:cs="Consolas"/>
                <w:color w:val="0000FF"/>
                <w:sz w:val="19"/>
                <w:szCs w:val="19"/>
              </w:rPr>
              <w:t>...</w:t>
            </w:r>
          </w:p>
          <w:p w:rsidR="008E0136" w:rsidRDefault="008E0136" w:rsidP="008E0136">
            <w:pPr>
              <w:autoSpaceDE w:val="0"/>
              <w:autoSpaceDN w:val="0"/>
              <w:adjustRightInd w:val="0"/>
              <w:rPr>
                <w:rFonts w:ascii="Consolas" w:hAnsi="Consolas" w:cs="Consolas"/>
                <w:color w:val="000000"/>
                <w:sz w:val="19"/>
                <w:szCs w:val="19"/>
                <w:highlight w:val="white"/>
              </w:rPr>
            </w:pP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saml:Attribute</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Name</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ActorIDSector</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NameFormat</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urn:oasis:names:tc:SAML:2.0:attrname-format:basic</w:t>
            </w:r>
            <w:r>
              <w:rPr>
                <w:rFonts w:ascii="Consolas" w:hAnsi="Consolas" w:cs="Consolas"/>
                <w:color w:val="000000"/>
                <w:sz w:val="19"/>
                <w:szCs w:val="19"/>
                <w:highlight w:val="white"/>
              </w:rPr>
              <w:t>"</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saml:AttributeValue</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xsi:type</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xs:string</w:t>
            </w:r>
            <w:r>
              <w:rPr>
                <w:rFonts w:ascii="Consolas" w:hAnsi="Consolas" w:cs="Consolas"/>
                <w:color w:val="000000"/>
                <w:sz w:val="19"/>
                <w:szCs w:val="19"/>
                <w:highlight w:val="white"/>
              </w:rPr>
              <w:t>"</w:t>
            </w:r>
            <w:r>
              <w:rPr>
                <w:rFonts w:ascii="Consolas" w:hAnsi="Consolas" w:cs="Consolas"/>
                <w:color w:val="0000FF"/>
                <w:sz w:val="19"/>
                <w:szCs w:val="19"/>
                <w:highlight w:val="white"/>
              </w:rPr>
              <w:t>&gt;</w:t>
            </w:r>
            <w:r>
              <w:rPr>
                <w:rFonts w:ascii="Consolas" w:hAnsi="Consolas" w:cs="Consolas"/>
                <w:color w:val="000000"/>
                <w:sz w:val="19"/>
                <w:szCs w:val="19"/>
                <w:highlight w:val="white"/>
              </w:rPr>
              <w:t>SECTOR_UPVS</w:t>
            </w:r>
            <w:r>
              <w:rPr>
                <w:rFonts w:ascii="Consolas" w:hAnsi="Consolas" w:cs="Consolas"/>
                <w:color w:val="0000FF"/>
                <w:sz w:val="19"/>
                <w:szCs w:val="19"/>
                <w:highlight w:val="white"/>
              </w:rPr>
              <w:t>&lt;/</w:t>
            </w:r>
            <w:r>
              <w:rPr>
                <w:rFonts w:ascii="Consolas" w:hAnsi="Consolas" w:cs="Consolas"/>
                <w:color w:val="A31515"/>
                <w:sz w:val="19"/>
                <w:szCs w:val="19"/>
                <w:highlight w:val="white"/>
              </w:rPr>
              <w:t>saml:AttributeValue</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saml:Attribute</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saml:Attribute</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Name</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Actor.Username</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NameFormat</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urn:oasis:names:tc:SAML:2.0:attrname-format:basic</w:t>
            </w:r>
            <w:r>
              <w:rPr>
                <w:rFonts w:ascii="Consolas" w:hAnsi="Consolas" w:cs="Consolas"/>
                <w:color w:val="000000"/>
                <w:sz w:val="19"/>
                <w:szCs w:val="19"/>
                <w:highlight w:val="white"/>
              </w:rPr>
              <w:t>"</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saml:AttributeValue</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xsi:type</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xs:string</w:t>
            </w:r>
            <w:r>
              <w:rPr>
                <w:rFonts w:ascii="Consolas" w:hAnsi="Consolas" w:cs="Consolas"/>
                <w:color w:val="000000"/>
                <w:sz w:val="19"/>
                <w:szCs w:val="19"/>
                <w:highlight w:val="white"/>
              </w:rPr>
              <w:t>"</w:t>
            </w:r>
            <w:r>
              <w:rPr>
                <w:rFonts w:ascii="Consolas" w:hAnsi="Consolas" w:cs="Consolas"/>
                <w:color w:val="0000FF"/>
                <w:sz w:val="19"/>
                <w:szCs w:val="19"/>
                <w:highlight w:val="white"/>
              </w:rPr>
              <w:t>&gt;</w:t>
            </w:r>
            <w:r>
              <w:rPr>
                <w:rFonts w:ascii="Consolas" w:hAnsi="Consolas" w:cs="Consolas"/>
                <w:color w:val="000000"/>
                <w:sz w:val="19"/>
                <w:szCs w:val="19"/>
                <w:highlight w:val="white"/>
              </w:rPr>
              <w:t>E0000000051</w:t>
            </w:r>
            <w:r>
              <w:rPr>
                <w:rFonts w:ascii="Consolas" w:hAnsi="Consolas" w:cs="Consolas"/>
                <w:color w:val="0000FF"/>
                <w:sz w:val="19"/>
                <w:szCs w:val="19"/>
                <w:highlight w:val="white"/>
              </w:rPr>
              <w:t>&lt;/</w:t>
            </w:r>
            <w:r>
              <w:rPr>
                <w:rFonts w:ascii="Consolas" w:hAnsi="Consolas" w:cs="Consolas"/>
                <w:color w:val="A31515"/>
                <w:sz w:val="19"/>
                <w:szCs w:val="19"/>
                <w:highlight w:val="white"/>
              </w:rPr>
              <w:t>saml:AttributeValue</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saml:Attribute</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saml:Attribute</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Name</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Actor.Email</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NameFormat</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urn:oasis:names:tc:SAML:2.0:attrname-format:basic</w:t>
            </w:r>
            <w:r>
              <w:rPr>
                <w:rFonts w:ascii="Consolas" w:hAnsi="Consolas" w:cs="Consolas"/>
                <w:color w:val="000000"/>
                <w:sz w:val="19"/>
                <w:szCs w:val="19"/>
                <w:highlight w:val="white"/>
              </w:rPr>
              <w:t>"</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saml:AttributeValue</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xsi:type</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xs:string</w:t>
            </w:r>
            <w:r>
              <w:rPr>
                <w:rFonts w:ascii="Consolas" w:hAnsi="Consolas" w:cs="Consolas"/>
                <w:color w:val="000000"/>
                <w:sz w:val="19"/>
                <w:szCs w:val="19"/>
                <w:highlight w:val="white"/>
              </w:rPr>
              <w:t>"</w:t>
            </w:r>
            <w:r>
              <w:rPr>
                <w:rFonts w:ascii="Consolas" w:hAnsi="Consolas" w:cs="Consolas"/>
                <w:color w:val="0000FF"/>
                <w:sz w:val="19"/>
                <w:szCs w:val="19"/>
                <w:highlight w:val="white"/>
              </w:rPr>
              <w:t>&gt;</w:t>
            </w:r>
            <w:r>
              <w:rPr>
                <w:rFonts w:ascii="Consolas" w:hAnsi="Consolas" w:cs="Consolas"/>
                <w:color w:val="000000"/>
                <w:sz w:val="19"/>
                <w:szCs w:val="19"/>
                <w:highlight w:val="white"/>
              </w:rPr>
              <w:t>Jozef.Mrkvicka@justice.sk</w:t>
            </w:r>
            <w:r>
              <w:rPr>
                <w:rFonts w:ascii="Consolas" w:hAnsi="Consolas" w:cs="Consolas"/>
                <w:color w:val="0000FF"/>
                <w:sz w:val="19"/>
                <w:szCs w:val="19"/>
                <w:highlight w:val="white"/>
              </w:rPr>
              <w:t>&lt;/</w:t>
            </w:r>
            <w:r>
              <w:rPr>
                <w:rFonts w:ascii="Consolas" w:hAnsi="Consolas" w:cs="Consolas"/>
                <w:color w:val="A31515"/>
                <w:sz w:val="19"/>
                <w:szCs w:val="19"/>
                <w:highlight w:val="white"/>
              </w:rPr>
              <w:t>saml:AttributeValue</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saml:Attribute</w:t>
            </w:r>
            <w:r>
              <w:rPr>
                <w:rFonts w:ascii="Consolas" w:hAnsi="Consolas" w:cs="Consolas"/>
                <w:color w:val="0000FF"/>
                <w:sz w:val="19"/>
                <w:szCs w:val="19"/>
                <w:highlight w:val="white"/>
              </w:rPr>
              <w:t>&gt;</w:t>
            </w:r>
          </w:p>
          <w:p w:rsidR="008E0136" w:rsidRDefault="008E0136" w:rsidP="008E0136">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saml:AttributeStatement</w:t>
            </w:r>
            <w:r>
              <w:rPr>
                <w:rFonts w:ascii="Consolas" w:hAnsi="Consolas" w:cs="Consolas"/>
                <w:color w:val="0000FF"/>
                <w:sz w:val="19"/>
                <w:szCs w:val="19"/>
                <w:highlight w:val="white"/>
              </w:rPr>
              <w:t>&gt;</w:t>
            </w:r>
          </w:p>
          <w:p w:rsidR="008E0136" w:rsidRDefault="008E0136" w:rsidP="008E0136">
            <w:pPr>
              <w:rPr>
                <w:rFonts w:ascii="Consolas" w:hAnsi="Consolas" w:cs="Consolas"/>
                <w:color w:val="0000FF"/>
                <w:sz w:val="19"/>
                <w:szCs w:val="19"/>
              </w:rPr>
            </w:pPr>
            <w:r>
              <w:rPr>
                <w:rFonts w:ascii="Consolas" w:hAnsi="Consolas" w:cs="Consolas"/>
                <w:color w:val="0000FF"/>
                <w:sz w:val="19"/>
                <w:szCs w:val="19"/>
                <w:highlight w:val="white"/>
              </w:rPr>
              <w:t>&lt;/</w:t>
            </w:r>
            <w:r>
              <w:rPr>
                <w:rFonts w:ascii="Consolas" w:hAnsi="Consolas" w:cs="Consolas"/>
                <w:color w:val="A31515"/>
                <w:sz w:val="19"/>
                <w:szCs w:val="19"/>
                <w:highlight w:val="white"/>
              </w:rPr>
              <w:t>saml:Assertion</w:t>
            </w:r>
            <w:r>
              <w:rPr>
                <w:rFonts w:ascii="Consolas" w:hAnsi="Consolas" w:cs="Consolas"/>
                <w:color w:val="0000FF"/>
                <w:sz w:val="19"/>
                <w:szCs w:val="19"/>
                <w:highlight w:val="white"/>
              </w:rPr>
              <w:t>&gt;</w:t>
            </w:r>
          </w:p>
          <w:p w:rsidR="008E0136" w:rsidRDefault="008E0136" w:rsidP="008E0136"/>
        </w:tc>
      </w:tr>
    </w:tbl>
    <w:p w:rsidR="00927288" w:rsidRDefault="00927288" w:rsidP="00927288">
      <w:pPr>
        <w:rPr>
          <w:noProof/>
        </w:rPr>
      </w:pPr>
    </w:p>
    <w:p w:rsidR="00927288" w:rsidRDefault="00927288" w:rsidP="00927288">
      <w:pPr>
        <w:pStyle w:val="Nadpis2"/>
        <w:rPr>
          <w:noProof/>
        </w:rPr>
      </w:pPr>
      <w:bookmarkStart w:id="50" w:name="_Toc14330405"/>
      <w:bookmarkStart w:id="51" w:name="_GoBack"/>
      <w:bookmarkEnd w:id="51"/>
      <w:r>
        <w:rPr>
          <w:noProof/>
        </w:rPr>
        <w:t xml:space="preserve">Rozhranie pre </w:t>
      </w:r>
      <w:r w:rsidR="00350905">
        <w:rPr>
          <w:noProof/>
        </w:rPr>
        <w:t>prístup k službám ÚPVS vystavených na EZ – proxy ÚPVS EZ</w:t>
      </w:r>
      <w:bookmarkEnd w:id="50"/>
    </w:p>
    <w:p w:rsidR="00927288" w:rsidRPr="00D47908" w:rsidRDefault="00927288" w:rsidP="00927288">
      <w:r>
        <w:t>Rozhranie je proxy služby ÚPVS EZ</w:t>
      </w:r>
      <w:r>
        <w:rPr>
          <w:noProof/>
        </w:rPr>
        <w:t>, pričom zabezpečuje SAML autentifiká</w:t>
      </w:r>
      <w:r w:rsidR="00350905">
        <w:rPr>
          <w:noProof/>
        </w:rPr>
        <w:t>ciu voči ÚPVS a sprostredkuje ju</w:t>
      </w:r>
      <w:r>
        <w:rPr>
          <w:noProof/>
        </w:rPr>
        <w:t xml:space="preserve"> iba s autentifikáciou menom a heslom.</w:t>
      </w:r>
    </w:p>
    <w:tbl>
      <w:tblPr>
        <w:tblStyle w:val="Tabukasmriekou4zvraznenie6"/>
        <w:tblW w:w="9061" w:type="dxa"/>
        <w:tblLook w:val="04A0" w:firstRow="1" w:lastRow="0" w:firstColumn="1" w:lastColumn="0" w:noHBand="0" w:noVBand="1"/>
      </w:tblPr>
      <w:tblGrid>
        <w:gridCol w:w="7225"/>
        <w:gridCol w:w="1836"/>
      </w:tblGrid>
      <w:tr w:rsidR="00927288" w:rsidTr="009272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927288" w:rsidRDefault="00927288" w:rsidP="00927288">
            <w:r>
              <w:t>Endpoint</w:t>
            </w:r>
          </w:p>
        </w:tc>
        <w:tc>
          <w:tcPr>
            <w:tcW w:w="1836" w:type="dxa"/>
          </w:tcPr>
          <w:p w:rsidR="00927288" w:rsidRDefault="00927288" w:rsidP="00927288">
            <w:pPr>
              <w:cnfStyle w:val="100000000000" w:firstRow="1" w:lastRow="0" w:firstColumn="0" w:lastColumn="0" w:oddVBand="0" w:evenVBand="0" w:oddHBand="0" w:evenHBand="0" w:firstRowFirstColumn="0" w:firstRowLastColumn="0" w:lastRowFirstColumn="0" w:lastRowLastColumn="0"/>
            </w:pPr>
            <w:r w:rsidRPr="00DE3ED5">
              <w:t>Autentifikácia</w:t>
            </w:r>
          </w:p>
        </w:tc>
      </w:tr>
      <w:tr w:rsidR="00927288" w:rsidTr="009272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rsidR="00927288" w:rsidRDefault="00927288" w:rsidP="00927288">
            <w:r w:rsidRPr="00DE3ED5">
              <w:t>https://&lt;URL&gt;/Auth/</w:t>
            </w:r>
            <w:r w:rsidRPr="00927288">
              <w:t>UpvsServiceBus.svc</w:t>
            </w:r>
          </w:p>
        </w:tc>
        <w:tc>
          <w:tcPr>
            <w:tcW w:w="1836" w:type="dxa"/>
          </w:tcPr>
          <w:p w:rsidR="00927288" w:rsidRPr="0001605D" w:rsidRDefault="00927288" w:rsidP="00927288">
            <w:pPr>
              <w:cnfStyle w:val="000000100000" w:firstRow="0" w:lastRow="0" w:firstColumn="0" w:lastColumn="0" w:oddVBand="0" w:evenVBand="0" w:oddHBand="1" w:evenHBand="0" w:firstRowFirstColumn="0" w:firstRowLastColumn="0" w:lastRowFirstColumn="0" w:lastRowLastColumn="0"/>
              <w:rPr>
                <w:lang w:val="en-US"/>
              </w:rPr>
            </w:pPr>
            <w:r>
              <w:rPr>
                <w:lang w:eastAsia="cs-CZ"/>
              </w:rPr>
              <w:fldChar w:fldCharType="begin"/>
            </w:r>
            <w:r>
              <w:rPr>
                <w:lang w:val="en-US"/>
              </w:rPr>
              <w:instrText xml:space="preserve"> REF _Ref506745677 \h </w:instrText>
            </w:r>
            <w:r>
              <w:rPr>
                <w:lang w:eastAsia="cs-CZ"/>
              </w:rPr>
            </w:r>
            <w:r>
              <w:rPr>
                <w:lang w:eastAsia="cs-CZ"/>
              </w:rPr>
              <w:fldChar w:fldCharType="separate"/>
            </w:r>
            <w:r w:rsidRPr="009132CC">
              <w:rPr>
                <w:lang w:eastAsia="cs-CZ"/>
              </w:rPr>
              <w:t>UsernameToken</w:t>
            </w:r>
            <w:r>
              <w:rPr>
                <w:lang w:eastAsia="cs-CZ"/>
              </w:rPr>
              <w:fldChar w:fldCharType="end"/>
            </w:r>
          </w:p>
        </w:tc>
      </w:tr>
    </w:tbl>
    <w:p w:rsidR="00927288" w:rsidRDefault="00927288" w:rsidP="00927288">
      <w:pPr>
        <w:rPr>
          <w:noProof/>
        </w:rPr>
      </w:pPr>
    </w:p>
    <w:p w:rsidR="00927288" w:rsidRDefault="00997ED7" w:rsidP="00927288">
      <w:pPr>
        <w:rPr>
          <w:noProof/>
        </w:rPr>
      </w:pPr>
      <w:r>
        <w:rPr>
          <w:noProof/>
        </w:rPr>
        <w:t>Zoznam sprostredkovaných</w:t>
      </w:r>
      <w:r w:rsidR="00927288">
        <w:rPr>
          <w:noProof/>
        </w:rPr>
        <w:t xml:space="preserve"> </w:t>
      </w:r>
      <w:r>
        <w:rPr>
          <w:noProof/>
        </w:rPr>
        <w:t>metód</w:t>
      </w:r>
      <w:r w:rsidR="00927288">
        <w:rPr>
          <w:noProof/>
        </w:rPr>
        <w:t xml:space="preserve"> </w:t>
      </w:r>
      <w:r>
        <w:rPr>
          <w:noProof/>
        </w:rPr>
        <w:t>ÚPVS:</w:t>
      </w:r>
    </w:p>
    <w:p w:rsidR="00997ED7" w:rsidRDefault="00997ED7" w:rsidP="00997ED7">
      <w:pPr>
        <w:pStyle w:val="Zoznamsodrkami"/>
        <w:rPr>
          <w:noProof/>
        </w:rPr>
      </w:pPr>
      <w:r>
        <w:rPr>
          <w:noProof/>
        </w:rPr>
        <w:t>FindFormTemplates</w:t>
      </w:r>
    </w:p>
    <w:p w:rsidR="00997ED7" w:rsidRDefault="00997ED7" w:rsidP="00997ED7">
      <w:pPr>
        <w:pStyle w:val="Zoznamsodrkami"/>
        <w:rPr>
          <w:noProof/>
        </w:rPr>
      </w:pPr>
      <w:r>
        <w:rPr>
          <w:noProof/>
        </w:rPr>
        <w:t>GetEDocFromXML</w:t>
      </w:r>
    </w:p>
    <w:p w:rsidR="00997ED7" w:rsidRDefault="00997ED7" w:rsidP="00997ED7">
      <w:pPr>
        <w:pStyle w:val="Zoznamsodrkami"/>
        <w:rPr>
          <w:noProof/>
        </w:rPr>
      </w:pPr>
      <w:r>
        <w:rPr>
          <w:noProof/>
        </w:rPr>
        <w:t>GetEDoc</w:t>
      </w:r>
    </w:p>
    <w:p w:rsidR="00997ED7" w:rsidRDefault="00997ED7" w:rsidP="00997ED7">
      <w:pPr>
        <w:pStyle w:val="Zoznamsodrkami"/>
        <w:rPr>
          <w:noProof/>
        </w:rPr>
      </w:pPr>
      <w:r>
        <w:rPr>
          <w:noProof/>
        </w:rPr>
        <w:t>GetEFormPackageArtefact</w:t>
      </w:r>
    </w:p>
    <w:p w:rsidR="00997ED7" w:rsidRDefault="00997ED7" w:rsidP="00997ED7">
      <w:pPr>
        <w:pStyle w:val="Zoznamsodrkami"/>
        <w:rPr>
          <w:noProof/>
        </w:rPr>
      </w:pPr>
      <w:r>
        <w:rPr>
          <w:noProof/>
        </w:rPr>
        <w:t>GetEFormPackage</w:t>
      </w:r>
    </w:p>
    <w:p w:rsidR="00997ED7" w:rsidRDefault="00997ED7" w:rsidP="00997ED7">
      <w:pPr>
        <w:pStyle w:val="Zoznamsodrkami"/>
        <w:rPr>
          <w:noProof/>
        </w:rPr>
      </w:pPr>
      <w:r>
        <w:rPr>
          <w:noProof/>
        </w:rPr>
        <w:t>GetEFormTemplateAttachmentsXML</w:t>
      </w:r>
    </w:p>
    <w:p w:rsidR="00997ED7" w:rsidRDefault="00997ED7" w:rsidP="00997ED7">
      <w:pPr>
        <w:pStyle w:val="Zoznamsodrkami"/>
        <w:rPr>
          <w:noProof/>
        </w:rPr>
      </w:pPr>
      <w:r>
        <w:rPr>
          <w:noProof/>
        </w:rPr>
        <w:t>GetEFormTemplateManifestXML</w:t>
      </w:r>
    </w:p>
    <w:p w:rsidR="00997ED7" w:rsidRDefault="00997ED7" w:rsidP="00997ED7">
      <w:pPr>
        <w:pStyle w:val="Zoznamsodrkami"/>
        <w:rPr>
          <w:noProof/>
        </w:rPr>
      </w:pPr>
      <w:r>
        <w:rPr>
          <w:noProof/>
        </w:rPr>
        <w:t>GetEFormTemplateMetaXML</w:t>
      </w:r>
    </w:p>
    <w:p w:rsidR="00997ED7" w:rsidRDefault="00997ED7" w:rsidP="00997ED7">
      <w:pPr>
        <w:pStyle w:val="Zoznamsodrkami"/>
        <w:rPr>
          <w:noProof/>
        </w:rPr>
      </w:pPr>
      <w:r>
        <w:rPr>
          <w:noProof/>
        </w:rPr>
        <w:t>GetEmptyEForm</w:t>
      </w:r>
    </w:p>
    <w:p w:rsidR="00997ED7" w:rsidRDefault="00997ED7" w:rsidP="00997ED7">
      <w:pPr>
        <w:pStyle w:val="Zoznamsodrkami"/>
        <w:rPr>
          <w:noProof/>
        </w:rPr>
      </w:pPr>
      <w:r>
        <w:rPr>
          <w:noProof/>
        </w:rPr>
        <w:t>GetFilledEForm</w:t>
      </w:r>
    </w:p>
    <w:p w:rsidR="00997ED7" w:rsidRDefault="00997ED7" w:rsidP="00997ED7">
      <w:pPr>
        <w:pStyle w:val="Zoznamsodrkami"/>
        <w:rPr>
          <w:noProof/>
        </w:rPr>
      </w:pPr>
      <w:r>
        <w:rPr>
          <w:noProof/>
        </w:rPr>
        <w:t>GetFormTemplateMetaData</w:t>
      </w:r>
    </w:p>
    <w:p w:rsidR="00997ED7" w:rsidRDefault="00997ED7" w:rsidP="00997ED7">
      <w:pPr>
        <w:pStyle w:val="Zoznamsodrkami"/>
        <w:rPr>
          <w:noProof/>
        </w:rPr>
      </w:pPr>
      <w:r>
        <w:rPr>
          <w:noProof/>
        </w:rPr>
        <w:t>GetFormTemplate</w:t>
      </w:r>
    </w:p>
    <w:p w:rsidR="00997ED7" w:rsidRDefault="00997ED7" w:rsidP="00997ED7">
      <w:pPr>
        <w:pStyle w:val="Zoznamsodrkami"/>
        <w:rPr>
          <w:noProof/>
        </w:rPr>
      </w:pPr>
      <w:r>
        <w:rPr>
          <w:noProof/>
        </w:rPr>
        <w:t>GetFormTemplateStatus</w:t>
      </w:r>
    </w:p>
    <w:p w:rsidR="00997ED7" w:rsidRDefault="00997ED7" w:rsidP="00997ED7">
      <w:pPr>
        <w:pStyle w:val="Zoznamsodrkami"/>
        <w:rPr>
          <w:noProof/>
        </w:rPr>
      </w:pPr>
      <w:r>
        <w:rPr>
          <w:noProof/>
        </w:rPr>
        <w:t>GetRelatedDocumentByType</w:t>
      </w:r>
    </w:p>
    <w:p w:rsidR="00997ED7" w:rsidRDefault="00997ED7" w:rsidP="00997ED7">
      <w:pPr>
        <w:pStyle w:val="Zoznamsodrkami"/>
        <w:rPr>
          <w:noProof/>
        </w:rPr>
      </w:pPr>
      <w:r>
        <w:rPr>
          <w:noProof/>
        </w:rPr>
        <w:t>GetRelatedDocumentList</w:t>
      </w:r>
    </w:p>
    <w:p w:rsidR="00997ED7" w:rsidRDefault="00997ED7" w:rsidP="00997ED7">
      <w:pPr>
        <w:pStyle w:val="Zoznamsodrkami"/>
        <w:rPr>
          <w:noProof/>
        </w:rPr>
      </w:pPr>
      <w:r>
        <w:rPr>
          <w:noProof/>
        </w:rPr>
        <w:t>GetRelatedDocument</w:t>
      </w:r>
    </w:p>
    <w:p w:rsidR="00997ED7" w:rsidRDefault="00997ED7" w:rsidP="00997ED7">
      <w:pPr>
        <w:pStyle w:val="Zoznamsodrkami"/>
        <w:rPr>
          <w:noProof/>
        </w:rPr>
      </w:pPr>
      <w:r>
        <w:rPr>
          <w:noProof/>
        </w:rPr>
        <w:lastRenderedPageBreak/>
        <w:t>GetSubscriberEndpointUrl</w:t>
      </w:r>
    </w:p>
    <w:p w:rsidR="00997ED7" w:rsidRDefault="00997ED7" w:rsidP="00997ED7">
      <w:pPr>
        <w:pStyle w:val="Zoznamsodrkami"/>
        <w:rPr>
          <w:noProof/>
        </w:rPr>
      </w:pPr>
      <w:r>
        <w:rPr>
          <w:noProof/>
        </w:rPr>
        <w:t>GetSubscriberSearchCriteria</w:t>
      </w:r>
    </w:p>
    <w:p w:rsidR="00997ED7" w:rsidRDefault="00997ED7" w:rsidP="00997ED7">
      <w:pPr>
        <w:pStyle w:val="Zoznamsodrkami"/>
        <w:rPr>
          <w:noProof/>
        </w:rPr>
      </w:pPr>
      <w:r>
        <w:rPr>
          <w:noProof/>
        </w:rPr>
        <w:t>ChangeSubscriberEndpointUrl</w:t>
      </w:r>
    </w:p>
    <w:p w:rsidR="00997ED7" w:rsidRDefault="00997ED7" w:rsidP="00997ED7">
      <w:pPr>
        <w:pStyle w:val="Zoznamsodrkami"/>
        <w:rPr>
          <w:noProof/>
        </w:rPr>
      </w:pPr>
      <w:r>
        <w:rPr>
          <w:noProof/>
        </w:rPr>
        <w:t>ChangeSubscriberSearchCriteria</w:t>
      </w:r>
    </w:p>
    <w:p w:rsidR="00997ED7" w:rsidRDefault="00997ED7" w:rsidP="00997ED7">
      <w:pPr>
        <w:pStyle w:val="Zoznamsodrkami"/>
        <w:rPr>
          <w:noProof/>
        </w:rPr>
      </w:pPr>
      <w:r>
        <w:rPr>
          <w:noProof/>
        </w:rPr>
        <w:t>SetFormTemplateStatus</w:t>
      </w:r>
    </w:p>
    <w:p w:rsidR="00997ED7" w:rsidRDefault="00997ED7" w:rsidP="00997ED7">
      <w:pPr>
        <w:pStyle w:val="Zoznamsodrkami"/>
        <w:rPr>
          <w:noProof/>
        </w:rPr>
      </w:pPr>
      <w:r>
        <w:rPr>
          <w:noProof/>
        </w:rPr>
        <w:t>SubscribeForChanges</w:t>
      </w:r>
    </w:p>
    <w:p w:rsidR="00997ED7" w:rsidRDefault="00997ED7" w:rsidP="00997ED7">
      <w:pPr>
        <w:pStyle w:val="Zoznamsodrkami"/>
        <w:rPr>
          <w:noProof/>
        </w:rPr>
      </w:pPr>
      <w:r>
        <w:rPr>
          <w:noProof/>
        </w:rPr>
        <w:t>TransformRelatedDocumentByType</w:t>
      </w:r>
    </w:p>
    <w:p w:rsidR="00997ED7" w:rsidRDefault="00997ED7" w:rsidP="00997ED7">
      <w:pPr>
        <w:pStyle w:val="Zoznamsodrkami"/>
        <w:rPr>
          <w:noProof/>
        </w:rPr>
      </w:pPr>
      <w:r>
        <w:rPr>
          <w:noProof/>
        </w:rPr>
        <w:t>TransformRelatedDocumentFromXMLByType</w:t>
      </w:r>
    </w:p>
    <w:p w:rsidR="00997ED7" w:rsidRDefault="00997ED7" w:rsidP="00997ED7">
      <w:pPr>
        <w:pStyle w:val="Zoznamsodrkami"/>
        <w:rPr>
          <w:noProof/>
        </w:rPr>
      </w:pPr>
      <w:r>
        <w:rPr>
          <w:noProof/>
        </w:rPr>
        <w:t>TransformRelatedDocumentFromXML</w:t>
      </w:r>
    </w:p>
    <w:p w:rsidR="00997ED7" w:rsidRDefault="00997ED7" w:rsidP="00997ED7">
      <w:pPr>
        <w:pStyle w:val="Zoznamsodrkami"/>
        <w:rPr>
          <w:noProof/>
        </w:rPr>
      </w:pPr>
      <w:r>
        <w:rPr>
          <w:noProof/>
        </w:rPr>
        <w:t>TransformRelatedDocument</w:t>
      </w:r>
    </w:p>
    <w:p w:rsidR="00997ED7" w:rsidRDefault="00997ED7" w:rsidP="00997ED7">
      <w:pPr>
        <w:pStyle w:val="Zoznamsodrkami"/>
        <w:rPr>
          <w:noProof/>
        </w:rPr>
      </w:pPr>
      <w:r>
        <w:rPr>
          <w:noProof/>
        </w:rPr>
        <w:t>UnsubscribeForChanges</w:t>
      </w:r>
    </w:p>
    <w:p w:rsidR="00997ED7" w:rsidRDefault="00997ED7" w:rsidP="00927288">
      <w:pPr>
        <w:rPr>
          <w:noProof/>
        </w:rPr>
      </w:pPr>
    </w:p>
    <w:p w:rsidR="006925B6" w:rsidRPr="006925B6" w:rsidRDefault="006925B6" w:rsidP="006925B6">
      <w:pPr>
        <w:pStyle w:val="Nadpis2"/>
        <w:numPr>
          <w:ilvl w:val="0"/>
          <w:numId w:val="0"/>
        </w:numPr>
        <w:ind w:left="576" w:hanging="576"/>
      </w:pPr>
      <w:r>
        <w:br w:type="page"/>
      </w:r>
    </w:p>
    <w:p w:rsidR="006925B6" w:rsidRDefault="006925B6" w:rsidP="006925B6">
      <w:pPr>
        <w:pStyle w:val="Nadpis1"/>
      </w:pPr>
      <w:bookmarkStart w:id="52" w:name="_Toc14330406"/>
      <w:r>
        <w:lastRenderedPageBreak/>
        <w:t>Definícia integračných rozhraní pre systémy MSSR</w:t>
      </w:r>
      <w:bookmarkEnd w:id="52"/>
    </w:p>
    <w:p w:rsidR="006559DF" w:rsidRDefault="00FB11A7" w:rsidP="006559DF">
      <w:pPr>
        <w:pStyle w:val="Nadpis2"/>
      </w:pPr>
      <w:bookmarkStart w:id="53" w:name="_Toc14330407"/>
      <w:r>
        <w:t>Definícia rozhrania</w:t>
      </w:r>
      <w:r w:rsidR="006559DF">
        <w:t xml:space="preserve"> </w:t>
      </w:r>
      <w:r w:rsidR="006925B6">
        <w:t xml:space="preserve">pre </w:t>
      </w:r>
      <w:r w:rsidR="006559DF">
        <w:t>príjem správ z</w:t>
      </w:r>
      <w:r>
        <w:t> </w:t>
      </w:r>
      <w:r w:rsidR="006559DF">
        <w:t>ÚPVS</w:t>
      </w:r>
      <w:bookmarkEnd w:id="53"/>
    </w:p>
    <w:p w:rsidR="006559DF" w:rsidRDefault="006559DF" w:rsidP="006559DF">
      <w:r>
        <w:t>Definícia štandardizovaného rozhrania pre príjem správ</w:t>
      </w:r>
      <w:r w:rsidR="00C23364">
        <w:t xml:space="preserve"> typu </w:t>
      </w:r>
      <w:r w:rsidR="00C23364" w:rsidRPr="00B87111">
        <w:rPr>
          <w:i/>
        </w:rPr>
        <w:t>SKTalkMessage</w:t>
      </w:r>
      <w:r>
        <w:t xml:space="preserve"> doručovaných </w:t>
      </w:r>
      <w:r w:rsidR="00C23364">
        <w:t xml:space="preserve">z ÚPVS </w:t>
      </w:r>
      <w:r>
        <w:t>do koncového systému MSSR</w:t>
      </w:r>
      <w:r w:rsidR="00C23364" w:rsidRPr="00C23364">
        <w:t xml:space="preserve"> </w:t>
      </w:r>
      <w:r w:rsidR="00C23364">
        <w:t>prostredníctvom systému EBox</w:t>
      </w:r>
      <w:r>
        <w:t>. Rozhranie je potrebné implementovať na strane koncového systému MSSR a jeho url sa pridá do konfigurácie systému EBox.</w:t>
      </w:r>
    </w:p>
    <w:p w:rsidR="0079614C" w:rsidRDefault="005441C1" w:rsidP="00DE0242">
      <w:r>
        <w:t>Integračné rozhranie musí implementovať nasledovný interface:</w:t>
      </w:r>
    </w:p>
    <w:tbl>
      <w:tblPr>
        <w:tblStyle w:val="Mriekatabuky"/>
        <w:tblW w:w="0" w:type="auto"/>
        <w:tblLook w:val="04A0" w:firstRow="1" w:lastRow="0" w:firstColumn="1" w:lastColumn="0" w:noHBand="0" w:noVBand="1"/>
      </w:tblPr>
      <w:tblGrid>
        <w:gridCol w:w="9061"/>
      </w:tblGrid>
      <w:tr w:rsidR="005441C1" w:rsidTr="005441C1">
        <w:tc>
          <w:tcPr>
            <w:tcW w:w="9061" w:type="dxa"/>
          </w:tcPr>
          <w:p w:rsidR="005441C1" w:rsidRDefault="005441C1" w:rsidP="005441C1">
            <w:pPr>
              <w:autoSpaceDE w:val="0"/>
              <w:autoSpaceDN w:val="0"/>
              <w:adjustRightInd w:val="0"/>
              <w:rPr>
                <w:rFonts w:ascii="Consolas" w:hAnsi="Consolas" w:cs="Consolas"/>
                <w:color w:val="000000"/>
                <w:sz w:val="19"/>
                <w:szCs w:val="19"/>
                <w:highlight w:val="white"/>
              </w:rPr>
            </w:pPr>
          </w:p>
          <w:p w:rsidR="005441C1" w:rsidRDefault="005441C1" w:rsidP="005441C1">
            <w:pPr>
              <w:autoSpaceDE w:val="0"/>
              <w:autoSpaceDN w:val="0"/>
              <w:adjustRightInd w:val="0"/>
              <w:rPr>
                <w:rFonts w:ascii="Consolas" w:hAnsi="Consolas" w:cs="Consolas"/>
                <w:color w:val="000000"/>
                <w:sz w:val="19"/>
                <w:szCs w:val="19"/>
                <w:highlight w:val="white"/>
              </w:rPr>
            </w:pPr>
            <w:r>
              <w:rPr>
                <w:rFonts w:ascii="Consolas" w:hAnsi="Consolas" w:cs="Consolas"/>
                <w:color w:val="000000"/>
                <w:sz w:val="19"/>
                <w:szCs w:val="19"/>
                <w:highlight w:val="white"/>
              </w:rPr>
              <w:t>[</w:t>
            </w:r>
            <w:r>
              <w:rPr>
                <w:rFonts w:ascii="Consolas" w:hAnsi="Consolas" w:cs="Consolas"/>
                <w:color w:val="2B91AF"/>
                <w:sz w:val="19"/>
                <w:szCs w:val="19"/>
                <w:highlight w:val="white"/>
              </w:rPr>
              <w:t>ServiceContract</w:t>
            </w:r>
            <w:r>
              <w:rPr>
                <w:rFonts w:ascii="Consolas" w:hAnsi="Consolas" w:cs="Consolas"/>
                <w:color w:val="000000"/>
                <w:sz w:val="19"/>
                <w:szCs w:val="19"/>
                <w:highlight w:val="white"/>
              </w:rPr>
              <w:t xml:space="preserve">(Namespace = </w:t>
            </w:r>
            <w:r>
              <w:rPr>
                <w:rFonts w:ascii="Consolas" w:hAnsi="Consolas" w:cs="Consolas"/>
                <w:color w:val="A31515"/>
                <w:sz w:val="19"/>
                <w:szCs w:val="19"/>
                <w:highlight w:val="white"/>
              </w:rPr>
              <w:t>"http://gov.sk/eGov/IService"</w:t>
            </w:r>
            <w:r>
              <w:rPr>
                <w:rFonts w:ascii="Consolas" w:hAnsi="Consolas" w:cs="Consolas"/>
                <w:color w:val="000000"/>
                <w:sz w:val="19"/>
                <w:szCs w:val="19"/>
                <w:highlight w:val="white"/>
              </w:rPr>
              <w:t>)]</w:t>
            </w:r>
          </w:p>
          <w:p w:rsidR="005441C1" w:rsidRDefault="005441C1" w:rsidP="005441C1">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public</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interface</w:t>
            </w: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ISKTalkMessage3Service</w:t>
            </w:r>
          </w:p>
          <w:p w:rsidR="005441C1" w:rsidRDefault="005441C1" w:rsidP="005441C1">
            <w:pPr>
              <w:autoSpaceDE w:val="0"/>
              <w:autoSpaceDN w:val="0"/>
              <w:adjustRightInd w:val="0"/>
              <w:rPr>
                <w:rFonts w:ascii="Consolas" w:hAnsi="Consolas" w:cs="Consolas"/>
                <w:color w:val="000000"/>
                <w:sz w:val="19"/>
                <w:szCs w:val="19"/>
                <w:highlight w:val="white"/>
              </w:rPr>
            </w:pPr>
            <w:r>
              <w:rPr>
                <w:rFonts w:ascii="Consolas" w:hAnsi="Consolas" w:cs="Consolas"/>
                <w:color w:val="000000"/>
                <w:sz w:val="19"/>
                <w:szCs w:val="19"/>
                <w:highlight w:val="white"/>
              </w:rPr>
              <w:t>{</w:t>
            </w:r>
          </w:p>
          <w:p w:rsidR="005441C1" w:rsidRDefault="005441C1" w:rsidP="005441C1">
            <w:pPr>
              <w:autoSpaceDE w:val="0"/>
              <w:autoSpaceDN w:val="0"/>
              <w:adjustRightInd w:val="0"/>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OperationContract</w:t>
            </w:r>
            <w:r>
              <w:rPr>
                <w:rFonts w:ascii="Consolas" w:hAnsi="Consolas" w:cs="Consolas"/>
                <w:color w:val="000000"/>
                <w:sz w:val="19"/>
                <w:szCs w:val="19"/>
                <w:highlight w:val="white"/>
              </w:rPr>
              <w:t xml:space="preserve">(Action = </w:t>
            </w:r>
            <w:r>
              <w:rPr>
                <w:rFonts w:ascii="Consolas" w:hAnsi="Consolas" w:cs="Consolas"/>
                <w:color w:val="A31515"/>
                <w:sz w:val="19"/>
                <w:szCs w:val="19"/>
                <w:highlight w:val="white"/>
              </w:rPr>
              <w:t>"http://gov.sk/eGov/IService/Receive"</w:t>
            </w:r>
            <w:r>
              <w:rPr>
                <w:rFonts w:ascii="Consolas" w:hAnsi="Consolas" w:cs="Consolas"/>
                <w:color w:val="000000"/>
                <w:sz w:val="19"/>
                <w:szCs w:val="19"/>
                <w:highlight w:val="white"/>
              </w:rPr>
              <w:t xml:space="preserve">, ReplyAction = </w:t>
            </w:r>
            <w:r>
              <w:rPr>
                <w:rFonts w:ascii="Consolas" w:hAnsi="Consolas" w:cs="Consolas"/>
                <w:color w:val="A31515"/>
                <w:sz w:val="19"/>
                <w:szCs w:val="19"/>
                <w:highlight w:val="white"/>
              </w:rPr>
              <w:t>"http://gov.sk/eGov/IService/ReceiveResponse"</w:t>
            </w:r>
            <w:r>
              <w:rPr>
                <w:rFonts w:ascii="Consolas" w:hAnsi="Consolas" w:cs="Consolas"/>
                <w:color w:val="000000"/>
                <w:sz w:val="19"/>
                <w:szCs w:val="19"/>
                <w:highlight w:val="white"/>
              </w:rPr>
              <w:t>)]</w:t>
            </w:r>
          </w:p>
          <w:p w:rsidR="005441C1" w:rsidRDefault="005441C1" w:rsidP="005441C1">
            <w:pPr>
              <w:autoSpaceDE w:val="0"/>
              <w:autoSpaceDN w:val="0"/>
              <w:adjustRightInd w:val="0"/>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2B91AF"/>
                <w:sz w:val="19"/>
                <w:szCs w:val="19"/>
                <w:highlight w:val="white"/>
              </w:rPr>
              <w:t>XmlSerializerFormat</w:t>
            </w:r>
            <w:r>
              <w:rPr>
                <w:rFonts w:ascii="Consolas" w:hAnsi="Consolas" w:cs="Consolas"/>
                <w:color w:val="000000"/>
                <w:sz w:val="19"/>
                <w:szCs w:val="19"/>
                <w:highlight w:val="white"/>
              </w:rPr>
              <w:t>]</w:t>
            </w:r>
          </w:p>
          <w:p w:rsidR="005441C1" w:rsidRDefault="005441C1" w:rsidP="005441C1">
            <w:pPr>
              <w:autoSpaceDE w:val="0"/>
              <w:autoSpaceDN w:val="0"/>
              <w:adjustRightInd w:val="0"/>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int</w:t>
            </w:r>
            <w:r>
              <w:rPr>
                <w:rFonts w:ascii="Consolas" w:hAnsi="Consolas" w:cs="Consolas"/>
                <w:color w:val="000000"/>
                <w:sz w:val="19"/>
                <w:szCs w:val="19"/>
                <w:highlight w:val="white"/>
              </w:rPr>
              <w:t xml:space="preserve"> Receive(SKTalkMessage3ReceiveServiceInterface.</w:t>
            </w:r>
            <w:r>
              <w:rPr>
                <w:rFonts w:ascii="Consolas" w:hAnsi="Consolas" w:cs="Consolas"/>
                <w:color w:val="2B91AF"/>
                <w:sz w:val="19"/>
                <w:szCs w:val="19"/>
                <w:highlight w:val="white"/>
              </w:rPr>
              <w:t>SKTalkMessage</w:t>
            </w:r>
            <w:r>
              <w:rPr>
                <w:rFonts w:ascii="Consolas" w:hAnsi="Consolas" w:cs="Consolas"/>
                <w:color w:val="000000"/>
                <w:sz w:val="19"/>
                <w:szCs w:val="19"/>
                <w:highlight w:val="white"/>
              </w:rPr>
              <w:t xml:space="preserve"> message);</w:t>
            </w:r>
          </w:p>
          <w:p w:rsidR="005441C1" w:rsidRDefault="005441C1" w:rsidP="005441C1">
            <w:pPr>
              <w:rPr>
                <w:rFonts w:ascii="Consolas" w:hAnsi="Consolas" w:cs="Consolas"/>
                <w:color w:val="000000"/>
                <w:sz w:val="19"/>
                <w:szCs w:val="19"/>
              </w:rPr>
            </w:pPr>
            <w:r>
              <w:rPr>
                <w:rFonts w:ascii="Consolas" w:hAnsi="Consolas" w:cs="Consolas"/>
                <w:color w:val="000000"/>
                <w:sz w:val="19"/>
                <w:szCs w:val="19"/>
                <w:highlight w:val="white"/>
              </w:rPr>
              <w:t>}</w:t>
            </w:r>
          </w:p>
          <w:p w:rsidR="005441C1" w:rsidRDefault="005441C1" w:rsidP="005441C1"/>
        </w:tc>
      </w:tr>
    </w:tbl>
    <w:p w:rsidR="005441C1" w:rsidRDefault="005441C1" w:rsidP="00DE0242"/>
    <w:p w:rsidR="005441C1" w:rsidRDefault="005441C1" w:rsidP="00DE0242">
      <w:pPr>
        <w:rPr>
          <w:lang w:val="en-US"/>
        </w:rPr>
      </w:pPr>
      <w:r>
        <w:t>Údajové štruktúry v jazyku C</w:t>
      </w:r>
      <w:r>
        <w:rPr>
          <w:lang w:val="en-US"/>
        </w:rPr>
        <w:t># sa nachádzajú v nasledovnom balíčku.</w:t>
      </w:r>
    </w:p>
    <w:p w:rsidR="005441C1" w:rsidRDefault="00C23364" w:rsidP="00DE0242">
      <w:r>
        <w:object w:dxaOrig="4275" w:dyaOrig="810">
          <v:shape id="_x0000_i1026" type="#_x0000_t75" style="width:3in;height:43.45pt" o:ole="">
            <v:imagedata r:id="rId19" o:title=""/>
          </v:shape>
          <o:OLEObject Type="Embed" ProgID="Package" ShapeID="_x0000_i1026" DrawAspect="Content" ObjectID="_1624943459" r:id="rId20"/>
        </w:object>
      </w:r>
    </w:p>
    <w:p w:rsidR="006559DF" w:rsidRDefault="006559DF" w:rsidP="00DE0242"/>
    <w:p w:rsidR="00B05DAA" w:rsidRDefault="00B05DAA" w:rsidP="00DE0242">
      <w:r>
        <w:t>Na základe konfigurácie môže byť správa pred odoslaním rozšírená o ďalšie 2 prílohy, a to kópiu doručenky a výsledok overenia podpisov nachádzajúcich sa v danej správe.</w:t>
      </w:r>
    </w:p>
    <w:p w:rsidR="00B05DAA" w:rsidRDefault="00B05DAA" w:rsidP="00DE0242"/>
    <w:p w:rsidR="00C01FE3" w:rsidRDefault="00C01FE3" w:rsidP="00C01FE3">
      <w:pPr>
        <w:pStyle w:val="Popis"/>
      </w:pPr>
      <w:r>
        <w:rPr>
          <w:lang w:val="en-US"/>
        </w:rPr>
        <w:t xml:space="preserve">Rozšírený zoznam hodnôt atribútu Class pre element Object v </w:t>
      </w:r>
      <w:r w:rsidRPr="009F37B1">
        <w:rPr>
          <w:lang w:val="en-US"/>
        </w:rPr>
        <w:t>MessageContainer:</w:t>
      </w:r>
    </w:p>
    <w:tbl>
      <w:tblPr>
        <w:tblStyle w:val="Tabukasozoznamom2zvraznenie6"/>
        <w:tblW w:w="0" w:type="auto"/>
        <w:tblLook w:val="04A0" w:firstRow="1" w:lastRow="0" w:firstColumn="1" w:lastColumn="0" w:noHBand="0" w:noVBand="1"/>
      </w:tblPr>
      <w:tblGrid>
        <w:gridCol w:w="2182"/>
        <w:gridCol w:w="6889"/>
      </w:tblGrid>
      <w:tr w:rsidR="00C01FE3" w:rsidTr="00156F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tcPr>
          <w:p w:rsidR="00C01FE3" w:rsidRDefault="00C01FE3" w:rsidP="00156F1A">
            <w:r>
              <w:t>FORM</w:t>
            </w:r>
          </w:p>
        </w:tc>
        <w:tc>
          <w:tcPr>
            <w:tcW w:w="7053" w:type="dxa"/>
          </w:tcPr>
          <w:p w:rsidR="00C01FE3" w:rsidRDefault="00C01FE3" w:rsidP="00156F1A">
            <w:pPr>
              <w:cnfStyle w:val="100000000000" w:firstRow="1" w:lastRow="0" w:firstColumn="0" w:lastColumn="0" w:oddVBand="0" w:evenVBand="0" w:oddHBand="0" w:evenHBand="0" w:firstRowFirstColumn="0" w:firstRowLastColumn="0" w:lastRowFirstColumn="0" w:lastRowLastColumn="0"/>
            </w:pPr>
            <w:r w:rsidRPr="009F37B1">
              <w:rPr>
                <w:b w:val="0"/>
                <w:bCs w:val="0"/>
              </w:rPr>
              <w:t>Hlavný formulár</w:t>
            </w:r>
          </w:p>
        </w:tc>
      </w:tr>
      <w:tr w:rsidR="00C01FE3" w:rsidTr="00156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tcPr>
          <w:p w:rsidR="00C01FE3" w:rsidRPr="009F37B1" w:rsidRDefault="00C01FE3" w:rsidP="00156F1A">
            <w:r w:rsidRPr="009F37B1">
              <w:t>ATTACHMENT</w:t>
            </w:r>
          </w:p>
        </w:tc>
        <w:tc>
          <w:tcPr>
            <w:tcW w:w="7053" w:type="dxa"/>
          </w:tcPr>
          <w:p w:rsidR="00C01FE3" w:rsidRDefault="00C01FE3" w:rsidP="00156F1A">
            <w:pPr>
              <w:cnfStyle w:val="000000100000" w:firstRow="0" w:lastRow="0" w:firstColumn="0" w:lastColumn="0" w:oddVBand="0" w:evenVBand="0" w:oddHBand="1" w:evenHBand="0" w:firstRowFirstColumn="0" w:firstRowLastColumn="0" w:lastRowFirstColumn="0" w:lastRowLastColumn="0"/>
            </w:pPr>
            <w:r>
              <w:t>Príloha</w:t>
            </w:r>
          </w:p>
        </w:tc>
      </w:tr>
      <w:tr w:rsidR="00C01FE3" w:rsidTr="00156F1A">
        <w:tc>
          <w:tcPr>
            <w:cnfStyle w:val="001000000000" w:firstRow="0" w:lastRow="0" w:firstColumn="1" w:lastColumn="0" w:oddVBand="0" w:evenVBand="0" w:oddHBand="0" w:evenHBand="0" w:firstRowFirstColumn="0" w:firstRowLastColumn="0" w:lastRowFirstColumn="0" w:lastRowLastColumn="0"/>
            <w:tcW w:w="2018" w:type="dxa"/>
          </w:tcPr>
          <w:p w:rsidR="00C01FE3" w:rsidRDefault="00C06CE9" w:rsidP="00156F1A">
            <w:r w:rsidRPr="00C06CE9">
              <w:t>DELIVERY_REPORT</w:t>
            </w:r>
          </w:p>
        </w:tc>
        <w:tc>
          <w:tcPr>
            <w:tcW w:w="7053" w:type="dxa"/>
          </w:tcPr>
          <w:p w:rsidR="00C01FE3" w:rsidRDefault="00C01FE3" w:rsidP="00C01FE3">
            <w:pPr>
              <w:cnfStyle w:val="000000000000" w:firstRow="0" w:lastRow="0" w:firstColumn="0" w:lastColumn="0" w:oddVBand="0" w:evenVBand="0" w:oddHBand="0" w:evenHBand="0" w:firstRowFirstColumn="0" w:firstRowLastColumn="0" w:lastRowFirstColumn="0" w:lastRowLastColumn="0"/>
            </w:pPr>
            <w:r>
              <w:t>Kópia doručenky z REP, ktorá bola zaslaná odosielateľovi správy</w:t>
            </w:r>
          </w:p>
          <w:p w:rsidR="00FF02F8" w:rsidRPr="00FF02F8" w:rsidRDefault="00FF02F8" w:rsidP="00C01FE3">
            <w:pPr>
              <w:cnfStyle w:val="000000000000" w:firstRow="0" w:lastRow="0" w:firstColumn="0" w:lastColumn="0" w:oddVBand="0" w:evenVBand="0" w:oddHBand="0" w:evenHBand="0" w:firstRowFirstColumn="0" w:firstRowLastColumn="0" w:lastRowFirstColumn="0" w:lastRowLastColumn="0"/>
            </w:pPr>
            <w:r>
              <w:t xml:space="preserve">Štruktúra doručenky je uvedená v kapitole </w:t>
            </w:r>
            <w:r>
              <w:fldChar w:fldCharType="begin"/>
            </w:r>
            <w:r>
              <w:instrText xml:space="preserve"> REF _Ref467590765 \r \h </w:instrText>
            </w:r>
            <w:r>
              <w:fldChar w:fldCharType="separate"/>
            </w:r>
            <w:r>
              <w:t>5.2.6</w:t>
            </w:r>
            <w:r>
              <w:fldChar w:fldCharType="end"/>
            </w:r>
          </w:p>
        </w:tc>
      </w:tr>
      <w:tr w:rsidR="00C01FE3" w:rsidTr="00156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tcPr>
          <w:p w:rsidR="00C01FE3" w:rsidRDefault="00C01FE3" w:rsidP="00156F1A">
            <w:pPr>
              <w:rPr>
                <w:b w:val="0"/>
              </w:rPr>
            </w:pPr>
            <w:r w:rsidRPr="00C01FE3">
              <w:t>FULL_VERIFY_RESULT</w:t>
            </w:r>
          </w:p>
        </w:tc>
        <w:tc>
          <w:tcPr>
            <w:tcW w:w="7053" w:type="dxa"/>
          </w:tcPr>
          <w:p w:rsidR="00C01FE3" w:rsidRDefault="00C01FE3" w:rsidP="00156F1A">
            <w:pPr>
              <w:cnfStyle w:val="000000100000" w:firstRow="0" w:lastRow="0" w:firstColumn="0" w:lastColumn="0" w:oddVBand="0" w:evenVBand="0" w:oddHBand="1" w:evenHBand="0" w:firstRowFirstColumn="0" w:firstRowLastColumn="0" w:lastRowFirstColumn="0" w:lastRowLastColumn="0"/>
            </w:pPr>
            <w:r>
              <w:t>Úplný výsledok overenia podpisov z</w:t>
            </w:r>
            <w:r w:rsidR="00FF02F8">
              <w:t> </w:t>
            </w:r>
            <w:r>
              <w:t>REP</w:t>
            </w:r>
          </w:p>
          <w:p w:rsidR="00FF02F8" w:rsidRPr="00221DEB" w:rsidRDefault="00FF02F8" w:rsidP="00156F1A">
            <w:pPr>
              <w:cnfStyle w:val="000000100000" w:firstRow="0" w:lastRow="0" w:firstColumn="0" w:lastColumn="0" w:oddVBand="0" w:evenVBand="0" w:oddHBand="1" w:evenHBand="0" w:firstRowFirstColumn="0" w:firstRowLastColumn="0" w:lastRowFirstColumn="0" w:lastRowLastColumn="0"/>
            </w:pPr>
            <w:r>
              <w:t xml:space="preserve">Štruktúra výsledku overenia je uvedená v kapitole </w:t>
            </w:r>
          </w:p>
        </w:tc>
      </w:tr>
    </w:tbl>
    <w:p w:rsidR="00C01FE3" w:rsidRDefault="00C01FE3" w:rsidP="00C01FE3"/>
    <w:p w:rsidR="00C01FE3" w:rsidRDefault="00C01FE3" w:rsidP="00DE0242"/>
    <w:p w:rsidR="00C01FE3" w:rsidRDefault="00C01FE3" w:rsidP="00DE0242"/>
    <w:p w:rsidR="0054428D" w:rsidRDefault="0054428D">
      <w:pPr>
        <w:rPr>
          <w:rFonts w:asciiTheme="majorHAnsi" w:eastAsiaTheme="majorEastAsia" w:hAnsiTheme="majorHAnsi" w:cstheme="majorBidi"/>
          <w:bCs/>
          <w:caps/>
          <w:color w:val="B71234" w:themeColor="accent1"/>
          <w:sz w:val="36"/>
          <w:szCs w:val="28"/>
          <w:lang w:eastAsia="cs-CZ"/>
        </w:rPr>
      </w:pPr>
      <w:r>
        <w:rPr>
          <w:lang w:eastAsia="cs-CZ"/>
        </w:rPr>
        <w:br w:type="page"/>
      </w:r>
    </w:p>
    <w:p w:rsidR="00C47194" w:rsidRDefault="00C47194" w:rsidP="00C47194">
      <w:pPr>
        <w:pStyle w:val="Nadpis1"/>
        <w:keepLines w:val="0"/>
        <w:tabs>
          <w:tab w:val="num" w:pos="432"/>
        </w:tabs>
        <w:spacing w:before="240" w:after="60"/>
        <w:contextualSpacing w:val="0"/>
        <w:rPr>
          <w:lang w:eastAsia="cs-CZ"/>
        </w:rPr>
      </w:pPr>
      <w:bookmarkStart w:id="54" w:name="_Ref455133688"/>
      <w:bookmarkStart w:id="55" w:name="_Toc14330408"/>
      <w:r>
        <w:rPr>
          <w:lang w:eastAsia="cs-CZ"/>
        </w:rPr>
        <w:lastRenderedPageBreak/>
        <w:t>Doručovanie</w:t>
      </w:r>
      <w:bookmarkEnd w:id="55"/>
    </w:p>
    <w:p w:rsidR="00BF221F" w:rsidRDefault="00BF221F" w:rsidP="00BF221F">
      <w:pPr>
        <w:rPr>
          <w:lang w:eastAsia="cs-CZ"/>
        </w:rPr>
      </w:pPr>
      <w:r>
        <w:rPr>
          <w:lang w:eastAsia="cs-CZ"/>
        </w:rPr>
        <w:t>Spôsob doručovania správ sa konfiguruje na základe definovaného Class a typu formulára.</w:t>
      </w:r>
      <w:r w:rsidR="00E14AD2">
        <w:rPr>
          <w:lang w:eastAsia="cs-CZ"/>
        </w:rPr>
        <w:t xml:space="preserve"> Procesy doručovania a popis technických formulárov, ktoré sú odosielané zo systému MED ÚPVS sú popísané v integračnom manuáli MED </w:t>
      </w:r>
      <w:r w:rsidR="00E14AD2" w:rsidRPr="00E14AD2">
        <w:rPr>
          <w:lang w:eastAsia="cs-CZ"/>
        </w:rPr>
        <w:t>UPG-1-1-Integracny_manual_UPVS_MED-ED-v1.8</w:t>
      </w:r>
      <w:r w:rsidR="00E14AD2">
        <w:rPr>
          <w:lang w:eastAsia="cs-CZ"/>
        </w:rPr>
        <w:t xml:space="preserve">.docx </w:t>
      </w:r>
    </w:p>
    <w:bookmarkStart w:id="56" w:name="_MON_1536759230"/>
    <w:bookmarkEnd w:id="56"/>
    <w:p w:rsidR="00E14AD2" w:rsidRDefault="00E14AD2" w:rsidP="00BF221F">
      <w:pPr>
        <w:rPr>
          <w:lang w:eastAsia="cs-CZ"/>
        </w:rPr>
      </w:pPr>
      <w:r>
        <w:rPr>
          <w:lang w:eastAsia="cs-CZ"/>
        </w:rPr>
        <w:object w:dxaOrig="1538" w:dyaOrig="991">
          <v:shape id="_x0000_i1027" type="#_x0000_t75" style="width:79.45pt;height:50.25pt" o:ole="">
            <v:imagedata r:id="rId21" o:title=""/>
          </v:shape>
          <o:OLEObject Type="Embed" ProgID="Word.Document.12" ShapeID="_x0000_i1027" DrawAspect="Icon" ObjectID="_1624943460" r:id="rId22">
            <o:FieldCodes>\s</o:FieldCodes>
          </o:OLEObject>
        </w:object>
      </w:r>
    </w:p>
    <w:p w:rsidR="00BF221F" w:rsidRDefault="00BF221F" w:rsidP="00C47194">
      <w:pPr>
        <w:pStyle w:val="Nadpis2"/>
        <w:rPr>
          <w:lang w:eastAsia="cs-CZ"/>
        </w:rPr>
      </w:pPr>
      <w:bookmarkStart w:id="57" w:name="_Toc14330409"/>
      <w:r>
        <w:rPr>
          <w:lang w:eastAsia="cs-CZ"/>
        </w:rPr>
        <w:t>Zoznam podporovaných Class</w:t>
      </w:r>
      <w:bookmarkEnd w:id="57"/>
    </w:p>
    <w:p w:rsidR="00B527D0" w:rsidRPr="00B527D0" w:rsidRDefault="00B527D0" w:rsidP="00B527D0">
      <w:pPr>
        <w:rPr>
          <w:lang w:eastAsia="cs-CZ"/>
        </w:rPr>
      </w:pPr>
    </w:p>
    <w:tbl>
      <w:tblPr>
        <w:tblStyle w:val="Tabukasmriekou4zvraznenie6"/>
        <w:tblW w:w="0" w:type="auto"/>
        <w:tblLook w:val="04A0" w:firstRow="1" w:lastRow="0" w:firstColumn="1" w:lastColumn="0" w:noHBand="0" w:noVBand="1"/>
      </w:tblPr>
      <w:tblGrid>
        <w:gridCol w:w="3114"/>
        <w:gridCol w:w="5307"/>
      </w:tblGrid>
      <w:tr w:rsidR="00B527D0" w:rsidRPr="0054428D" w:rsidTr="00B527D0">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14" w:type="dxa"/>
          </w:tcPr>
          <w:p w:rsidR="00B527D0" w:rsidRPr="0054428D" w:rsidRDefault="00B527D0" w:rsidP="00B527D0">
            <w:r>
              <w:t>Názov Class</w:t>
            </w:r>
          </w:p>
        </w:tc>
        <w:tc>
          <w:tcPr>
            <w:tcW w:w="5307" w:type="dxa"/>
          </w:tcPr>
          <w:p w:rsidR="00B527D0" w:rsidRPr="0054428D" w:rsidRDefault="00B527D0" w:rsidP="006559DF">
            <w:pPr>
              <w:cnfStyle w:val="100000000000" w:firstRow="1" w:lastRow="0" w:firstColumn="0" w:lastColumn="0" w:oddVBand="0" w:evenVBand="0" w:oddHBand="0" w:evenHBand="0" w:firstRowFirstColumn="0" w:firstRowLastColumn="0" w:lastRowFirstColumn="0" w:lastRowLastColumn="0"/>
            </w:pPr>
            <w:r>
              <w:t>Popis</w:t>
            </w:r>
          </w:p>
        </w:tc>
      </w:tr>
      <w:tr w:rsidR="00B527D0" w:rsidRPr="0054428D" w:rsidTr="00B527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14" w:type="dxa"/>
            <w:hideMark/>
          </w:tcPr>
          <w:p w:rsidR="00B527D0" w:rsidRPr="00B527D0" w:rsidRDefault="00B527D0" w:rsidP="006559DF">
            <w:pPr>
              <w:rPr>
                <w:lang w:val="en-US"/>
              </w:rPr>
            </w:pPr>
            <w:r>
              <w:t>EGOV</w:t>
            </w:r>
            <w:r>
              <w:rPr>
                <w:lang w:val="en-US"/>
              </w:rPr>
              <w:t>_APPLICATION</w:t>
            </w:r>
          </w:p>
        </w:tc>
        <w:tc>
          <w:tcPr>
            <w:tcW w:w="5307" w:type="dxa"/>
          </w:tcPr>
          <w:p w:rsidR="00AA7094" w:rsidRDefault="00AA7094" w:rsidP="00AA7094">
            <w:pPr>
              <w:cnfStyle w:val="000000100000" w:firstRow="0" w:lastRow="0" w:firstColumn="0" w:lastColumn="0" w:oddVBand="0" w:evenVBand="0" w:oddHBand="1" w:evenHBand="0" w:firstRowFirstColumn="0" w:firstRowLastColumn="0" w:lastRowFirstColumn="0" w:lastRowLastColumn="0"/>
            </w:pPr>
            <w:r>
              <w:t>Podanie – prenáša sa el. podanie vo forme formulára definovaného v module eForm,</w:t>
            </w:r>
          </w:p>
          <w:p w:rsidR="00B527D0" w:rsidRDefault="00AA7094" w:rsidP="00AA7094">
            <w:pPr>
              <w:cnfStyle w:val="000000100000" w:firstRow="0" w:lastRow="0" w:firstColumn="0" w:lastColumn="0" w:oddVBand="0" w:evenVBand="0" w:oddHBand="1" w:evenHBand="0" w:firstRowFirstColumn="0" w:firstRowLastColumn="0" w:lastRowFirstColumn="0" w:lastRowLastColumn="0"/>
            </w:pPr>
            <w:r>
              <w:t>spracovanie podľa príslušného POSP priradeného danému formuláru</w:t>
            </w:r>
          </w:p>
          <w:p w:rsidR="00AA7094" w:rsidRDefault="00AA7094" w:rsidP="00AA7094">
            <w:pPr>
              <w:cnfStyle w:val="000000100000" w:firstRow="0" w:lastRow="0" w:firstColumn="0" w:lastColumn="0" w:oddVBand="0" w:evenVBand="0" w:oddHBand="1" w:evenHBand="0" w:firstRowFirstColumn="0" w:firstRowLastColumn="0" w:lastRowFirstColumn="0" w:lastRowLastColumn="0"/>
            </w:pPr>
            <w:r>
              <w:t>Adresované: orgánu verejnej moci</w:t>
            </w:r>
          </w:p>
          <w:p w:rsidR="00AA7094" w:rsidRPr="0054428D" w:rsidRDefault="00AA7094" w:rsidP="00AA7094">
            <w:pPr>
              <w:cnfStyle w:val="000000100000" w:firstRow="0" w:lastRow="0" w:firstColumn="0" w:lastColumn="0" w:oddVBand="0" w:evenVBand="0" w:oddHBand="1" w:evenHBand="0" w:firstRowFirstColumn="0" w:firstRowLastColumn="0" w:lastRowFirstColumn="0" w:lastRowLastColumn="0"/>
            </w:pPr>
            <w:r>
              <w:t>Jedná sa o doručovanie (nie však prostredníctvom MED), t.j. OVM by mal vystaviť doručenku</w:t>
            </w:r>
          </w:p>
        </w:tc>
      </w:tr>
      <w:tr w:rsidR="00B527D0" w:rsidRPr="0054428D" w:rsidTr="00B527D0">
        <w:trPr>
          <w:trHeight w:val="315"/>
        </w:trPr>
        <w:tc>
          <w:tcPr>
            <w:cnfStyle w:val="001000000000" w:firstRow="0" w:lastRow="0" w:firstColumn="1" w:lastColumn="0" w:oddVBand="0" w:evenVBand="0" w:oddHBand="0" w:evenHBand="0" w:firstRowFirstColumn="0" w:firstRowLastColumn="0" w:lastRowFirstColumn="0" w:lastRowLastColumn="0"/>
            <w:tcW w:w="3114" w:type="dxa"/>
            <w:hideMark/>
          </w:tcPr>
          <w:p w:rsidR="00B527D0" w:rsidRPr="0054428D" w:rsidRDefault="00B527D0" w:rsidP="006559DF">
            <w:r>
              <w:t>EGOV</w:t>
            </w:r>
            <w:r>
              <w:rPr>
                <w:lang w:val="en-US"/>
              </w:rPr>
              <w:t>_DOCUMENT</w:t>
            </w:r>
          </w:p>
        </w:tc>
        <w:tc>
          <w:tcPr>
            <w:tcW w:w="5307" w:type="dxa"/>
          </w:tcPr>
          <w:p w:rsidR="00B527D0" w:rsidRDefault="00AA7094" w:rsidP="006559DF">
            <w:pPr>
              <w:cnfStyle w:val="000000000000" w:firstRow="0" w:lastRow="0" w:firstColumn="0" w:lastColumn="0" w:oddVBand="0" w:evenVBand="0" w:oddHBand="0" w:evenHBand="0" w:firstRowFirstColumn="0" w:firstRowLastColumn="0" w:lastRowFirstColumn="0" w:lastRowLastColumn="0"/>
            </w:pPr>
            <w:r>
              <w:t>El. úradný dokument – prenáša sa el. úradný dokument vo forme formulára definovaného v module eForm, spracovanie podľa príslušného POSP priradeného danému formuláru</w:t>
            </w:r>
          </w:p>
          <w:p w:rsidR="00AA7094" w:rsidRDefault="00AA7094" w:rsidP="006559DF">
            <w:pPr>
              <w:cnfStyle w:val="000000000000" w:firstRow="0" w:lastRow="0" w:firstColumn="0" w:lastColumn="0" w:oddVBand="0" w:evenVBand="0" w:oddHBand="0" w:evenHBand="0" w:firstRowFirstColumn="0" w:firstRowLastColumn="0" w:lastRowFirstColumn="0" w:lastRowLastColumn="0"/>
            </w:pPr>
            <w:r>
              <w:t>Adresované: osobe ktorá nie je orgánom verejnej moci alebo orgánu verejnej moci ktorý je účastníkom konania</w:t>
            </w:r>
          </w:p>
          <w:p w:rsidR="00AA7094" w:rsidRPr="0054428D" w:rsidRDefault="00AA7094" w:rsidP="006559DF">
            <w:pPr>
              <w:cnfStyle w:val="000000000000" w:firstRow="0" w:lastRow="0" w:firstColumn="0" w:lastColumn="0" w:oddVBand="0" w:evenVBand="0" w:oddHBand="0" w:evenHBand="0" w:firstRowFirstColumn="0" w:firstRowLastColumn="0" w:lastRowFirstColumn="0" w:lastRowLastColumn="0"/>
            </w:pPr>
            <w:r>
              <w:t>Je doručované prostredníctvom MED</w:t>
            </w:r>
          </w:p>
        </w:tc>
      </w:tr>
      <w:tr w:rsidR="00B527D0" w:rsidRPr="0054428D" w:rsidTr="00B527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14" w:type="dxa"/>
            <w:hideMark/>
          </w:tcPr>
          <w:p w:rsidR="00B527D0" w:rsidRPr="0054428D" w:rsidRDefault="00AA7094" w:rsidP="006559DF">
            <w:r w:rsidRPr="00AA7094">
              <w:t>EGOV_NOTIFICATION</w:t>
            </w:r>
          </w:p>
        </w:tc>
        <w:tc>
          <w:tcPr>
            <w:tcW w:w="5307" w:type="dxa"/>
          </w:tcPr>
          <w:p w:rsidR="00B527D0" w:rsidRPr="0054428D" w:rsidRDefault="00AA7094" w:rsidP="006559DF">
            <w:pPr>
              <w:cnfStyle w:val="000000100000" w:firstRow="0" w:lastRow="0" w:firstColumn="0" w:lastColumn="0" w:oddVBand="0" w:evenVBand="0" w:oddHBand="1" w:evenHBand="0" w:firstRowFirstColumn="0" w:firstRowLastColumn="0" w:lastRowFirstColumn="0" w:lastRowLastColumn="0"/>
            </w:pPr>
            <w:r>
              <w:t>Notifikácie zasielané orgánom verejnej moci do schránok iných osôb</w:t>
            </w:r>
          </w:p>
        </w:tc>
      </w:tr>
      <w:tr w:rsidR="00B527D0" w:rsidRPr="0054428D" w:rsidTr="00B527D0">
        <w:trPr>
          <w:trHeight w:val="315"/>
        </w:trPr>
        <w:tc>
          <w:tcPr>
            <w:cnfStyle w:val="001000000000" w:firstRow="0" w:lastRow="0" w:firstColumn="1" w:lastColumn="0" w:oddVBand="0" w:evenVBand="0" w:oddHBand="0" w:evenHBand="0" w:firstRowFirstColumn="0" w:firstRowLastColumn="0" w:lastRowFirstColumn="0" w:lastRowLastColumn="0"/>
            <w:tcW w:w="3114" w:type="dxa"/>
            <w:hideMark/>
          </w:tcPr>
          <w:p w:rsidR="00B527D0" w:rsidRPr="0054428D" w:rsidRDefault="00B527D0" w:rsidP="006559DF">
            <w:r>
              <w:t>MSSR_SPRAVA</w:t>
            </w:r>
          </w:p>
        </w:tc>
        <w:tc>
          <w:tcPr>
            <w:tcW w:w="5307" w:type="dxa"/>
          </w:tcPr>
          <w:p w:rsidR="00B527D0" w:rsidRPr="00197768" w:rsidRDefault="00197768" w:rsidP="00197768">
            <w:pPr>
              <w:cnfStyle w:val="000000000000" w:firstRow="0" w:lastRow="0" w:firstColumn="0" w:lastColumn="0" w:oddVBand="0" w:evenVBand="0" w:oddHBand="0" w:evenHBand="0" w:firstRowFirstColumn="0" w:firstRowLastColumn="0" w:lastRowFirstColumn="0" w:lastRowLastColumn="0"/>
              <w:rPr>
                <w:lang w:val="en-US"/>
              </w:rPr>
            </w:pPr>
            <w:r>
              <w:t>Správa pre internú komunikáciu medzi súdmi a MSSR. Nepoužívať pre nové integrácie</w:t>
            </w:r>
            <w:r>
              <w:rPr>
                <w:lang w:val="en-US"/>
              </w:rPr>
              <w:t>!</w:t>
            </w:r>
          </w:p>
        </w:tc>
      </w:tr>
      <w:tr w:rsidR="00B527D0" w:rsidRPr="0054428D" w:rsidTr="00B527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14" w:type="dxa"/>
            <w:hideMark/>
          </w:tcPr>
          <w:p w:rsidR="00B527D0" w:rsidRPr="0054428D" w:rsidRDefault="00B527D0" w:rsidP="006559DF">
            <w:r w:rsidRPr="00B527D0">
              <w:t>POSTING_INFORMATION</w:t>
            </w:r>
          </w:p>
        </w:tc>
        <w:tc>
          <w:tcPr>
            <w:tcW w:w="5307" w:type="dxa"/>
          </w:tcPr>
          <w:p w:rsidR="00B527D0" w:rsidRPr="0054428D" w:rsidRDefault="00197768" w:rsidP="006559DF">
            <w:pPr>
              <w:cnfStyle w:val="000000100000" w:firstRow="0" w:lastRow="0" w:firstColumn="0" w:lastColumn="0" w:oddVBand="0" w:evenVBand="0" w:oddHBand="1" w:evenHBand="0" w:firstRowFirstColumn="0" w:firstRowLastColumn="0" w:lastRowFirstColumn="0" w:lastRowLastColumn="0"/>
            </w:pPr>
            <w:r>
              <w:t>Potvrdenie prijatia správy na spracovanie v ÚPVS</w:t>
            </w:r>
          </w:p>
        </w:tc>
      </w:tr>
      <w:tr w:rsidR="003438A3" w:rsidRPr="0054428D" w:rsidTr="00B527D0">
        <w:trPr>
          <w:trHeight w:val="315"/>
        </w:trPr>
        <w:tc>
          <w:tcPr>
            <w:cnfStyle w:val="001000000000" w:firstRow="0" w:lastRow="0" w:firstColumn="1" w:lastColumn="0" w:oddVBand="0" w:evenVBand="0" w:oddHBand="0" w:evenHBand="0" w:firstRowFirstColumn="0" w:firstRowLastColumn="0" w:lastRowFirstColumn="0" w:lastRowLastColumn="0"/>
            <w:tcW w:w="3114" w:type="dxa"/>
          </w:tcPr>
          <w:p w:rsidR="003438A3" w:rsidRPr="00B527D0" w:rsidRDefault="003438A3" w:rsidP="003438A3">
            <w:r w:rsidRPr="00B527D0">
              <w:t>POSTING</w:t>
            </w:r>
            <w:r>
              <w:t>_CONFIRMATION</w:t>
            </w:r>
          </w:p>
        </w:tc>
        <w:tc>
          <w:tcPr>
            <w:tcW w:w="5307" w:type="dxa"/>
          </w:tcPr>
          <w:p w:rsidR="003438A3" w:rsidRPr="0054428D" w:rsidRDefault="003438A3" w:rsidP="003438A3">
            <w:pPr>
              <w:cnfStyle w:val="000000000000" w:firstRow="0" w:lastRow="0" w:firstColumn="0" w:lastColumn="0" w:oddVBand="0" w:evenVBand="0" w:oddHBand="0" w:evenHBand="0" w:firstRowFirstColumn="0" w:firstRowLastColumn="0" w:lastRowFirstColumn="0" w:lastRowLastColumn="0"/>
            </w:pPr>
            <w:r>
              <w:t>Potvrdenie prijatia správy na spracovanie v ÚPVS – podpísané</w:t>
            </w:r>
          </w:p>
        </w:tc>
      </w:tr>
      <w:tr w:rsidR="003438A3" w:rsidRPr="0054428D" w:rsidTr="00B527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14" w:type="dxa"/>
          </w:tcPr>
          <w:p w:rsidR="003438A3" w:rsidRPr="00B527D0" w:rsidRDefault="003438A3" w:rsidP="003438A3">
            <w:r w:rsidRPr="00B527D0">
              <w:t>ED_DELIVERY_REPORT</w:t>
            </w:r>
          </w:p>
        </w:tc>
        <w:tc>
          <w:tcPr>
            <w:tcW w:w="5307" w:type="dxa"/>
          </w:tcPr>
          <w:p w:rsidR="003438A3" w:rsidRPr="0054428D" w:rsidRDefault="003438A3" w:rsidP="003438A3">
            <w:pPr>
              <w:cnfStyle w:val="000000100000" w:firstRow="0" w:lastRow="0" w:firstColumn="0" w:lastColumn="0" w:oddVBand="0" w:evenVBand="0" w:oddHBand="1" w:evenHBand="0" w:firstRowFirstColumn="0" w:firstRowLastColumn="0" w:lastRowFirstColumn="0" w:lastRowLastColumn="0"/>
            </w:pPr>
            <w:r w:rsidRPr="00AA7094">
              <w:t>Doručenka</w:t>
            </w:r>
          </w:p>
        </w:tc>
      </w:tr>
      <w:tr w:rsidR="003438A3" w:rsidRPr="0054428D" w:rsidTr="00B527D0">
        <w:trPr>
          <w:trHeight w:val="315"/>
        </w:trPr>
        <w:tc>
          <w:tcPr>
            <w:cnfStyle w:val="001000000000" w:firstRow="0" w:lastRow="0" w:firstColumn="1" w:lastColumn="0" w:oddVBand="0" w:evenVBand="0" w:oddHBand="0" w:evenHBand="0" w:firstRowFirstColumn="0" w:firstRowLastColumn="0" w:lastRowFirstColumn="0" w:lastRowLastColumn="0"/>
            <w:tcW w:w="3114" w:type="dxa"/>
          </w:tcPr>
          <w:p w:rsidR="003438A3" w:rsidRPr="00B527D0" w:rsidRDefault="003438A3" w:rsidP="003438A3">
            <w:r w:rsidRPr="00B527D0">
              <w:t>ED_DELIVERY_REPORT_COPY</w:t>
            </w:r>
          </w:p>
        </w:tc>
        <w:tc>
          <w:tcPr>
            <w:tcW w:w="5307" w:type="dxa"/>
          </w:tcPr>
          <w:p w:rsidR="003438A3" w:rsidRPr="0054428D" w:rsidRDefault="003438A3" w:rsidP="003438A3">
            <w:pPr>
              <w:cnfStyle w:val="000000000000" w:firstRow="0" w:lastRow="0" w:firstColumn="0" w:lastColumn="0" w:oddVBand="0" w:evenVBand="0" w:oddHBand="0" w:evenHBand="0" w:firstRowFirstColumn="0" w:firstRowLastColumn="0" w:lastRowFirstColumn="0" w:lastRowLastColumn="0"/>
            </w:pPr>
            <w:r>
              <w:t>Kópia d</w:t>
            </w:r>
            <w:r w:rsidRPr="00AA7094">
              <w:t>oručenk</w:t>
            </w:r>
            <w:r>
              <w:t>y</w:t>
            </w:r>
          </w:p>
        </w:tc>
      </w:tr>
      <w:tr w:rsidR="003438A3" w:rsidRPr="0054428D" w:rsidTr="00B527D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114" w:type="dxa"/>
          </w:tcPr>
          <w:p w:rsidR="003438A3" w:rsidRPr="00B527D0" w:rsidRDefault="003438A3" w:rsidP="003438A3">
            <w:r w:rsidRPr="00B527D0">
              <w:t>SIGN_VERIFY_RESULT</w:t>
            </w:r>
          </w:p>
        </w:tc>
        <w:tc>
          <w:tcPr>
            <w:tcW w:w="5307" w:type="dxa"/>
          </w:tcPr>
          <w:p w:rsidR="003438A3" w:rsidRPr="0054428D" w:rsidRDefault="003438A3" w:rsidP="003438A3">
            <w:pPr>
              <w:cnfStyle w:val="000000100000" w:firstRow="0" w:lastRow="0" w:firstColumn="0" w:lastColumn="0" w:oddVBand="0" w:evenVBand="0" w:oddHBand="1" w:evenHBand="0" w:firstRowFirstColumn="0" w:firstRowLastColumn="0" w:lastRowFirstColumn="0" w:lastRowLastColumn="0"/>
            </w:pPr>
            <w:r>
              <w:t>Výsledok overenia podpisov</w:t>
            </w:r>
          </w:p>
        </w:tc>
      </w:tr>
    </w:tbl>
    <w:p w:rsidR="006D55BA" w:rsidRDefault="006D55BA">
      <w:pPr>
        <w:rPr>
          <w:lang w:eastAsia="cs-CZ"/>
        </w:rPr>
      </w:pPr>
    </w:p>
    <w:p w:rsidR="006D55BA" w:rsidRDefault="006D55BA">
      <w:pPr>
        <w:rPr>
          <w:rFonts w:asciiTheme="majorHAnsi" w:eastAsiaTheme="majorEastAsia" w:hAnsiTheme="majorHAnsi" w:cstheme="majorBidi"/>
          <w:caps/>
          <w:color w:val="B71234" w:themeColor="accent1"/>
          <w:sz w:val="28"/>
          <w:szCs w:val="26"/>
          <w:lang w:eastAsia="cs-CZ"/>
        </w:rPr>
      </w:pPr>
      <w:r>
        <w:rPr>
          <w:lang w:eastAsia="cs-CZ"/>
        </w:rPr>
        <w:br w:type="page"/>
      </w:r>
    </w:p>
    <w:p w:rsidR="006D55BA" w:rsidRDefault="006D55BA" w:rsidP="006D55BA">
      <w:pPr>
        <w:pStyle w:val="Nadpis2"/>
        <w:rPr>
          <w:lang w:eastAsia="cs-CZ"/>
        </w:rPr>
      </w:pPr>
      <w:bookmarkStart w:id="58" w:name="_Toc14330410"/>
      <w:r>
        <w:rPr>
          <w:lang w:eastAsia="cs-CZ"/>
        </w:rPr>
        <w:lastRenderedPageBreak/>
        <w:t>Zoznam posp atribútov pre elektronické/listinné doručovanie</w:t>
      </w:r>
      <w:bookmarkEnd w:id="58"/>
    </w:p>
    <w:p w:rsidR="006D55BA" w:rsidRDefault="006D55BA" w:rsidP="006D55BA">
      <w:pPr>
        <w:pStyle w:val="Nadpis3"/>
        <w:rPr>
          <w:lang w:eastAsia="cs-CZ"/>
        </w:rPr>
      </w:pPr>
      <w:bookmarkStart w:id="59" w:name="_Toc14330411"/>
      <w:r>
        <w:rPr>
          <w:lang w:eastAsia="cs-CZ"/>
        </w:rPr>
        <w:t>S</w:t>
      </w:r>
      <w:r>
        <w:rPr>
          <w:lang w:val="en-US" w:eastAsia="cs-CZ"/>
        </w:rPr>
        <w:t>p</w:t>
      </w:r>
      <w:r>
        <w:rPr>
          <w:lang w:eastAsia="cs-CZ"/>
        </w:rPr>
        <w:t>ôsoby listinného doručovania</w:t>
      </w:r>
      <w:bookmarkEnd w:id="59"/>
    </w:p>
    <w:tbl>
      <w:tblPr>
        <w:tblStyle w:val="Tabukasmriekou4zvraznenie6"/>
        <w:tblW w:w="0" w:type="auto"/>
        <w:tblLook w:val="04A0" w:firstRow="1" w:lastRow="0" w:firstColumn="1" w:lastColumn="0" w:noHBand="0" w:noVBand="1"/>
      </w:tblPr>
      <w:tblGrid>
        <w:gridCol w:w="1838"/>
        <w:gridCol w:w="7223"/>
      </w:tblGrid>
      <w:tr w:rsidR="006D55BA" w:rsidRPr="006D55BA" w:rsidTr="007536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6D55BA" w:rsidRPr="006D55BA" w:rsidRDefault="006D55BA" w:rsidP="006D55BA">
            <w:pPr>
              <w:rPr>
                <w:bCs w:val="0"/>
              </w:rPr>
            </w:pPr>
            <w:r w:rsidRPr="006D55BA">
              <w:rPr>
                <w:bCs w:val="0"/>
              </w:rPr>
              <w:t>Kód</w:t>
            </w:r>
          </w:p>
        </w:tc>
        <w:tc>
          <w:tcPr>
            <w:tcW w:w="7223" w:type="dxa"/>
          </w:tcPr>
          <w:p w:rsidR="006D55BA" w:rsidRPr="006D55BA" w:rsidRDefault="006D55BA" w:rsidP="006D55BA">
            <w:pPr>
              <w:cnfStyle w:val="100000000000" w:firstRow="1" w:lastRow="0" w:firstColumn="0" w:lastColumn="0" w:oddVBand="0" w:evenVBand="0" w:oddHBand="0" w:evenHBand="0" w:firstRowFirstColumn="0" w:firstRowLastColumn="0" w:lastRowFirstColumn="0" w:lastRowLastColumn="0"/>
              <w:rPr>
                <w:bCs w:val="0"/>
              </w:rPr>
            </w:pPr>
            <w:r w:rsidRPr="006D55BA">
              <w:rPr>
                <w:bCs w:val="0"/>
              </w:rPr>
              <w:t>Popis</w:t>
            </w:r>
          </w:p>
        </w:tc>
      </w:tr>
      <w:tr w:rsidR="006D55BA" w:rsidRPr="006D55BA" w:rsidTr="00753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6D55BA" w:rsidRPr="006D55BA" w:rsidRDefault="006D55BA" w:rsidP="006D55BA">
            <w:r w:rsidRPr="006D55BA">
              <w:t>R</w:t>
            </w:r>
          </w:p>
        </w:tc>
        <w:tc>
          <w:tcPr>
            <w:tcW w:w="7223" w:type="dxa"/>
            <w:hideMark/>
          </w:tcPr>
          <w:p w:rsidR="006D55BA" w:rsidRDefault="006D55BA" w:rsidP="006D55BA">
            <w:pPr>
              <w:cnfStyle w:val="000000100000" w:firstRow="0" w:lastRow="0" w:firstColumn="0" w:lastColumn="0" w:oddVBand="0" w:evenVBand="0" w:oddHBand="1" w:evenHBand="0" w:firstRowFirstColumn="0" w:firstRowLastColumn="0" w:lastRowFirstColumn="0" w:lastRowLastColumn="0"/>
            </w:pPr>
            <w:r w:rsidRPr="006D55BA">
              <w:t>Doporučený list medzinárodného styku – podaj cez ePH (iba v tomto jedinom prípade sa nezasiela informácia o výsledku doručovania)</w:t>
            </w:r>
          </w:p>
          <w:p w:rsidR="0075360F" w:rsidRDefault="0075360F" w:rsidP="006D55BA">
            <w:pPr>
              <w:cnfStyle w:val="000000100000" w:firstRow="0" w:lastRow="0" w:firstColumn="0" w:lastColumn="0" w:oddVBand="0" w:evenVBand="0" w:oddHBand="1" w:evenHBand="0" w:firstRowFirstColumn="0" w:firstRowLastColumn="0" w:lastRowFirstColumn="0" w:lastRowLastColumn="0"/>
              <w:rPr>
                <w:i/>
              </w:rPr>
            </w:pPr>
            <w:r w:rsidRPr="0075360F">
              <w:rPr>
                <w:i/>
              </w:rPr>
              <w:t>Nie je možné nakonfigurovať, použije sa vždy pri doručovaní na zahraničnú adresu</w:t>
            </w:r>
          </w:p>
          <w:p w:rsidR="0075360F" w:rsidRPr="0075360F" w:rsidRDefault="0075360F" w:rsidP="006D55BA">
            <w:pPr>
              <w:cnfStyle w:val="000000100000" w:firstRow="0" w:lastRow="0" w:firstColumn="0" w:lastColumn="0" w:oddVBand="0" w:evenVBand="0" w:oddHBand="1" w:evenHBand="0" w:firstRowFirstColumn="0" w:firstRowLastColumn="0" w:lastRowFirstColumn="0" w:lastRowLastColumn="0"/>
              <w:rPr>
                <w:i/>
              </w:rPr>
            </w:pPr>
          </w:p>
        </w:tc>
      </w:tr>
      <w:tr w:rsidR="006D55BA" w:rsidRPr="006D55BA" w:rsidTr="0075360F">
        <w:tc>
          <w:tcPr>
            <w:cnfStyle w:val="001000000000" w:firstRow="0" w:lastRow="0" w:firstColumn="1" w:lastColumn="0" w:oddVBand="0" w:evenVBand="0" w:oddHBand="0" w:evenHBand="0" w:firstRowFirstColumn="0" w:firstRowLastColumn="0" w:lastRowFirstColumn="0" w:lastRowLastColumn="0"/>
            <w:tcW w:w="1838" w:type="dxa"/>
            <w:hideMark/>
          </w:tcPr>
          <w:p w:rsidR="006D55BA" w:rsidRPr="006D55BA" w:rsidRDefault="006D55BA" w:rsidP="006D55BA">
            <w:r w:rsidRPr="006D55BA">
              <w:t>UR</w:t>
            </w:r>
          </w:p>
        </w:tc>
        <w:tc>
          <w:tcPr>
            <w:tcW w:w="7223" w:type="dxa"/>
            <w:hideMark/>
          </w:tcPr>
          <w:p w:rsidR="006D55BA" w:rsidRDefault="006D55BA" w:rsidP="006D55BA">
            <w:pPr>
              <w:cnfStyle w:val="000000000000" w:firstRow="0" w:lastRow="0" w:firstColumn="0" w:lastColumn="0" w:oddVBand="0" w:evenVBand="0" w:oddHBand="0" w:evenHBand="0" w:firstRowFirstColumn="0" w:firstRowLastColumn="0" w:lastRowFirstColumn="0" w:lastRowLastColumn="0"/>
            </w:pPr>
            <w:r w:rsidRPr="006D55BA">
              <w:t>Doporučený list 2. triedy vnútroštátneho styku – podaj cez ePH + služba „Doručenka k doporučeným listom a poisteným listom 1.tr. a 2.tr. – vnútroštátne“</w:t>
            </w:r>
          </w:p>
          <w:p w:rsidR="0075360F" w:rsidRPr="006D55BA" w:rsidRDefault="0075360F" w:rsidP="006D55BA">
            <w:pPr>
              <w:cnfStyle w:val="000000000000" w:firstRow="0" w:lastRow="0" w:firstColumn="0" w:lastColumn="0" w:oddVBand="0" w:evenVBand="0" w:oddHBand="0" w:evenHBand="0" w:firstRowFirstColumn="0" w:firstRowLastColumn="0" w:lastRowFirstColumn="0" w:lastRowLastColumn="0"/>
            </w:pPr>
          </w:p>
        </w:tc>
      </w:tr>
      <w:tr w:rsidR="006D55BA" w:rsidRPr="006D55BA" w:rsidTr="00753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6D55BA" w:rsidRPr="006D55BA" w:rsidRDefault="006D55BA" w:rsidP="006D55BA">
            <w:r w:rsidRPr="006D55BA">
              <w:t>UR-NDO</w:t>
            </w:r>
          </w:p>
        </w:tc>
        <w:tc>
          <w:tcPr>
            <w:tcW w:w="7223" w:type="dxa"/>
            <w:hideMark/>
          </w:tcPr>
          <w:p w:rsidR="006D55BA" w:rsidRDefault="006D55BA" w:rsidP="006D55BA">
            <w:pPr>
              <w:cnfStyle w:val="000000100000" w:firstRow="0" w:lastRow="0" w:firstColumn="0" w:lastColumn="0" w:oddVBand="0" w:evenVBand="0" w:oddHBand="1" w:evenHBand="0" w:firstRowFirstColumn="0" w:firstRowLastColumn="0" w:lastRowFirstColumn="0" w:lastRowLastColumn="0"/>
            </w:pPr>
            <w:r w:rsidRPr="006D55BA">
              <w:t>Doporučený list 2. triedy vnútroštátneho styku – podaj cez ePH + služba „Doručenka k doporučeným listom a poisteným listom 1.tr. a 2.tr. – vnútroštátne“ + služba „Nedoposielať“</w:t>
            </w:r>
          </w:p>
          <w:p w:rsidR="0075360F" w:rsidRPr="006D55BA" w:rsidRDefault="0075360F" w:rsidP="006D55BA">
            <w:pPr>
              <w:cnfStyle w:val="000000100000" w:firstRow="0" w:lastRow="0" w:firstColumn="0" w:lastColumn="0" w:oddVBand="0" w:evenVBand="0" w:oddHBand="1" w:evenHBand="0" w:firstRowFirstColumn="0" w:firstRowLastColumn="0" w:lastRowFirstColumn="0" w:lastRowLastColumn="0"/>
            </w:pPr>
          </w:p>
        </w:tc>
      </w:tr>
      <w:tr w:rsidR="006D55BA" w:rsidRPr="006D55BA" w:rsidTr="0075360F">
        <w:tc>
          <w:tcPr>
            <w:cnfStyle w:val="001000000000" w:firstRow="0" w:lastRow="0" w:firstColumn="1" w:lastColumn="0" w:oddVBand="0" w:evenVBand="0" w:oddHBand="0" w:evenHBand="0" w:firstRowFirstColumn="0" w:firstRowLastColumn="0" w:lastRowFirstColumn="0" w:lastRowLastColumn="0"/>
            <w:tcW w:w="1838" w:type="dxa"/>
            <w:hideMark/>
          </w:tcPr>
          <w:p w:rsidR="006D55BA" w:rsidRPr="006D55BA" w:rsidRDefault="006D55BA" w:rsidP="006D55BA">
            <w:r w:rsidRPr="006D55BA">
              <w:t>UR-VR</w:t>
            </w:r>
          </w:p>
        </w:tc>
        <w:tc>
          <w:tcPr>
            <w:tcW w:w="7223" w:type="dxa"/>
            <w:hideMark/>
          </w:tcPr>
          <w:p w:rsidR="006D55BA" w:rsidRDefault="006D55BA" w:rsidP="006D55BA">
            <w:pPr>
              <w:cnfStyle w:val="000000000000" w:firstRow="0" w:lastRow="0" w:firstColumn="0" w:lastColumn="0" w:oddVBand="0" w:evenVBand="0" w:oddHBand="0" w:evenHBand="0" w:firstRowFirstColumn="0" w:firstRowLastColumn="0" w:lastRowFirstColumn="0" w:lastRowLastColumn="0"/>
            </w:pPr>
            <w:r w:rsidRPr="006D55BA">
              <w:t>Úradná zásielka – podaj cez ePH</w:t>
            </w:r>
          </w:p>
          <w:p w:rsidR="0075360F" w:rsidRPr="006D55BA" w:rsidRDefault="0075360F" w:rsidP="006D55BA">
            <w:pPr>
              <w:cnfStyle w:val="000000000000" w:firstRow="0" w:lastRow="0" w:firstColumn="0" w:lastColumn="0" w:oddVBand="0" w:evenVBand="0" w:oddHBand="0" w:evenHBand="0" w:firstRowFirstColumn="0" w:firstRowLastColumn="0" w:lastRowFirstColumn="0" w:lastRowLastColumn="0"/>
            </w:pPr>
          </w:p>
        </w:tc>
      </w:tr>
      <w:tr w:rsidR="006D55BA" w:rsidRPr="006D55BA" w:rsidTr="00753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6D55BA" w:rsidRPr="006D55BA" w:rsidRDefault="006D55BA" w:rsidP="006D55BA">
            <w:r w:rsidRPr="006D55BA">
              <w:t>UR-VR-OD</w:t>
            </w:r>
          </w:p>
        </w:tc>
        <w:tc>
          <w:tcPr>
            <w:tcW w:w="7223" w:type="dxa"/>
            <w:hideMark/>
          </w:tcPr>
          <w:p w:rsidR="006D55BA" w:rsidRDefault="006D55BA" w:rsidP="006D55BA">
            <w:pPr>
              <w:cnfStyle w:val="000000100000" w:firstRow="0" w:lastRow="0" w:firstColumn="0" w:lastColumn="0" w:oddVBand="0" w:evenVBand="0" w:oddHBand="1" w:evenHBand="0" w:firstRowFirstColumn="0" w:firstRowLastColumn="0" w:lastRowFirstColumn="0" w:lastRowLastColumn="0"/>
            </w:pPr>
            <w:r w:rsidRPr="006D55BA">
              <w:t>Úradná zásielka – podaj cez ePH + služba „Opakované doručenie na žiadosť odosielateľa k úradnej zásielke“</w:t>
            </w:r>
          </w:p>
          <w:p w:rsidR="0075360F" w:rsidRPr="006D55BA" w:rsidRDefault="0075360F" w:rsidP="006D55BA">
            <w:pPr>
              <w:cnfStyle w:val="000000100000" w:firstRow="0" w:lastRow="0" w:firstColumn="0" w:lastColumn="0" w:oddVBand="0" w:evenVBand="0" w:oddHBand="1" w:evenHBand="0" w:firstRowFirstColumn="0" w:firstRowLastColumn="0" w:lastRowFirstColumn="0" w:lastRowLastColumn="0"/>
            </w:pPr>
          </w:p>
        </w:tc>
      </w:tr>
      <w:tr w:rsidR="006D55BA" w:rsidRPr="006D55BA" w:rsidTr="0075360F">
        <w:tc>
          <w:tcPr>
            <w:cnfStyle w:val="001000000000" w:firstRow="0" w:lastRow="0" w:firstColumn="1" w:lastColumn="0" w:oddVBand="0" w:evenVBand="0" w:oddHBand="0" w:evenHBand="0" w:firstRowFirstColumn="0" w:firstRowLastColumn="0" w:lastRowFirstColumn="0" w:lastRowLastColumn="0"/>
            <w:tcW w:w="1838" w:type="dxa"/>
            <w:hideMark/>
          </w:tcPr>
          <w:p w:rsidR="006D55BA" w:rsidRPr="006D55BA" w:rsidRDefault="006D55BA" w:rsidP="006D55BA">
            <w:r w:rsidRPr="006D55BA">
              <w:t>UR-VR-NDO</w:t>
            </w:r>
          </w:p>
        </w:tc>
        <w:tc>
          <w:tcPr>
            <w:tcW w:w="7223" w:type="dxa"/>
            <w:hideMark/>
          </w:tcPr>
          <w:p w:rsidR="006D55BA" w:rsidRDefault="006D55BA" w:rsidP="006D55BA">
            <w:pPr>
              <w:cnfStyle w:val="000000000000" w:firstRow="0" w:lastRow="0" w:firstColumn="0" w:lastColumn="0" w:oddVBand="0" w:evenVBand="0" w:oddHBand="0" w:evenHBand="0" w:firstRowFirstColumn="0" w:firstRowLastColumn="0" w:lastRowFirstColumn="0" w:lastRowLastColumn="0"/>
            </w:pPr>
            <w:r w:rsidRPr="006D55BA">
              <w:t>Úradná zásielka – podaj cez ePH + služba „Nedoposielať“</w:t>
            </w:r>
          </w:p>
          <w:p w:rsidR="0075360F" w:rsidRPr="006D55BA" w:rsidRDefault="0075360F" w:rsidP="006D55BA">
            <w:pPr>
              <w:cnfStyle w:val="000000000000" w:firstRow="0" w:lastRow="0" w:firstColumn="0" w:lastColumn="0" w:oddVBand="0" w:evenVBand="0" w:oddHBand="0" w:evenHBand="0" w:firstRowFirstColumn="0" w:firstRowLastColumn="0" w:lastRowFirstColumn="0" w:lastRowLastColumn="0"/>
            </w:pPr>
          </w:p>
        </w:tc>
      </w:tr>
      <w:tr w:rsidR="006D55BA" w:rsidRPr="006D55BA" w:rsidTr="007536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6D55BA" w:rsidRPr="006D55BA" w:rsidRDefault="006D55BA" w:rsidP="006D55BA">
            <w:r w:rsidRPr="006D55BA">
              <w:t>UR-VR-OD-NDO</w:t>
            </w:r>
          </w:p>
        </w:tc>
        <w:tc>
          <w:tcPr>
            <w:tcW w:w="7223" w:type="dxa"/>
            <w:hideMark/>
          </w:tcPr>
          <w:p w:rsidR="006D55BA" w:rsidRDefault="006D55BA" w:rsidP="006D55BA">
            <w:pPr>
              <w:cnfStyle w:val="000000100000" w:firstRow="0" w:lastRow="0" w:firstColumn="0" w:lastColumn="0" w:oddVBand="0" w:evenVBand="0" w:oddHBand="1" w:evenHBand="0" w:firstRowFirstColumn="0" w:firstRowLastColumn="0" w:lastRowFirstColumn="0" w:lastRowLastColumn="0"/>
            </w:pPr>
            <w:r w:rsidRPr="006D55BA">
              <w:t>Úradná zásielka – podaj cez ePH + služba „Opakované doručenie na žiadosť odosielateľa k úradnej zásielke“ + služba „Nedoposielať“</w:t>
            </w:r>
          </w:p>
          <w:p w:rsidR="0075360F" w:rsidRPr="006D55BA" w:rsidRDefault="0075360F" w:rsidP="006D55BA">
            <w:pPr>
              <w:cnfStyle w:val="000000100000" w:firstRow="0" w:lastRow="0" w:firstColumn="0" w:lastColumn="0" w:oddVBand="0" w:evenVBand="0" w:oddHBand="1" w:evenHBand="0" w:firstRowFirstColumn="0" w:firstRowLastColumn="0" w:lastRowFirstColumn="0" w:lastRowLastColumn="0"/>
            </w:pPr>
          </w:p>
        </w:tc>
      </w:tr>
    </w:tbl>
    <w:p w:rsidR="0075360F" w:rsidRDefault="0075360F">
      <w:pPr>
        <w:rPr>
          <w:rFonts w:asciiTheme="majorHAnsi" w:eastAsiaTheme="majorEastAsia" w:hAnsiTheme="majorHAnsi" w:cstheme="majorBidi"/>
          <w:caps/>
          <w:color w:val="B71234" w:themeColor="accent1"/>
          <w:sz w:val="24"/>
          <w:szCs w:val="28"/>
          <w:lang w:eastAsia="cs-CZ"/>
        </w:rPr>
      </w:pPr>
      <w:r>
        <w:rPr>
          <w:lang w:eastAsia="cs-CZ"/>
        </w:rPr>
        <w:br w:type="page"/>
      </w:r>
    </w:p>
    <w:p w:rsidR="00BC0134" w:rsidRDefault="00BC0134" w:rsidP="00BC0134">
      <w:pPr>
        <w:pStyle w:val="Nadpis3"/>
        <w:rPr>
          <w:lang w:eastAsia="cs-CZ"/>
        </w:rPr>
      </w:pPr>
      <w:bookmarkStart w:id="60" w:name="_Toc14330412"/>
      <w:r>
        <w:rPr>
          <w:lang w:eastAsia="cs-CZ"/>
        </w:rPr>
        <w:lastRenderedPageBreak/>
        <w:t>Profily doručovania v module ÚPVS EFORM</w:t>
      </w:r>
      <w:bookmarkEnd w:id="60"/>
    </w:p>
    <w:tbl>
      <w:tblPr>
        <w:tblStyle w:val="Tabukasmriekou4zvraznenie6"/>
        <w:tblW w:w="0" w:type="auto"/>
        <w:tblLook w:val="04A0" w:firstRow="1" w:lastRow="0" w:firstColumn="1" w:lastColumn="0" w:noHBand="0" w:noVBand="1"/>
      </w:tblPr>
      <w:tblGrid>
        <w:gridCol w:w="2547"/>
        <w:gridCol w:w="2314"/>
        <w:gridCol w:w="491"/>
        <w:gridCol w:w="491"/>
        <w:gridCol w:w="491"/>
        <w:gridCol w:w="494"/>
        <w:gridCol w:w="491"/>
        <w:gridCol w:w="760"/>
        <w:gridCol w:w="491"/>
        <w:gridCol w:w="491"/>
      </w:tblGrid>
      <w:tr w:rsidR="00BC0134" w:rsidRPr="000C264B" w:rsidTr="00BC0134">
        <w:trPr>
          <w:cnfStyle w:val="100000000000" w:firstRow="1" w:lastRow="0" w:firstColumn="0" w:lastColumn="0" w:oddVBand="0" w:evenVBand="0" w:oddHBand="0" w:evenHBand="0" w:firstRowFirstColumn="0" w:firstRowLastColumn="0" w:lastRowFirstColumn="0" w:lastRowLastColumn="0"/>
          <w:trHeight w:val="3014"/>
        </w:trPr>
        <w:tc>
          <w:tcPr>
            <w:cnfStyle w:val="001000000000" w:firstRow="0" w:lastRow="0" w:firstColumn="1" w:lastColumn="0" w:oddVBand="0" w:evenVBand="0" w:oddHBand="0" w:evenHBand="0" w:firstRowFirstColumn="0" w:firstRowLastColumn="0" w:lastRowFirstColumn="0" w:lastRowLastColumn="0"/>
            <w:tcW w:w="2547" w:type="dxa"/>
            <w:tcBorders>
              <w:right w:val="single" w:sz="6" w:space="0" w:color="FFFFFF" w:themeColor="background1"/>
            </w:tcBorders>
            <w:hideMark/>
          </w:tcPr>
          <w:p w:rsidR="00BC0134" w:rsidRPr="000C264B" w:rsidRDefault="00BC0134" w:rsidP="000C264B">
            <w:pPr>
              <w:rPr>
                <w:bCs w:val="0"/>
              </w:rPr>
            </w:pPr>
            <w:r w:rsidRPr="000C264B">
              <w:rPr>
                <w:bCs w:val="0"/>
              </w:rPr>
              <w:t>Elektronické</w:t>
            </w:r>
            <w:r w:rsidRPr="000C264B">
              <w:rPr>
                <w:bCs w:val="0"/>
              </w:rPr>
              <w:br/>
              <w:t>doručovanie</w:t>
            </w:r>
          </w:p>
        </w:tc>
        <w:tc>
          <w:tcPr>
            <w:tcW w:w="2314" w:type="dxa"/>
            <w:tcBorders>
              <w:left w:val="single" w:sz="6" w:space="0" w:color="FFFFFF" w:themeColor="background1"/>
              <w:right w:val="single" w:sz="6" w:space="0" w:color="FFFFFF" w:themeColor="background1"/>
            </w:tcBorders>
            <w:hideMark/>
          </w:tcPr>
          <w:p w:rsidR="00BC0134" w:rsidRPr="000C264B" w:rsidRDefault="00BC0134" w:rsidP="000C264B">
            <w:pPr>
              <w:cnfStyle w:val="100000000000" w:firstRow="1" w:lastRow="0" w:firstColumn="0" w:lastColumn="0" w:oddVBand="0" w:evenVBand="0" w:oddHBand="0" w:evenHBand="0" w:firstRowFirstColumn="0" w:firstRowLastColumn="0" w:lastRowFirstColumn="0" w:lastRowLastColumn="0"/>
              <w:rPr>
                <w:bCs w:val="0"/>
              </w:rPr>
            </w:pPr>
            <w:r w:rsidRPr="000C264B">
              <w:rPr>
                <w:bCs w:val="0"/>
              </w:rPr>
              <w:t>Listinné</w:t>
            </w:r>
            <w:r w:rsidRPr="000C264B">
              <w:rPr>
                <w:bCs w:val="0"/>
              </w:rPr>
              <w:br/>
              <w:t>doručovanie</w:t>
            </w:r>
          </w:p>
        </w:tc>
        <w:tc>
          <w:tcPr>
            <w:tcW w:w="0" w:type="auto"/>
            <w:tcBorders>
              <w:left w:val="single" w:sz="6" w:space="0" w:color="FFFFFF" w:themeColor="background1"/>
              <w:right w:val="single" w:sz="6" w:space="0" w:color="FFFFFF" w:themeColor="background1"/>
            </w:tcBorders>
            <w:textDirection w:val="btLr"/>
            <w:hideMark/>
          </w:tcPr>
          <w:p w:rsidR="00BC0134" w:rsidRPr="000C264B" w:rsidRDefault="00BC0134" w:rsidP="000C264B">
            <w:pPr>
              <w:ind w:left="113" w:right="113"/>
              <w:cnfStyle w:val="100000000000" w:firstRow="1" w:lastRow="0" w:firstColumn="0" w:lastColumn="0" w:oddVBand="0" w:evenVBand="0" w:oddHBand="0" w:evenHBand="0" w:firstRowFirstColumn="0" w:firstRowLastColumn="0" w:lastRowFirstColumn="0" w:lastRowLastColumn="0"/>
              <w:rPr>
                <w:bCs w:val="0"/>
              </w:rPr>
            </w:pPr>
            <w:r w:rsidRPr="000C264B">
              <w:rPr>
                <w:bCs w:val="0"/>
              </w:rPr>
              <w:t>Doručovanie</w:t>
            </w:r>
          </w:p>
        </w:tc>
        <w:tc>
          <w:tcPr>
            <w:tcW w:w="0" w:type="auto"/>
            <w:tcBorders>
              <w:left w:val="single" w:sz="6" w:space="0" w:color="FFFFFF" w:themeColor="background1"/>
              <w:right w:val="single" w:sz="6" w:space="0" w:color="FFFFFF" w:themeColor="background1"/>
            </w:tcBorders>
            <w:textDirection w:val="btLr"/>
            <w:hideMark/>
          </w:tcPr>
          <w:p w:rsidR="00BC0134" w:rsidRPr="000C264B" w:rsidRDefault="00BC0134" w:rsidP="000C264B">
            <w:pPr>
              <w:ind w:left="113" w:right="113"/>
              <w:cnfStyle w:val="100000000000" w:firstRow="1" w:lastRow="0" w:firstColumn="0" w:lastColumn="0" w:oddVBand="0" w:evenVBand="0" w:oddHBand="0" w:evenHBand="0" w:firstRowFirstColumn="0" w:firstRowLastColumn="0" w:lastRowFirstColumn="0" w:lastRowLastColumn="0"/>
              <w:rPr>
                <w:bCs w:val="0"/>
              </w:rPr>
            </w:pPr>
            <w:r w:rsidRPr="000C264B">
              <w:rPr>
                <w:bCs w:val="0"/>
              </w:rPr>
              <w:t>Perióda</w:t>
            </w:r>
          </w:p>
        </w:tc>
        <w:tc>
          <w:tcPr>
            <w:tcW w:w="0" w:type="auto"/>
            <w:tcBorders>
              <w:left w:val="single" w:sz="6" w:space="0" w:color="FFFFFF" w:themeColor="background1"/>
              <w:right w:val="single" w:sz="6" w:space="0" w:color="FFFFFF" w:themeColor="background1"/>
            </w:tcBorders>
            <w:textDirection w:val="btLr"/>
            <w:hideMark/>
          </w:tcPr>
          <w:p w:rsidR="00BC0134" w:rsidRPr="000C264B" w:rsidRDefault="00BC0134" w:rsidP="000C264B">
            <w:pPr>
              <w:ind w:left="113" w:right="113"/>
              <w:cnfStyle w:val="100000000000" w:firstRow="1" w:lastRow="0" w:firstColumn="0" w:lastColumn="0" w:oddVBand="0" w:evenVBand="0" w:oddHBand="0" w:evenHBand="0" w:firstRowFirstColumn="0" w:firstRowLastColumn="0" w:lastRowFirstColumn="0" w:lastRowLastColumn="0"/>
              <w:rPr>
                <w:bCs w:val="0"/>
              </w:rPr>
            </w:pPr>
            <w:r w:rsidRPr="000C264B">
              <w:rPr>
                <w:bCs w:val="0"/>
              </w:rPr>
              <w:t>Fikcia doručenia</w:t>
            </w:r>
          </w:p>
        </w:tc>
        <w:tc>
          <w:tcPr>
            <w:tcW w:w="0" w:type="auto"/>
            <w:tcBorders>
              <w:left w:val="single" w:sz="6" w:space="0" w:color="FFFFFF" w:themeColor="background1"/>
              <w:right w:val="single" w:sz="6" w:space="0" w:color="FFFFFF" w:themeColor="background1"/>
            </w:tcBorders>
            <w:textDirection w:val="btLr"/>
            <w:hideMark/>
          </w:tcPr>
          <w:p w:rsidR="00BC0134" w:rsidRPr="000C264B" w:rsidRDefault="00BC0134" w:rsidP="000C264B">
            <w:pPr>
              <w:spacing w:before="3"/>
              <w:ind w:left="113" w:right="113"/>
              <w:cnfStyle w:val="100000000000" w:firstRow="1" w:lastRow="0" w:firstColumn="0" w:lastColumn="0" w:oddVBand="0" w:evenVBand="0" w:oddHBand="0" w:evenHBand="0" w:firstRowFirstColumn="0" w:firstRowLastColumn="0" w:lastRowFirstColumn="0" w:lastRowLastColumn="0"/>
              <w:rPr>
                <w:bCs w:val="0"/>
              </w:rPr>
            </w:pPr>
            <w:r w:rsidRPr="000C264B">
              <w:rPr>
                <w:bCs w:val="0"/>
              </w:rPr>
              <w:t>Poslať </w:t>
            </w:r>
            <w:r>
              <w:rPr>
                <w:bCs w:val="0"/>
              </w:rPr>
              <w:t xml:space="preserve">informáciu </w:t>
            </w:r>
            <w:r w:rsidRPr="000C264B">
              <w:rPr>
                <w:bCs w:val="0"/>
              </w:rPr>
              <w:t>o prihlásení</w:t>
            </w:r>
          </w:p>
        </w:tc>
        <w:tc>
          <w:tcPr>
            <w:tcW w:w="0" w:type="auto"/>
            <w:tcBorders>
              <w:left w:val="single" w:sz="6" w:space="0" w:color="FFFFFF" w:themeColor="background1"/>
              <w:right w:val="single" w:sz="6" w:space="0" w:color="FFFFFF" w:themeColor="background1"/>
            </w:tcBorders>
            <w:textDirection w:val="btLr"/>
            <w:hideMark/>
          </w:tcPr>
          <w:p w:rsidR="00BC0134" w:rsidRPr="000C264B" w:rsidRDefault="00BC0134" w:rsidP="000C264B">
            <w:pPr>
              <w:ind w:left="113" w:right="113"/>
              <w:cnfStyle w:val="100000000000" w:firstRow="1" w:lastRow="0" w:firstColumn="0" w:lastColumn="0" w:oddVBand="0" w:evenVBand="0" w:oddHBand="0" w:evenHBand="0" w:firstRowFirstColumn="0" w:firstRowLastColumn="0" w:lastRowFirstColumn="0" w:lastRowLastColumn="0"/>
              <w:rPr>
                <w:bCs w:val="0"/>
              </w:rPr>
            </w:pPr>
            <w:r w:rsidRPr="000C264B">
              <w:rPr>
                <w:bCs w:val="0"/>
              </w:rPr>
              <w:t>Do vlastných rúk</w:t>
            </w:r>
          </w:p>
        </w:tc>
        <w:tc>
          <w:tcPr>
            <w:tcW w:w="0" w:type="auto"/>
            <w:tcBorders>
              <w:left w:val="single" w:sz="6" w:space="0" w:color="FFFFFF" w:themeColor="background1"/>
              <w:right w:val="single" w:sz="6" w:space="0" w:color="FFFFFF" w:themeColor="background1"/>
            </w:tcBorders>
            <w:textDirection w:val="btLr"/>
            <w:hideMark/>
          </w:tcPr>
          <w:p w:rsidR="00BC0134" w:rsidRPr="000C264B" w:rsidRDefault="00BC0134" w:rsidP="000C264B">
            <w:pPr>
              <w:ind w:left="113" w:right="113"/>
              <w:cnfStyle w:val="100000000000" w:firstRow="1" w:lastRow="0" w:firstColumn="0" w:lastColumn="0" w:oddVBand="0" w:evenVBand="0" w:oddHBand="0" w:evenHBand="0" w:firstRowFirstColumn="0" w:firstRowLastColumn="0" w:lastRowFirstColumn="0" w:lastRowLastColumn="0"/>
              <w:rPr>
                <w:bCs w:val="0"/>
              </w:rPr>
            </w:pPr>
            <w:r w:rsidRPr="000C264B">
              <w:rPr>
                <w:bCs w:val="0"/>
              </w:rPr>
              <w:t>Úložná lehota</w:t>
            </w:r>
            <w:r w:rsidRPr="000C264B">
              <w:rPr>
                <w:bCs w:val="0"/>
              </w:rPr>
              <w:br/>
              <w:t>(pre listinné doručovanie)</w:t>
            </w:r>
          </w:p>
        </w:tc>
        <w:tc>
          <w:tcPr>
            <w:tcW w:w="0" w:type="auto"/>
            <w:tcBorders>
              <w:left w:val="single" w:sz="6" w:space="0" w:color="FFFFFF" w:themeColor="background1"/>
              <w:right w:val="single" w:sz="6" w:space="0" w:color="FFFFFF" w:themeColor="background1"/>
            </w:tcBorders>
            <w:textDirection w:val="btLr"/>
            <w:hideMark/>
          </w:tcPr>
          <w:p w:rsidR="00BC0134" w:rsidRPr="000C264B" w:rsidRDefault="00BC0134" w:rsidP="000C264B">
            <w:pPr>
              <w:ind w:left="113" w:right="113"/>
              <w:cnfStyle w:val="100000000000" w:firstRow="1" w:lastRow="0" w:firstColumn="0" w:lastColumn="0" w:oddVBand="0" w:evenVBand="0" w:oddHBand="0" w:evenHBand="0" w:firstRowFirstColumn="0" w:firstRowLastColumn="0" w:lastRowFirstColumn="0" w:lastRowLastColumn="0"/>
              <w:rPr>
                <w:bCs w:val="0"/>
              </w:rPr>
            </w:pPr>
            <w:r w:rsidRPr="000C264B">
              <w:rPr>
                <w:bCs w:val="0"/>
              </w:rPr>
              <w:t>Nedoposielať</w:t>
            </w:r>
          </w:p>
        </w:tc>
        <w:tc>
          <w:tcPr>
            <w:tcW w:w="0" w:type="auto"/>
            <w:tcBorders>
              <w:left w:val="single" w:sz="6" w:space="0" w:color="FFFFFF" w:themeColor="background1"/>
            </w:tcBorders>
            <w:textDirection w:val="btLr"/>
            <w:hideMark/>
          </w:tcPr>
          <w:p w:rsidR="00BC0134" w:rsidRPr="000C264B" w:rsidRDefault="00BC0134" w:rsidP="000C264B">
            <w:pPr>
              <w:ind w:left="113" w:right="113"/>
              <w:cnfStyle w:val="100000000000" w:firstRow="1" w:lastRow="0" w:firstColumn="0" w:lastColumn="0" w:oddVBand="0" w:evenVBand="0" w:oddHBand="0" w:evenHBand="0" w:firstRowFirstColumn="0" w:firstRowLastColumn="0" w:lastRowFirstColumn="0" w:lastRowLastColumn="0"/>
              <w:rPr>
                <w:bCs w:val="0"/>
              </w:rPr>
            </w:pPr>
            <w:r w:rsidRPr="000C264B">
              <w:rPr>
                <w:bCs w:val="0"/>
              </w:rPr>
              <w:t>Opakované doručenie</w:t>
            </w:r>
          </w:p>
        </w:tc>
      </w:tr>
      <w:tr w:rsidR="00BC0134" w:rsidRPr="000C264B" w:rsidTr="00BC01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rsidR="00BC0134" w:rsidRPr="000C264B" w:rsidRDefault="00BC0134" w:rsidP="000C264B">
            <w:r w:rsidRPr="000C264B">
              <w:t>Doručovanie</w:t>
            </w:r>
          </w:p>
        </w:tc>
        <w:tc>
          <w:tcPr>
            <w:tcW w:w="2314" w:type="dxa"/>
            <w:hideMark/>
          </w:tcPr>
          <w:p w:rsidR="00BC0134" w:rsidRPr="000C264B" w:rsidRDefault="00BC0134" w:rsidP="000C264B">
            <w:pPr>
              <w:cnfStyle w:val="000000100000" w:firstRow="0" w:lastRow="0" w:firstColumn="0" w:lastColumn="0" w:oddVBand="0" w:evenVBand="0" w:oddHBand="1" w:evenHBand="0" w:firstRowFirstColumn="0" w:firstRowLastColumn="0" w:lastRowFirstColumn="0" w:lastRowLastColumn="0"/>
              <w:rPr>
                <w:b/>
                <w:lang w:val="en-US"/>
              </w:rPr>
            </w:pPr>
            <w:r w:rsidRPr="000C264B">
              <w:rPr>
                <w:b/>
              </w:rPr>
              <w:t>UR</w:t>
            </w:r>
            <w:r>
              <w:rPr>
                <w:b/>
              </w:rPr>
              <w:t xml:space="preserve"> </w:t>
            </w:r>
            <w:r>
              <w:rPr>
                <w:b/>
                <w:lang w:val="en-US"/>
              </w:rPr>
              <w:t>(18)</w:t>
            </w:r>
          </w:p>
        </w:tc>
        <w:tc>
          <w:tcPr>
            <w:tcW w:w="0" w:type="auto"/>
            <w:hideMark/>
          </w:tcPr>
          <w:p w:rsidR="00BC0134" w:rsidRPr="000C264B" w:rsidRDefault="00BC0134" w:rsidP="000C264B">
            <w:pPr>
              <w:jc w:val="center"/>
              <w:cnfStyle w:val="000000100000" w:firstRow="0" w:lastRow="0" w:firstColumn="0" w:lastColumn="0" w:oddVBand="0" w:evenVBand="0" w:oddHBand="1" w:evenHBand="0" w:firstRowFirstColumn="0" w:firstRowLastColumn="0" w:lastRowFirstColumn="0" w:lastRowLastColumn="0"/>
            </w:pPr>
            <w:r w:rsidRPr="000C264B">
              <w:t>x</w:t>
            </w:r>
          </w:p>
        </w:tc>
        <w:tc>
          <w:tcPr>
            <w:tcW w:w="0" w:type="auto"/>
            <w:hideMark/>
          </w:tcPr>
          <w:p w:rsidR="00BC0134" w:rsidRPr="000C264B" w:rsidRDefault="00BC0134" w:rsidP="000C264B">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rsidR="00BC0134" w:rsidRPr="000C264B" w:rsidRDefault="00BC0134" w:rsidP="000C264B">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rsidR="00BC0134" w:rsidRPr="000C264B" w:rsidRDefault="00BC0134" w:rsidP="000C264B">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rsidR="00BC0134" w:rsidRPr="000C264B" w:rsidRDefault="00BC0134" w:rsidP="000C264B">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rsidR="00BC0134" w:rsidRPr="000C264B" w:rsidRDefault="00BC0134" w:rsidP="000C264B">
            <w:pPr>
              <w:jc w:val="center"/>
              <w:cnfStyle w:val="000000100000" w:firstRow="0" w:lastRow="0" w:firstColumn="0" w:lastColumn="0" w:oddVBand="0" w:evenVBand="0" w:oddHBand="1" w:evenHBand="0" w:firstRowFirstColumn="0" w:firstRowLastColumn="0" w:lastRowFirstColumn="0" w:lastRowLastColumn="0"/>
            </w:pPr>
            <w:r w:rsidRPr="000C264B">
              <w:t>18</w:t>
            </w:r>
          </w:p>
        </w:tc>
        <w:tc>
          <w:tcPr>
            <w:tcW w:w="0" w:type="auto"/>
            <w:hideMark/>
          </w:tcPr>
          <w:p w:rsidR="00BC0134" w:rsidRPr="000C264B" w:rsidRDefault="00BC0134" w:rsidP="000C264B">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rsidR="00BC0134" w:rsidRPr="000C264B" w:rsidRDefault="00BC0134" w:rsidP="000C264B">
            <w:pPr>
              <w:jc w:val="center"/>
              <w:cnfStyle w:val="000000100000" w:firstRow="0" w:lastRow="0" w:firstColumn="0" w:lastColumn="0" w:oddVBand="0" w:evenVBand="0" w:oddHBand="1" w:evenHBand="0" w:firstRowFirstColumn="0" w:firstRowLastColumn="0" w:lastRowFirstColumn="0" w:lastRowLastColumn="0"/>
            </w:pPr>
          </w:p>
        </w:tc>
      </w:tr>
      <w:tr w:rsidR="00BC0134" w:rsidRPr="000C264B" w:rsidTr="00BC0134">
        <w:tc>
          <w:tcPr>
            <w:cnfStyle w:val="001000000000" w:firstRow="0" w:lastRow="0" w:firstColumn="1" w:lastColumn="0" w:oddVBand="0" w:evenVBand="0" w:oddHBand="0" w:evenHBand="0" w:firstRowFirstColumn="0" w:firstRowLastColumn="0" w:lastRowFirstColumn="0" w:lastRowLastColumn="0"/>
            <w:tcW w:w="2547" w:type="dxa"/>
            <w:hideMark/>
          </w:tcPr>
          <w:p w:rsidR="00BC0134" w:rsidRPr="000C264B" w:rsidRDefault="00BC0134" w:rsidP="000C264B">
            <w:r w:rsidRPr="000C264B">
              <w:t>Doručovanie</w:t>
            </w:r>
          </w:p>
        </w:tc>
        <w:tc>
          <w:tcPr>
            <w:tcW w:w="2314" w:type="dxa"/>
            <w:hideMark/>
          </w:tcPr>
          <w:p w:rsidR="00BC0134" w:rsidRPr="000C264B" w:rsidRDefault="00BC0134" w:rsidP="00BC0134">
            <w:pPr>
              <w:cnfStyle w:val="000000000000" w:firstRow="0" w:lastRow="0" w:firstColumn="0" w:lastColumn="0" w:oddVBand="0" w:evenVBand="0" w:oddHBand="0" w:evenHBand="0" w:firstRowFirstColumn="0" w:firstRowLastColumn="0" w:lastRowFirstColumn="0" w:lastRowLastColumn="0"/>
              <w:rPr>
                <w:b/>
              </w:rPr>
            </w:pPr>
            <w:r w:rsidRPr="000C264B">
              <w:rPr>
                <w:b/>
              </w:rPr>
              <w:t>UR-NDO</w:t>
            </w:r>
            <w:r>
              <w:rPr>
                <w:b/>
              </w:rPr>
              <w:t xml:space="preserve"> </w:t>
            </w:r>
            <w:r>
              <w:rPr>
                <w:b/>
                <w:lang w:val="en-US"/>
              </w:rPr>
              <w:t>(18)</w:t>
            </w:r>
          </w:p>
        </w:tc>
        <w:tc>
          <w:tcPr>
            <w:tcW w:w="0" w:type="auto"/>
            <w:hideMark/>
          </w:tcPr>
          <w:p w:rsidR="00BC0134" w:rsidRPr="000C264B" w:rsidRDefault="00BC0134" w:rsidP="000C264B">
            <w:pPr>
              <w:jc w:val="center"/>
              <w:cnfStyle w:val="000000000000" w:firstRow="0" w:lastRow="0" w:firstColumn="0" w:lastColumn="0" w:oddVBand="0" w:evenVBand="0" w:oddHBand="0" w:evenHBand="0" w:firstRowFirstColumn="0" w:firstRowLastColumn="0" w:lastRowFirstColumn="0" w:lastRowLastColumn="0"/>
            </w:pPr>
            <w:r w:rsidRPr="000C264B">
              <w:t>x</w:t>
            </w:r>
          </w:p>
        </w:tc>
        <w:tc>
          <w:tcPr>
            <w:tcW w:w="0" w:type="auto"/>
            <w:hideMark/>
          </w:tcPr>
          <w:p w:rsidR="00BC0134" w:rsidRPr="000C264B" w:rsidRDefault="00BC0134" w:rsidP="000C264B">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rsidR="00BC0134" w:rsidRPr="000C264B" w:rsidRDefault="00BC0134" w:rsidP="000C264B">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rsidR="00BC0134" w:rsidRPr="000C264B" w:rsidRDefault="00BC0134" w:rsidP="000C264B">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rsidR="00BC0134" w:rsidRPr="000C264B" w:rsidRDefault="00BC0134" w:rsidP="000C264B">
            <w:pPr>
              <w:jc w:val="center"/>
              <w:cnfStyle w:val="000000000000" w:firstRow="0" w:lastRow="0" w:firstColumn="0" w:lastColumn="0" w:oddVBand="0" w:evenVBand="0" w:oddHBand="0" w:evenHBand="0" w:firstRowFirstColumn="0" w:firstRowLastColumn="0" w:lastRowFirstColumn="0" w:lastRowLastColumn="0"/>
            </w:pPr>
          </w:p>
        </w:tc>
        <w:tc>
          <w:tcPr>
            <w:tcW w:w="0" w:type="auto"/>
            <w:hideMark/>
          </w:tcPr>
          <w:p w:rsidR="00BC0134" w:rsidRPr="000C264B" w:rsidRDefault="00BC0134" w:rsidP="000C264B">
            <w:pPr>
              <w:jc w:val="center"/>
              <w:cnfStyle w:val="000000000000" w:firstRow="0" w:lastRow="0" w:firstColumn="0" w:lastColumn="0" w:oddVBand="0" w:evenVBand="0" w:oddHBand="0" w:evenHBand="0" w:firstRowFirstColumn="0" w:firstRowLastColumn="0" w:lastRowFirstColumn="0" w:lastRowLastColumn="0"/>
            </w:pPr>
            <w:r w:rsidRPr="000C264B">
              <w:t>18</w:t>
            </w:r>
          </w:p>
        </w:tc>
        <w:tc>
          <w:tcPr>
            <w:tcW w:w="0" w:type="auto"/>
            <w:hideMark/>
          </w:tcPr>
          <w:p w:rsidR="00BC0134" w:rsidRPr="000C264B" w:rsidRDefault="00BC0134" w:rsidP="000C264B">
            <w:pPr>
              <w:jc w:val="center"/>
              <w:cnfStyle w:val="000000000000" w:firstRow="0" w:lastRow="0" w:firstColumn="0" w:lastColumn="0" w:oddVBand="0" w:evenVBand="0" w:oddHBand="0" w:evenHBand="0" w:firstRowFirstColumn="0" w:firstRowLastColumn="0" w:lastRowFirstColumn="0" w:lastRowLastColumn="0"/>
            </w:pPr>
            <w:r w:rsidRPr="000C264B">
              <w:t>x</w:t>
            </w:r>
          </w:p>
        </w:tc>
        <w:tc>
          <w:tcPr>
            <w:tcW w:w="0" w:type="auto"/>
            <w:hideMark/>
          </w:tcPr>
          <w:p w:rsidR="00BC0134" w:rsidRPr="000C264B" w:rsidRDefault="00BC0134" w:rsidP="000C264B">
            <w:pPr>
              <w:jc w:val="center"/>
              <w:cnfStyle w:val="000000000000" w:firstRow="0" w:lastRow="0" w:firstColumn="0" w:lastColumn="0" w:oddVBand="0" w:evenVBand="0" w:oddHBand="0" w:evenHBand="0" w:firstRowFirstColumn="0" w:firstRowLastColumn="0" w:lastRowFirstColumn="0" w:lastRowLastColumn="0"/>
            </w:pPr>
          </w:p>
        </w:tc>
      </w:tr>
      <w:tr w:rsidR="00BC0134" w:rsidRPr="000C264B" w:rsidTr="00BC01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rsidR="00BC0134" w:rsidRPr="000C264B" w:rsidRDefault="00BC0134" w:rsidP="000C264B">
            <w:r w:rsidRPr="000C264B">
              <w:t>Do vlastných rúk s</w:t>
            </w:r>
            <w:r>
              <w:t> </w:t>
            </w:r>
            <w:r w:rsidRPr="000C264B">
              <w:t>fikciou</w:t>
            </w:r>
            <w:r>
              <w:t xml:space="preserve"> </w:t>
            </w:r>
            <w:r w:rsidRPr="000C264B">
              <w:t>(15)</w:t>
            </w:r>
          </w:p>
        </w:tc>
        <w:tc>
          <w:tcPr>
            <w:tcW w:w="2314" w:type="dxa"/>
            <w:hideMark/>
          </w:tcPr>
          <w:p w:rsidR="00BC0134" w:rsidRPr="000C264B" w:rsidRDefault="00BC0134" w:rsidP="00BC0134">
            <w:pPr>
              <w:cnfStyle w:val="000000100000" w:firstRow="0" w:lastRow="0" w:firstColumn="0" w:lastColumn="0" w:oddVBand="0" w:evenVBand="0" w:oddHBand="1" w:evenHBand="0" w:firstRowFirstColumn="0" w:firstRowLastColumn="0" w:lastRowFirstColumn="0" w:lastRowLastColumn="0"/>
              <w:rPr>
                <w:b/>
              </w:rPr>
            </w:pPr>
            <w:r w:rsidRPr="000C264B">
              <w:rPr>
                <w:b/>
              </w:rPr>
              <w:t>UR-VR</w:t>
            </w:r>
            <w:r>
              <w:rPr>
                <w:b/>
              </w:rPr>
              <w:t xml:space="preserve"> </w:t>
            </w:r>
            <w:r>
              <w:rPr>
                <w:b/>
                <w:lang w:val="en-US"/>
              </w:rPr>
              <w:t>(18)</w:t>
            </w:r>
          </w:p>
        </w:tc>
        <w:tc>
          <w:tcPr>
            <w:tcW w:w="0" w:type="auto"/>
            <w:hideMark/>
          </w:tcPr>
          <w:p w:rsidR="00BC0134" w:rsidRPr="000C264B" w:rsidRDefault="00BC0134" w:rsidP="000C264B">
            <w:pPr>
              <w:jc w:val="center"/>
              <w:cnfStyle w:val="000000100000" w:firstRow="0" w:lastRow="0" w:firstColumn="0" w:lastColumn="0" w:oddVBand="0" w:evenVBand="0" w:oddHBand="1" w:evenHBand="0" w:firstRowFirstColumn="0" w:firstRowLastColumn="0" w:lastRowFirstColumn="0" w:lastRowLastColumn="0"/>
            </w:pPr>
            <w:r w:rsidRPr="000C264B">
              <w:t>x</w:t>
            </w:r>
          </w:p>
        </w:tc>
        <w:tc>
          <w:tcPr>
            <w:tcW w:w="0" w:type="auto"/>
            <w:hideMark/>
          </w:tcPr>
          <w:p w:rsidR="00BC0134" w:rsidRPr="000C264B" w:rsidRDefault="00BC0134" w:rsidP="000C264B">
            <w:pPr>
              <w:jc w:val="center"/>
              <w:cnfStyle w:val="000000100000" w:firstRow="0" w:lastRow="0" w:firstColumn="0" w:lastColumn="0" w:oddVBand="0" w:evenVBand="0" w:oddHBand="1" w:evenHBand="0" w:firstRowFirstColumn="0" w:firstRowLastColumn="0" w:lastRowFirstColumn="0" w:lastRowLastColumn="0"/>
            </w:pPr>
            <w:r w:rsidRPr="000C264B">
              <w:t>15</w:t>
            </w:r>
          </w:p>
        </w:tc>
        <w:tc>
          <w:tcPr>
            <w:tcW w:w="0" w:type="auto"/>
            <w:hideMark/>
          </w:tcPr>
          <w:p w:rsidR="00BC0134" w:rsidRPr="000C264B" w:rsidRDefault="00BC0134" w:rsidP="000C264B">
            <w:pPr>
              <w:jc w:val="center"/>
              <w:cnfStyle w:val="000000100000" w:firstRow="0" w:lastRow="0" w:firstColumn="0" w:lastColumn="0" w:oddVBand="0" w:evenVBand="0" w:oddHBand="1" w:evenHBand="0" w:firstRowFirstColumn="0" w:firstRowLastColumn="0" w:lastRowFirstColumn="0" w:lastRowLastColumn="0"/>
            </w:pPr>
            <w:r w:rsidRPr="000C264B">
              <w:t>x</w:t>
            </w:r>
          </w:p>
        </w:tc>
        <w:tc>
          <w:tcPr>
            <w:tcW w:w="0" w:type="auto"/>
            <w:hideMark/>
          </w:tcPr>
          <w:p w:rsidR="00BC0134" w:rsidRPr="000C264B" w:rsidRDefault="00BC0134" w:rsidP="000C264B">
            <w:pPr>
              <w:jc w:val="center"/>
              <w:cnfStyle w:val="000000100000" w:firstRow="0" w:lastRow="0" w:firstColumn="0" w:lastColumn="0" w:oddVBand="0" w:evenVBand="0" w:oddHBand="1" w:evenHBand="0" w:firstRowFirstColumn="0" w:firstRowLastColumn="0" w:lastRowFirstColumn="0" w:lastRowLastColumn="0"/>
            </w:pPr>
            <w:r w:rsidRPr="000C264B">
              <w:t>x</w:t>
            </w:r>
          </w:p>
        </w:tc>
        <w:tc>
          <w:tcPr>
            <w:tcW w:w="0" w:type="auto"/>
            <w:hideMark/>
          </w:tcPr>
          <w:p w:rsidR="00BC0134" w:rsidRPr="000C264B" w:rsidRDefault="00BC0134" w:rsidP="000C264B">
            <w:pPr>
              <w:jc w:val="center"/>
              <w:cnfStyle w:val="000000100000" w:firstRow="0" w:lastRow="0" w:firstColumn="0" w:lastColumn="0" w:oddVBand="0" w:evenVBand="0" w:oddHBand="1" w:evenHBand="0" w:firstRowFirstColumn="0" w:firstRowLastColumn="0" w:lastRowFirstColumn="0" w:lastRowLastColumn="0"/>
            </w:pPr>
            <w:r w:rsidRPr="000C264B">
              <w:t>x</w:t>
            </w:r>
          </w:p>
        </w:tc>
        <w:tc>
          <w:tcPr>
            <w:tcW w:w="0" w:type="auto"/>
            <w:hideMark/>
          </w:tcPr>
          <w:p w:rsidR="00BC0134" w:rsidRPr="000C264B" w:rsidRDefault="00BC0134" w:rsidP="000C264B">
            <w:pPr>
              <w:jc w:val="center"/>
              <w:cnfStyle w:val="000000100000" w:firstRow="0" w:lastRow="0" w:firstColumn="0" w:lastColumn="0" w:oddVBand="0" w:evenVBand="0" w:oddHBand="1" w:evenHBand="0" w:firstRowFirstColumn="0" w:firstRowLastColumn="0" w:lastRowFirstColumn="0" w:lastRowLastColumn="0"/>
            </w:pPr>
            <w:r w:rsidRPr="000C264B">
              <w:t>18</w:t>
            </w:r>
          </w:p>
        </w:tc>
        <w:tc>
          <w:tcPr>
            <w:tcW w:w="0" w:type="auto"/>
            <w:hideMark/>
          </w:tcPr>
          <w:p w:rsidR="00BC0134" w:rsidRPr="000C264B" w:rsidRDefault="00BC0134" w:rsidP="000C264B">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rsidR="00BC0134" w:rsidRPr="000C264B" w:rsidRDefault="00BC0134" w:rsidP="000C264B">
            <w:pPr>
              <w:jc w:val="center"/>
              <w:cnfStyle w:val="000000100000" w:firstRow="0" w:lastRow="0" w:firstColumn="0" w:lastColumn="0" w:oddVBand="0" w:evenVBand="0" w:oddHBand="1" w:evenHBand="0" w:firstRowFirstColumn="0" w:firstRowLastColumn="0" w:lastRowFirstColumn="0" w:lastRowLastColumn="0"/>
            </w:pPr>
          </w:p>
        </w:tc>
      </w:tr>
      <w:tr w:rsidR="00BC0134" w:rsidRPr="000C264B" w:rsidTr="00BC0134">
        <w:tc>
          <w:tcPr>
            <w:cnfStyle w:val="001000000000" w:firstRow="0" w:lastRow="0" w:firstColumn="1" w:lastColumn="0" w:oddVBand="0" w:evenVBand="0" w:oddHBand="0" w:evenHBand="0" w:firstRowFirstColumn="0" w:firstRowLastColumn="0" w:lastRowFirstColumn="0" w:lastRowLastColumn="0"/>
            <w:tcW w:w="2547" w:type="dxa"/>
            <w:hideMark/>
          </w:tcPr>
          <w:p w:rsidR="00BC0134" w:rsidRPr="000C264B" w:rsidRDefault="00BC0134" w:rsidP="000C264B">
            <w:r w:rsidRPr="000C264B">
              <w:t>Do vlastných rúk s</w:t>
            </w:r>
            <w:r>
              <w:t> </w:t>
            </w:r>
            <w:r w:rsidRPr="000C264B">
              <w:t>fikciou</w:t>
            </w:r>
            <w:r>
              <w:t xml:space="preserve"> </w:t>
            </w:r>
            <w:r w:rsidRPr="000C264B">
              <w:t>(15)</w:t>
            </w:r>
          </w:p>
        </w:tc>
        <w:tc>
          <w:tcPr>
            <w:tcW w:w="2314" w:type="dxa"/>
            <w:hideMark/>
          </w:tcPr>
          <w:p w:rsidR="00BC0134" w:rsidRPr="000C264B" w:rsidRDefault="00BC0134" w:rsidP="000C264B">
            <w:pPr>
              <w:cnfStyle w:val="000000000000" w:firstRow="0" w:lastRow="0" w:firstColumn="0" w:lastColumn="0" w:oddVBand="0" w:evenVBand="0" w:oddHBand="0" w:evenHBand="0" w:firstRowFirstColumn="0" w:firstRowLastColumn="0" w:lastRowFirstColumn="0" w:lastRowLastColumn="0"/>
              <w:rPr>
                <w:b/>
              </w:rPr>
            </w:pPr>
            <w:r w:rsidRPr="000C264B">
              <w:rPr>
                <w:b/>
              </w:rPr>
              <w:t>UR-VR-NDO</w:t>
            </w:r>
            <w:r>
              <w:rPr>
                <w:b/>
              </w:rPr>
              <w:t xml:space="preserve"> </w:t>
            </w:r>
            <w:r>
              <w:rPr>
                <w:b/>
                <w:lang w:val="en-US"/>
              </w:rPr>
              <w:t>(18)</w:t>
            </w:r>
          </w:p>
        </w:tc>
        <w:tc>
          <w:tcPr>
            <w:tcW w:w="0" w:type="auto"/>
            <w:hideMark/>
          </w:tcPr>
          <w:p w:rsidR="00BC0134" w:rsidRPr="000C264B" w:rsidRDefault="00BC0134" w:rsidP="000C264B">
            <w:pPr>
              <w:jc w:val="center"/>
              <w:cnfStyle w:val="000000000000" w:firstRow="0" w:lastRow="0" w:firstColumn="0" w:lastColumn="0" w:oddVBand="0" w:evenVBand="0" w:oddHBand="0" w:evenHBand="0" w:firstRowFirstColumn="0" w:firstRowLastColumn="0" w:lastRowFirstColumn="0" w:lastRowLastColumn="0"/>
            </w:pPr>
            <w:r w:rsidRPr="000C264B">
              <w:t>x</w:t>
            </w:r>
          </w:p>
        </w:tc>
        <w:tc>
          <w:tcPr>
            <w:tcW w:w="0" w:type="auto"/>
            <w:hideMark/>
          </w:tcPr>
          <w:p w:rsidR="00BC0134" w:rsidRPr="000C264B" w:rsidRDefault="00BC0134" w:rsidP="000C264B">
            <w:pPr>
              <w:jc w:val="center"/>
              <w:cnfStyle w:val="000000000000" w:firstRow="0" w:lastRow="0" w:firstColumn="0" w:lastColumn="0" w:oddVBand="0" w:evenVBand="0" w:oddHBand="0" w:evenHBand="0" w:firstRowFirstColumn="0" w:firstRowLastColumn="0" w:lastRowFirstColumn="0" w:lastRowLastColumn="0"/>
            </w:pPr>
            <w:r w:rsidRPr="000C264B">
              <w:t>15</w:t>
            </w:r>
          </w:p>
        </w:tc>
        <w:tc>
          <w:tcPr>
            <w:tcW w:w="0" w:type="auto"/>
            <w:hideMark/>
          </w:tcPr>
          <w:p w:rsidR="00BC0134" w:rsidRPr="000C264B" w:rsidRDefault="00BC0134" w:rsidP="000C264B">
            <w:pPr>
              <w:jc w:val="center"/>
              <w:cnfStyle w:val="000000000000" w:firstRow="0" w:lastRow="0" w:firstColumn="0" w:lastColumn="0" w:oddVBand="0" w:evenVBand="0" w:oddHBand="0" w:evenHBand="0" w:firstRowFirstColumn="0" w:firstRowLastColumn="0" w:lastRowFirstColumn="0" w:lastRowLastColumn="0"/>
            </w:pPr>
            <w:r w:rsidRPr="000C264B">
              <w:t>x</w:t>
            </w:r>
          </w:p>
        </w:tc>
        <w:tc>
          <w:tcPr>
            <w:tcW w:w="0" w:type="auto"/>
            <w:hideMark/>
          </w:tcPr>
          <w:p w:rsidR="00BC0134" w:rsidRPr="000C264B" w:rsidRDefault="00BC0134" w:rsidP="000C264B">
            <w:pPr>
              <w:jc w:val="center"/>
              <w:cnfStyle w:val="000000000000" w:firstRow="0" w:lastRow="0" w:firstColumn="0" w:lastColumn="0" w:oddVBand="0" w:evenVBand="0" w:oddHBand="0" w:evenHBand="0" w:firstRowFirstColumn="0" w:firstRowLastColumn="0" w:lastRowFirstColumn="0" w:lastRowLastColumn="0"/>
            </w:pPr>
            <w:r w:rsidRPr="000C264B">
              <w:t>x</w:t>
            </w:r>
          </w:p>
        </w:tc>
        <w:tc>
          <w:tcPr>
            <w:tcW w:w="0" w:type="auto"/>
            <w:hideMark/>
          </w:tcPr>
          <w:p w:rsidR="00BC0134" w:rsidRPr="000C264B" w:rsidRDefault="00BC0134" w:rsidP="000C264B">
            <w:pPr>
              <w:jc w:val="center"/>
              <w:cnfStyle w:val="000000000000" w:firstRow="0" w:lastRow="0" w:firstColumn="0" w:lastColumn="0" w:oddVBand="0" w:evenVBand="0" w:oddHBand="0" w:evenHBand="0" w:firstRowFirstColumn="0" w:firstRowLastColumn="0" w:lastRowFirstColumn="0" w:lastRowLastColumn="0"/>
            </w:pPr>
            <w:r w:rsidRPr="000C264B">
              <w:t>x</w:t>
            </w:r>
          </w:p>
        </w:tc>
        <w:tc>
          <w:tcPr>
            <w:tcW w:w="0" w:type="auto"/>
            <w:hideMark/>
          </w:tcPr>
          <w:p w:rsidR="00BC0134" w:rsidRPr="000C264B" w:rsidRDefault="00BC0134" w:rsidP="000C264B">
            <w:pPr>
              <w:jc w:val="center"/>
              <w:cnfStyle w:val="000000000000" w:firstRow="0" w:lastRow="0" w:firstColumn="0" w:lastColumn="0" w:oddVBand="0" w:evenVBand="0" w:oddHBand="0" w:evenHBand="0" w:firstRowFirstColumn="0" w:firstRowLastColumn="0" w:lastRowFirstColumn="0" w:lastRowLastColumn="0"/>
            </w:pPr>
            <w:r w:rsidRPr="000C264B">
              <w:t>18</w:t>
            </w:r>
          </w:p>
        </w:tc>
        <w:tc>
          <w:tcPr>
            <w:tcW w:w="0" w:type="auto"/>
            <w:hideMark/>
          </w:tcPr>
          <w:p w:rsidR="00BC0134" w:rsidRPr="000C264B" w:rsidRDefault="00BC0134" w:rsidP="000C264B">
            <w:pPr>
              <w:jc w:val="center"/>
              <w:cnfStyle w:val="000000000000" w:firstRow="0" w:lastRow="0" w:firstColumn="0" w:lastColumn="0" w:oddVBand="0" w:evenVBand="0" w:oddHBand="0" w:evenHBand="0" w:firstRowFirstColumn="0" w:firstRowLastColumn="0" w:lastRowFirstColumn="0" w:lastRowLastColumn="0"/>
            </w:pPr>
            <w:r w:rsidRPr="000C264B">
              <w:t>x</w:t>
            </w:r>
          </w:p>
        </w:tc>
        <w:tc>
          <w:tcPr>
            <w:tcW w:w="0" w:type="auto"/>
            <w:hideMark/>
          </w:tcPr>
          <w:p w:rsidR="00BC0134" w:rsidRPr="000C264B" w:rsidRDefault="00BC0134" w:rsidP="000C264B">
            <w:pPr>
              <w:jc w:val="center"/>
              <w:cnfStyle w:val="000000000000" w:firstRow="0" w:lastRow="0" w:firstColumn="0" w:lastColumn="0" w:oddVBand="0" w:evenVBand="0" w:oddHBand="0" w:evenHBand="0" w:firstRowFirstColumn="0" w:firstRowLastColumn="0" w:lastRowFirstColumn="0" w:lastRowLastColumn="0"/>
            </w:pPr>
          </w:p>
        </w:tc>
      </w:tr>
      <w:tr w:rsidR="00BC0134" w:rsidRPr="000C264B" w:rsidTr="00BC01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hideMark/>
          </w:tcPr>
          <w:p w:rsidR="00BC0134" w:rsidRPr="000C264B" w:rsidRDefault="00BC0134" w:rsidP="000C264B">
            <w:r w:rsidRPr="000C264B">
              <w:t>Do vlastných rúk s</w:t>
            </w:r>
            <w:r>
              <w:t> </w:t>
            </w:r>
            <w:r w:rsidRPr="000C264B">
              <w:t>fikciou</w:t>
            </w:r>
            <w:r>
              <w:t xml:space="preserve"> </w:t>
            </w:r>
            <w:r w:rsidRPr="000C264B">
              <w:t>(15)</w:t>
            </w:r>
          </w:p>
        </w:tc>
        <w:tc>
          <w:tcPr>
            <w:tcW w:w="2314" w:type="dxa"/>
            <w:hideMark/>
          </w:tcPr>
          <w:p w:rsidR="00BC0134" w:rsidRPr="000C264B" w:rsidRDefault="00BC0134" w:rsidP="000C264B">
            <w:pPr>
              <w:cnfStyle w:val="000000100000" w:firstRow="0" w:lastRow="0" w:firstColumn="0" w:lastColumn="0" w:oddVBand="0" w:evenVBand="0" w:oddHBand="1" w:evenHBand="0" w:firstRowFirstColumn="0" w:firstRowLastColumn="0" w:lastRowFirstColumn="0" w:lastRowLastColumn="0"/>
              <w:rPr>
                <w:b/>
              </w:rPr>
            </w:pPr>
            <w:r w:rsidRPr="000C264B">
              <w:rPr>
                <w:b/>
              </w:rPr>
              <w:t>UR-VR-OD</w:t>
            </w:r>
            <w:r>
              <w:rPr>
                <w:b/>
              </w:rPr>
              <w:t xml:space="preserve"> </w:t>
            </w:r>
            <w:r>
              <w:rPr>
                <w:b/>
                <w:lang w:val="en-US"/>
              </w:rPr>
              <w:t>(18)</w:t>
            </w:r>
          </w:p>
        </w:tc>
        <w:tc>
          <w:tcPr>
            <w:tcW w:w="0" w:type="auto"/>
            <w:hideMark/>
          </w:tcPr>
          <w:p w:rsidR="00BC0134" w:rsidRPr="000C264B" w:rsidRDefault="00BC0134" w:rsidP="000C264B">
            <w:pPr>
              <w:jc w:val="center"/>
              <w:cnfStyle w:val="000000100000" w:firstRow="0" w:lastRow="0" w:firstColumn="0" w:lastColumn="0" w:oddVBand="0" w:evenVBand="0" w:oddHBand="1" w:evenHBand="0" w:firstRowFirstColumn="0" w:firstRowLastColumn="0" w:lastRowFirstColumn="0" w:lastRowLastColumn="0"/>
            </w:pPr>
            <w:r w:rsidRPr="000C264B">
              <w:t>x</w:t>
            </w:r>
          </w:p>
        </w:tc>
        <w:tc>
          <w:tcPr>
            <w:tcW w:w="0" w:type="auto"/>
            <w:hideMark/>
          </w:tcPr>
          <w:p w:rsidR="00BC0134" w:rsidRPr="000C264B" w:rsidRDefault="00BC0134" w:rsidP="000C264B">
            <w:pPr>
              <w:jc w:val="center"/>
              <w:cnfStyle w:val="000000100000" w:firstRow="0" w:lastRow="0" w:firstColumn="0" w:lastColumn="0" w:oddVBand="0" w:evenVBand="0" w:oddHBand="1" w:evenHBand="0" w:firstRowFirstColumn="0" w:firstRowLastColumn="0" w:lastRowFirstColumn="0" w:lastRowLastColumn="0"/>
            </w:pPr>
            <w:r w:rsidRPr="000C264B">
              <w:t>15</w:t>
            </w:r>
          </w:p>
        </w:tc>
        <w:tc>
          <w:tcPr>
            <w:tcW w:w="0" w:type="auto"/>
            <w:hideMark/>
          </w:tcPr>
          <w:p w:rsidR="00BC0134" w:rsidRPr="000C264B" w:rsidRDefault="00BC0134" w:rsidP="000C264B">
            <w:pPr>
              <w:jc w:val="center"/>
              <w:cnfStyle w:val="000000100000" w:firstRow="0" w:lastRow="0" w:firstColumn="0" w:lastColumn="0" w:oddVBand="0" w:evenVBand="0" w:oddHBand="1" w:evenHBand="0" w:firstRowFirstColumn="0" w:firstRowLastColumn="0" w:lastRowFirstColumn="0" w:lastRowLastColumn="0"/>
            </w:pPr>
            <w:r w:rsidRPr="000C264B">
              <w:t>x</w:t>
            </w:r>
          </w:p>
        </w:tc>
        <w:tc>
          <w:tcPr>
            <w:tcW w:w="0" w:type="auto"/>
            <w:hideMark/>
          </w:tcPr>
          <w:p w:rsidR="00BC0134" w:rsidRPr="000C264B" w:rsidRDefault="00BC0134" w:rsidP="000C264B">
            <w:pPr>
              <w:jc w:val="center"/>
              <w:cnfStyle w:val="000000100000" w:firstRow="0" w:lastRow="0" w:firstColumn="0" w:lastColumn="0" w:oddVBand="0" w:evenVBand="0" w:oddHBand="1" w:evenHBand="0" w:firstRowFirstColumn="0" w:firstRowLastColumn="0" w:lastRowFirstColumn="0" w:lastRowLastColumn="0"/>
            </w:pPr>
            <w:r w:rsidRPr="000C264B">
              <w:t>x</w:t>
            </w:r>
          </w:p>
        </w:tc>
        <w:tc>
          <w:tcPr>
            <w:tcW w:w="0" w:type="auto"/>
            <w:hideMark/>
          </w:tcPr>
          <w:p w:rsidR="00BC0134" w:rsidRPr="000C264B" w:rsidRDefault="00BC0134" w:rsidP="000C264B">
            <w:pPr>
              <w:jc w:val="center"/>
              <w:cnfStyle w:val="000000100000" w:firstRow="0" w:lastRow="0" w:firstColumn="0" w:lastColumn="0" w:oddVBand="0" w:evenVBand="0" w:oddHBand="1" w:evenHBand="0" w:firstRowFirstColumn="0" w:firstRowLastColumn="0" w:lastRowFirstColumn="0" w:lastRowLastColumn="0"/>
            </w:pPr>
            <w:r w:rsidRPr="000C264B">
              <w:t>x</w:t>
            </w:r>
          </w:p>
        </w:tc>
        <w:tc>
          <w:tcPr>
            <w:tcW w:w="0" w:type="auto"/>
            <w:hideMark/>
          </w:tcPr>
          <w:p w:rsidR="00BC0134" w:rsidRPr="000C264B" w:rsidRDefault="00BC0134" w:rsidP="000C264B">
            <w:pPr>
              <w:jc w:val="center"/>
              <w:cnfStyle w:val="000000100000" w:firstRow="0" w:lastRow="0" w:firstColumn="0" w:lastColumn="0" w:oddVBand="0" w:evenVBand="0" w:oddHBand="1" w:evenHBand="0" w:firstRowFirstColumn="0" w:firstRowLastColumn="0" w:lastRowFirstColumn="0" w:lastRowLastColumn="0"/>
            </w:pPr>
            <w:r w:rsidRPr="000C264B">
              <w:t>18</w:t>
            </w:r>
          </w:p>
        </w:tc>
        <w:tc>
          <w:tcPr>
            <w:tcW w:w="0" w:type="auto"/>
            <w:hideMark/>
          </w:tcPr>
          <w:p w:rsidR="00BC0134" w:rsidRPr="000C264B" w:rsidRDefault="00BC0134" w:rsidP="000C264B">
            <w:pPr>
              <w:jc w:val="center"/>
              <w:cnfStyle w:val="000000100000" w:firstRow="0" w:lastRow="0" w:firstColumn="0" w:lastColumn="0" w:oddVBand="0" w:evenVBand="0" w:oddHBand="1" w:evenHBand="0" w:firstRowFirstColumn="0" w:firstRowLastColumn="0" w:lastRowFirstColumn="0" w:lastRowLastColumn="0"/>
            </w:pPr>
          </w:p>
        </w:tc>
        <w:tc>
          <w:tcPr>
            <w:tcW w:w="0" w:type="auto"/>
            <w:hideMark/>
          </w:tcPr>
          <w:p w:rsidR="00BC0134" w:rsidRPr="000C264B" w:rsidRDefault="00BC0134" w:rsidP="000C264B">
            <w:pPr>
              <w:jc w:val="center"/>
              <w:cnfStyle w:val="000000100000" w:firstRow="0" w:lastRow="0" w:firstColumn="0" w:lastColumn="0" w:oddVBand="0" w:evenVBand="0" w:oddHBand="1" w:evenHBand="0" w:firstRowFirstColumn="0" w:firstRowLastColumn="0" w:lastRowFirstColumn="0" w:lastRowLastColumn="0"/>
            </w:pPr>
            <w:r w:rsidRPr="000C264B">
              <w:t>x</w:t>
            </w:r>
          </w:p>
        </w:tc>
      </w:tr>
      <w:tr w:rsidR="00BC0134" w:rsidRPr="000C264B" w:rsidTr="00BC0134">
        <w:tc>
          <w:tcPr>
            <w:cnfStyle w:val="001000000000" w:firstRow="0" w:lastRow="0" w:firstColumn="1" w:lastColumn="0" w:oddVBand="0" w:evenVBand="0" w:oddHBand="0" w:evenHBand="0" w:firstRowFirstColumn="0" w:firstRowLastColumn="0" w:lastRowFirstColumn="0" w:lastRowLastColumn="0"/>
            <w:tcW w:w="2547" w:type="dxa"/>
            <w:hideMark/>
          </w:tcPr>
          <w:p w:rsidR="00BC0134" w:rsidRPr="000C264B" w:rsidRDefault="00BC0134" w:rsidP="000C264B">
            <w:r w:rsidRPr="000C264B">
              <w:t>Do vlastných rúk s</w:t>
            </w:r>
            <w:r>
              <w:t> </w:t>
            </w:r>
            <w:r w:rsidRPr="000C264B">
              <w:t>fikciou</w:t>
            </w:r>
            <w:r>
              <w:t xml:space="preserve"> </w:t>
            </w:r>
            <w:r w:rsidRPr="000C264B">
              <w:t>(15)</w:t>
            </w:r>
          </w:p>
        </w:tc>
        <w:tc>
          <w:tcPr>
            <w:tcW w:w="2314" w:type="dxa"/>
            <w:hideMark/>
          </w:tcPr>
          <w:p w:rsidR="00BC0134" w:rsidRPr="000C264B" w:rsidRDefault="00BC0134" w:rsidP="000C264B">
            <w:pPr>
              <w:cnfStyle w:val="000000000000" w:firstRow="0" w:lastRow="0" w:firstColumn="0" w:lastColumn="0" w:oddVBand="0" w:evenVBand="0" w:oddHBand="0" w:evenHBand="0" w:firstRowFirstColumn="0" w:firstRowLastColumn="0" w:lastRowFirstColumn="0" w:lastRowLastColumn="0"/>
              <w:rPr>
                <w:b/>
              </w:rPr>
            </w:pPr>
            <w:r w:rsidRPr="000C264B">
              <w:rPr>
                <w:b/>
              </w:rPr>
              <w:t>UR-VR-OD-NDO</w:t>
            </w:r>
            <w:r>
              <w:rPr>
                <w:b/>
              </w:rPr>
              <w:t xml:space="preserve"> </w:t>
            </w:r>
            <w:r>
              <w:rPr>
                <w:b/>
                <w:lang w:val="en-US"/>
              </w:rPr>
              <w:t>(18)</w:t>
            </w:r>
          </w:p>
        </w:tc>
        <w:tc>
          <w:tcPr>
            <w:tcW w:w="0" w:type="auto"/>
            <w:hideMark/>
          </w:tcPr>
          <w:p w:rsidR="00BC0134" w:rsidRPr="000C264B" w:rsidRDefault="00BC0134" w:rsidP="000C264B">
            <w:pPr>
              <w:jc w:val="center"/>
              <w:cnfStyle w:val="000000000000" w:firstRow="0" w:lastRow="0" w:firstColumn="0" w:lastColumn="0" w:oddVBand="0" w:evenVBand="0" w:oddHBand="0" w:evenHBand="0" w:firstRowFirstColumn="0" w:firstRowLastColumn="0" w:lastRowFirstColumn="0" w:lastRowLastColumn="0"/>
            </w:pPr>
            <w:r w:rsidRPr="000C264B">
              <w:t>x</w:t>
            </w:r>
          </w:p>
        </w:tc>
        <w:tc>
          <w:tcPr>
            <w:tcW w:w="0" w:type="auto"/>
            <w:hideMark/>
          </w:tcPr>
          <w:p w:rsidR="00BC0134" w:rsidRPr="000C264B" w:rsidRDefault="00BC0134" w:rsidP="000C264B">
            <w:pPr>
              <w:jc w:val="center"/>
              <w:cnfStyle w:val="000000000000" w:firstRow="0" w:lastRow="0" w:firstColumn="0" w:lastColumn="0" w:oddVBand="0" w:evenVBand="0" w:oddHBand="0" w:evenHBand="0" w:firstRowFirstColumn="0" w:firstRowLastColumn="0" w:lastRowFirstColumn="0" w:lastRowLastColumn="0"/>
            </w:pPr>
            <w:r w:rsidRPr="000C264B">
              <w:t>15</w:t>
            </w:r>
          </w:p>
        </w:tc>
        <w:tc>
          <w:tcPr>
            <w:tcW w:w="0" w:type="auto"/>
            <w:hideMark/>
          </w:tcPr>
          <w:p w:rsidR="00BC0134" w:rsidRPr="000C264B" w:rsidRDefault="00BC0134" w:rsidP="000C264B">
            <w:pPr>
              <w:jc w:val="center"/>
              <w:cnfStyle w:val="000000000000" w:firstRow="0" w:lastRow="0" w:firstColumn="0" w:lastColumn="0" w:oddVBand="0" w:evenVBand="0" w:oddHBand="0" w:evenHBand="0" w:firstRowFirstColumn="0" w:firstRowLastColumn="0" w:lastRowFirstColumn="0" w:lastRowLastColumn="0"/>
            </w:pPr>
            <w:r w:rsidRPr="000C264B">
              <w:t>x</w:t>
            </w:r>
          </w:p>
        </w:tc>
        <w:tc>
          <w:tcPr>
            <w:tcW w:w="0" w:type="auto"/>
            <w:hideMark/>
          </w:tcPr>
          <w:p w:rsidR="00BC0134" w:rsidRPr="000C264B" w:rsidRDefault="00BC0134" w:rsidP="000C264B">
            <w:pPr>
              <w:jc w:val="center"/>
              <w:cnfStyle w:val="000000000000" w:firstRow="0" w:lastRow="0" w:firstColumn="0" w:lastColumn="0" w:oddVBand="0" w:evenVBand="0" w:oddHBand="0" w:evenHBand="0" w:firstRowFirstColumn="0" w:firstRowLastColumn="0" w:lastRowFirstColumn="0" w:lastRowLastColumn="0"/>
            </w:pPr>
            <w:r w:rsidRPr="000C264B">
              <w:t>x</w:t>
            </w:r>
          </w:p>
        </w:tc>
        <w:tc>
          <w:tcPr>
            <w:tcW w:w="0" w:type="auto"/>
            <w:hideMark/>
          </w:tcPr>
          <w:p w:rsidR="00BC0134" w:rsidRPr="000C264B" w:rsidRDefault="00BC0134" w:rsidP="000C264B">
            <w:pPr>
              <w:jc w:val="center"/>
              <w:cnfStyle w:val="000000000000" w:firstRow="0" w:lastRow="0" w:firstColumn="0" w:lastColumn="0" w:oddVBand="0" w:evenVBand="0" w:oddHBand="0" w:evenHBand="0" w:firstRowFirstColumn="0" w:firstRowLastColumn="0" w:lastRowFirstColumn="0" w:lastRowLastColumn="0"/>
            </w:pPr>
            <w:r w:rsidRPr="000C264B">
              <w:t>x</w:t>
            </w:r>
          </w:p>
        </w:tc>
        <w:tc>
          <w:tcPr>
            <w:tcW w:w="0" w:type="auto"/>
            <w:hideMark/>
          </w:tcPr>
          <w:p w:rsidR="00BC0134" w:rsidRPr="000C264B" w:rsidRDefault="00BC0134" w:rsidP="000C264B">
            <w:pPr>
              <w:jc w:val="center"/>
              <w:cnfStyle w:val="000000000000" w:firstRow="0" w:lastRow="0" w:firstColumn="0" w:lastColumn="0" w:oddVBand="0" w:evenVBand="0" w:oddHBand="0" w:evenHBand="0" w:firstRowFirstColumn="0" w:firstRowLastColumn="0" w:lastRowFirstColumn="0" w:lastRowLastColumn="0"/>
            </w:pPr>
            <w:r w:rsidRPr="000C264B">
              <w:t>18</w:t>
            </w:r>
          </w:p>
        </w:tc>
        <w:tc>
          <w:tcPr>
            <w:tcW w:w="0" w:type="auto"/>
            <w:hideMark/>
          </w:tcPr>
          <w:p w:rsidR="00BC0134" w:rsidRPr="000C264B" w:rsidRDefault="00BC0134" w:rsidP="000C264B">
            <w:pPr>
              <w:jc w:val="center"/>
              <w:cnfStyle w:val="000000000000" w:firstRow="0" w:lastRow="0" w:firstColumn="0" w:lastColumn="0" w:oddVBand="0" w:evenVBand="0" w:oddHBand="0" w:evenHBand="0" w:firstRowFirstColumn="0" w:firstRowLastColumn="0" w:lastRowFirstColumn="0" w:lastRowLastColumn="0"/>
            </w:pPr>
            <w:r w:rsidRPr="000C264B">
              <w:t>x</w:t>
            </w:r>
          </w:p>
        </w:tc>
        <w:tc>
          <w:tcPr>
            <w:tcW w:w="0" w:type="auto"/>
            <w:hideMark/>
          </w:tcPr>
          <w:p w:rsidR="00BC0134" w:rsidRPr="000C264B" w:rsidRDefault="00BC0134" w:rsidP="000C264B">
            <w:pPr>
              <w:jc w:val="center"/>
              <w:cnfStyle w:val="000000000000" w:firstRow="0" w:lastRow="0" w:firstColumn="0" w:lastColumn="0" w:oddVBand="0" w:evenVBand="0" w:oddHBand="0" w:evenHBand="0" w:firstRowFirstColumn="0" w:firstRowLastColumn="0" w:lastRowFirstColumn="0" w:lastRowLastColumn="0"/>
            </w:pPr>
            <w:r w:rsidRPr="000C264B">
              <w:t>x</w:t>
            </w:r>
          </w:p>
        </w:tc>
      </w:tr>
    </w:tbl>
    <w:p w:rsidR="006D55BA" w:rsidRPr="000C264B" w:rsidRDefault="00FA5F9F" w:rsidP="00FA5F9F">
      <w:pPr>
        <w:pStyle w:val="Nadpis3"/>
      </w:pPr>
      <w:bookmarkStart w:id="61" w:name="_Toc14330413"/>
      <w:r>
        <w:t>Posp atribúty pre zvolenie typu doručovania</w:t>
      </w:r>
      <w:bookmarkEnd w:id="61"/>
    </w:p>
    <w:tbl>
      <w:tblPr>
        <w:tblStyle w:val="Tabukasmriekou4zvraznenie6"/>
        <w:tblW w:w="0" w:type="auto"/>
        <w:tblLook w:val="04A0" w:firstRow="1" w:lastRow="0" w:firstColumn="1" w:lastColumn="0" w:noHBand="0" w:noVBand="1"/>
      </w:tblPr>
      <w:tblGrid>
        <w:gridCol w:w="4531"/>
        <w:gridCol w:w="567"/>
        <w:gridCol w:w="1843"/>
        <w:gridCol w:w="2120"/>
      </w:tblGrid>
      <w:tr w:rsidR="000C264B" w:rsidRPr="000C264B" w:rsidTr="00BC0134">
        <w:trPr>
          <w:cnfStyle w:val="100000000000" w:firstRow="1" w:lastRow="0" w:firstColumn="0" w:lastColumn="0" w:oddVBand="0" w:evenVBand="0" w:oddHBand="0" w:evenHBand="0" w:firstRowFirstColumn="0" w:firstRowLastColumn="0" w:lastRowFirstColumn="0" w:lastRowLastColumn="0"/>
          <w:cantSplit/>
          <w:trHeight w:val="323"/>
        </w:trPr>
        <w:tc>
          <w:tcPr>
            <w:cnfStyle w:val="001000000000" w:firstRow="0" w:lastRow="0" w:firstColumn="1" w:lastColumn="0" w:oddVBand="0" w:evenVBand="0" w:oddHBand="0" w:evenHBand="0" w:firstRowFirstColumn="0" w:firstRowLastColumn="0" w:lastRowFirstColumn="0" w:lastRowLastColumn="0"/>
            <w:tcW w:w="4531" w:type="dxa"/>
            <w:tcBorders>
              <w:right w:val="single" w:sz="6" w:space="0" w:color="FFFFFF" w:themeColor="background1"/>
            </w:tcBorders>
          </w:tcPr>
          <w:p w:rsidR="000C264B" w:rsidRPr="000C264B" w:rsidRDefault="000C264B" w:rsidP="000C264B">
            <w:r>
              <w:t>PospID / PospVersion</w:t>
            </w:r>
          </w:p>
        </w:tc>
        <w:tc>
          <w:tcPr>
            <w:tcW w:w="567" w:type="dxa"/>
            <w:tcBorders>
              <w:left w:val="single" w:sz="6" w:space="0" w:color="FFFFFF" w:themeColor="background1"/>
              <w:right w:val="single" w:sz="6" w:space="0" w:color="FFFFFF" w:themeColor="background1"/>
            </w:tcBorders>
          </w:tcPr>
          <w:p w:rsidR="000C264B" w:rsidRPr="000C264B" w:rsidRDefault="000C264B" w:rsidP="000C264B">
            <w:pPr>
              <w:cnfStyle w:val="100000000000" w:firstRow="1" w:lastRow="0" w:firstColumn="0" w:lastColumn="0" w:oddVBand="0" w:evenVBand="0" w:oddHBand="0" w:evenHBand="0" w:firstRowFirstColumn="0" w:firstRowLastColumn="0" w:lastRowFirstColumn="0" w:lastRowLastColumn="0"/>
            </w:pPr>
          </w:p>
        </w:tc>
        <w:tc>
          <w:tcPr>
            <w:tcW w:w="1843" w:type="dxa"/>
            <w:tcBorders>
              <w:left w:val="single" w:sz="6" w:space="0" w:color="FFFFFF" w:themeColor="background1"/>
              <w:right w:val="single" w:sz="6" w:space="0" w:color="FFFFFF" w:themeColor="background1"/>
            </w:tcBorders>
          </w:tcPr>
          <w:p w:rsidR="000C264B" w:rsidRPr="000C264B" w:rsidRDefault="00BC0134" w:rsidP="006D55BA">
            <w:pPr>
              <w:cnfStyle w:val="100000000000" w:firstRow="1" w:lastRow="0" w:firstColumn="0" w:lastColumn="0" w:oddVBand="0" w:evenVBand="0" w:oddHBand="0" w:evenHBand="0" w:firstRowFirstColumn="0" w:firstRowLastColumn="0" w:lastRowFirstColumn="0" w:lastRowLastColumn="0"/>
            </w:pPr>
            <w:r>
              <w:t>Elektronicky</w:t>
            </w:r>
          </w:p>
        </w:tc>
        <w:tc>
          <w:tcPr>
            <w:tcW w:w="2120" w:type="dxa"/>
            <w:tcBorders>
              <w:left w:val="single" w:sz="6" w:space="0" w:color="FFFFFF" w:themeColor="background1"/>
            </w:tcBorders>
          </w:tcPr>
          <w:p w:rsidR="000C264B" w:rsidRPr="000C264B" w:rsidRDefault="00BC0134" w:rsidP="006D55BA">
            <w:pPr>
              <w:cnfStyle w:val="100000000000" w:firstRow="1" w:lastRow="0" w:firstColumn="0" w:lastColumn="0" w:oddVBand="0" w:evenVBand="0" w:oddHBand="0" w:evenHBand="0" w:firstRowFirstColumn="0" w:firstRowLastColumn="0" w:lastRowFirstColumn="0" w:lastRowLastColumn="0"/>
            </w:pPr>
            <w:r>
              <w:t>Listinne</w:t>
            </w:r>
          </w:p>
        </w:tc>
      </w:tr>
      <w:tr w:rsidR="000C264B" w:rsidRPr="000C264B" w:rsidTr="00BC01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hideMark/>
          </w:tcPr>
          <w:p w:rsidR="000C264B" w:rsidRPr="000C264B" w:rsidRDefault="000C264B" w:rsidP="006D55BA">
            <w:r w:rsidRPr="000C264B">
              <w:t>00166073.Delivery-UR.sk</w:t>
            </w:r>
          </w:p>
        </w:tc>
        <w:tc>
          <w:tcPr>
            <w:tcW w:w="567" w:type="dxa"/>
          </w:tcPr>
          <w:p w:rsidR="000C264B" w:rsidRPr="000C264B" w:rsidRDefault="000C264B" w:rsidP="006D55BA">
            <w:pPr>
              <w:cnfStyle w:val="000000100000" w:firstRow="0" w:lastRow="0" w:firstColumn="0" w:lastColumn="0" w:oddVBand="0" w:evenVBand="0" w:oddHBand="1" w:evenHBand="0" w:firstRowFirstColumn="0" w:firstRowLastColumn="0" w:lastRowFirstColumn="0" w:lastRowLastColumn="0"/>
            </w:pPr>
            <w:r>
              <w:t>1.0</w:t>
            </w:r>
          </w:p>
        </w:tc>
        <w:tc>
          <w:tcPr>
            <w:tcW w:w="1843" w:type="dxa"/>
            <w:hideMark/>
          </w:tcPr>
          <w:p w:rsidR="000C264B" w:rsidRPr="00BC0134" w:rsidRDefault="000C264B" w:rsidP="006D55BA">
            <w:pPr>
              <w:cnfStyle w:val="000000100000" w:firstRow="0" w:lastRow="0" w:firstColumn="0" w:lastColumn="0" w:oddVBand="0" w:evenVBand="0" w:oddHBand="1" w:evenHBand="0" w:firstRowFirstColumn="0" w:firstRowLastColumn="0" w:lastRowFirstColumn="0" w:lastRowLastColumn="0"/>
            </w:pPr>
            <w:r w:rsidRPr="00BC0134">
              <w:t>Doručovanie</w:t>
            </w:r>
          </w:p>
        </w:tc>
        <w:tc>
          <w:tcPr>
            <w:tcW w:w="2120" w:type="dxa"/>
            <w:hideMark/>
          </w:tcPr>
          <w:p w:rsidR="000C264B" w:rsidRPr="00BC0134" w:rsidRDefault="000C264B" w:rsidP="00BC0134">
            <w:pPr>
              <w:cnfStyle w:val="000000100000" w:firstRow="0" w:lastRow="0" w:firstColumn="0" w:lastColumn="0" w:oddVBand="0" w:evenVBand="0" w:oddHBand="1" w:evenHBand="0" w:firstRowFirstColumn="0" w:firstRowLastColumn="0" w:lastRowFirstColumn="0" w:lastRowLastColumn="0"/>
            </w:pPr>
            <w:r w:rsidRPr="00BC0134">
              <w:t>UR</w:t>
            </w:r>
            <w:r w:rsidR="00BC0134" w:rsidRPr="00BC0134">
              <w:t xml:space="preserve"> </w:t>
            </w:r>
            <w:r w:rsidR="00BC0134" w:rsidRPr="00BC0134">
              <w:rPr>
                <w:lang w:val="en-US"/>
              </w:rPr>
              <w:t>(18)</w:t>
            </w:r>
          </w:p>
        </w:tc>
      </w:tr>
      <w:tr w:rsidR="000C264B" w:rsidRPr="000C264B" w:rsidTr="00BC0134">
        <w:tc>
          <w:tcPr>
            <w:cnfStyle w:val="001000000000" w:firstRow="0" w:lastRow="0" w:firstColumn="1" w:lastColumn="0" w:oddVBand="0" w:evenVBand="0" w:oddHBand="0" w:evenHBand="0" w:firstRowFirstColumn="0" w:firstRowLastColumn="0" w:lastRowFirstColumn="0" w:lastRowLastColumn="0"/>
            <w:tcW w:w="4531" w:type="dxa"/>
            <w:hideMark/>
          </w:tcPr>
          <w:p w:rsidR="000C264B" w:rsidRPr="000C264B" w:rsidRDefault="000C264B" w:rsidP="006D55BA">
            <w:r w:rsidRPr="000C264B">
              <w:t>00166073.Delivery-UR-NDO.sk</w:t>
            </w:r>
          </w:p>
        </w:tc>
        <w:tc>
          <w:tcPr>
            <w:tcW w:w="567" w:type="dxa"/>
          </w:tcPr>
          <w:p w:rsidR="000C264B" w:rsidRPr="000C264B" w:rsidRDefault="000C264B" w:rsidP="006D55BA">
            <w:pPr>
              <w:cnfStyle w:val="000000000000" w:firstRow="0" w:lastRow="0" w:firstColumn="0" w:lastColumn="0" w:oddVBand="0" w:evenVBand="0" w:oddHBand="0" w:evenHBand="0" w:firstRowFirstColumn="0" w:firstRowLastColumn="0" w:lastRowFirstColumn="0" w:lastRowLastColumn="0"/>
            </w:pPr>
            <w:r>
              <w:t>1.0</w:t>
            </w:r>
          </w:p>
        </w:tc>
        <w:tc>
          <w:tcPr>
            <w:tcW w:w="1843" w:type="dxa"/>
            <w:hideMark/>
          </w:tcPr>
          <w:p w:rsidR="000C264B" w:rsidRPr="00BC0134" w:rsidRDefault="000C264B" w:rsidP="006D55BA">
            <w:pPr>
              <w:cnfStyle w:val="000000000000" w:firstRow="0" w:lastRow="0" w:firstColumn="0" w:lastColumn="0" w:oddVBand="0" w:evenVBand="0" w:oddHBand="0" w:evenHBand="0" w:firstRowFirstColumn="0" w:firstRowLastColumn="0" w:lastRowFirstColumn="0" w:lastRowLastColumn="0"/>
            </w:pPr>
            <w:r w:rsidRPr="00BC0134">
              <w:t>Doručovanie</w:t>
            </w:r>
          </w:p>
        </w:tc>
        <w:tc>
          <w:tcPr>
            <w:tcW w:w="2120" w:type="dxa"/>
            <w:hideMark/>
          </w:tcPr>
          <w:p w:rsidR="000C264B" w:rsidRPr="00BC0134" w:rsidRDefault="000C264B" w:rsidP="006D55BA">
            <w:pPr>
              <w:cnfStyle w:val="000000000000" w:firstRow="0" w:lastRow="0" w:firstColumn="0" w:lastColumn="0" w:oddVBand="0" w:evenVBand="0" w:oddHBand="0" w:evenHBand="0" w:firstRowFirstColumn="0" w:firstRowLastColumn="0" w:lastRowFirstColumn="0" w:lastRowLastColumn="0"/>
            </w:pPr>
            <w:r w:rsidRPr="00BC0134">
              <w:t>UR-NDO</w:t>
            </w:r>
            <w:r w:rsidR="00BC0134" w:rsidRPr="00BC0134">
              <w:t xml:space="preserve"> </w:t>
            </w:r>
            <w:r w:rsidR="00BC0134" w:rsidRPr="00BC0134">
              <w:rPr>
                <w:lang w:val="en-US"/>
              </w:rPr>
              <w:t>(18)</w:t>
            </w:r>
          </w:p>
        </w:tc>
      </w:tr>
      <w:tr w:rsidR="000C264B" w:rsidRPr="000C264B" w:rsidTr="00BC01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hideMark/>
          </w:tcPr>
          <w:p w:rsidR="000C264B" w:rsidRPr="000C264B" w:rsidRDefault="000C264B" w:rsidP="006D55BA">
            <w:r w:rsidRPr="000C264B">
              <w:t>00166073.DeliveryFiction15-UR-VR.sk</w:t>
            </w:r>
          </w:p>
        </w:tc>
        <w:tc>
          <w:tcPr>
            <w:tcW w:w="567" w:type="dxa"/>
          </w:tcPr>
          <w:p w:rsidR="000C264B" w:rsidRPr="000C264B" w:rsidRDefault="000C264B" w:rsidP="006D55BA">
            <w:pPr>
              <w:cnfStyle w:val="000000100000" w:firstRow="0" w:lastRow="0" w:firstColumn="0" w:lastColumn="0" w:oddVBand="0" w:evenVBand="0" w:oddHBand="1" w:evenHBand="0" w:firstRowFirstColumn="0" w:firstRowLastColumn="0" w:lastRowFirstColumn="0" w:lastRowLastColumn="0"/>
            </w:pPr>
            <w:r>
              <w:t>1.0</w:t>
            </w:r>
          </w:p>
        </w:tc>
        <w:tc>
          <w:tcPr>
            <w:tcW w:w="1843" w:type="dxa"/>
            <w:hideMark/>
          </w:tcPr>
          <w:p w:rsidR="000C264B" w:rsidRPr="00BC0134" w:rsidRDefault="000C264B" w:rsidP="00BC0134">
            <w:pPr>
              <w:cnfStyle w:val="000000100000" w:firstRow="0" w:lastRow="0" w:firstColumn="0" w:lastColumn="0" w:oddVBand="0" w:evenVBand="0" w:oddHBand="1" w:evenHBand="0" w:firstRowFirstColumn="0" w:firstRowLastColumn="0" w:lastRowFirstColumn="0" w:lastRowLastColumn="0"/>
            </w:pPr>
            <w:r w:rsidRPr="00BC0134">
              <w:t>Do vlastných rúk s fikciou (15)</w:t>
            </w:r>
          </w:p>
        </w:tc>
        <w:tc>
          <w:tcPr>
            <w:tcW w:w="2120" w:type="dxa"/>
            <w:hideMark/>
          </w:tcPr>
          <w:p w:rsidR="000C264B" w:rsidRPr="00BC0134" w:rsidRDefault="000C264B" w:rsidP="006D55BA">
            <w:pPr>
              <w:cnfStyle w:val="000000100000" w:firstRow="0" w:lastRow="0" w:firstColumn="0" w:lastColumn="0" w:oddVBand="0" w:evenVBand="0" w:oddHBand="1" w:evenHBand="0" w:firstRowFirstColumn="0" w:firstRowLastColumn="0" w:lastRowFirstColumn="0" w:lastRowLastColumn="0"/>
            </w:pPr>
            <w:r w:rsidRPr="00BC0134">
              <w:t>UR-VR</w:t>
            </w:r>
            <w:r w:rsidR="00BC0134" w:rsidRPr="00BC0134">
              <w:t xml:space="preserve"> </w:t>
            </w:r>
            <w:r w:rsidR="00BC0134" w:rsidRPr="00BC0134">
              <w:rPr>
                <w:lang w:val="en-US"/>
              </w:rPr>
              <w:t>(18)</w:t>
            </w:r>
          </w:p>
        </w:tc>
      </w:tr>
      <w:tr w:rsidR="000C264B" w:rsidRPr="000C264B" w:rsidTr="00BC0134">
        <w:tc>
          <w:tcPr>
            <w:cnfStyle w:val="001000000000" w:firstRow="0" w:lastRow="0" w:firstColumn="1" w:lastColumn="0" w:oddVBand="0" w:evenVBand="0" w:oddHBand="0" w:evenHBand="0" w:firstRowFirstColumn="0" w:firstRowLastColumn="0" w:lastRowFirstColumn="0" w:lastRowLastColumn="0"/>
            <w:tcW w:w="4531" w:type="dxa"/>
            <w:hideMark/>
          </w:tcPr>
          <w:p w:rsidR="000C264B" w:rsidRPr="000C264B" w:rsidRDefault="000C264B" w:rsidP="006D55BA">
            <w:r w:rsidRPr="000C264B">
              <w:t>00166073.DeliveryFiction15-UR-VR-OD.sk</w:t>
            </w:r>
          </w:p>
        </w:tc>
        <w:tc>
          <w:tcPr>
            <w:tcW w:w="567" w:type="dxa"/>
          </w:tcPr>
          <w:p w:rsidR="000C264B" w:rsidRPr="000C264B" w:rsidRDefault="000C264B" w:rsidP="006D55BA">
            <w:pPr>
              <w:cnfStyle w:val="000000000000" w:firstRow="0" w:lastRow="0" w:firstColumn="0" w:lastColumn="0" w:oddVBand="0" w:evenVBand="0" w:oddHBand="0" w:evenHBand="0" w:firstRowFirstColumn="0" w:firstRowLastColumn="0" w:lastRowFirstColumn="0" w:lastRowLastColumn="0"/>
            </w:pPr>
            <w:r>
              <w:t>1.0</w:t>
            </w:r>
          </w:p>
        </w:tc>
        <w:tc>
          <w:tcPr>
            <w:tcW w:w="1843" w:type="dxa"/>
            <w:hideMark/>
          </w:tcPr>
          <w:p w:rsidR="000C264B" w:rsidRPr="00BC0134" w:rsidRDefault="000C264B" w:rsidP="00BC0134">
            <w:pPr>
              <w:cnfStyle w:val="000000000000" w:firstRow="0" w:lastRow="0" w:firstColumn="0" w:lastColumn="0" w:oddVBand="0" w:evenVBand="0" w:oddHBand="0" w:evenHBand="0" w:firstRowFirstColumn="0" w:firstRowLastColumn="0" w:lastRowFirstColumn="0" w:lastRowLastColumn="0"/>
            </w:pPr>
            <w:r w:rsidRPr="00BC0134">
              <w:t>Do vlastných rúk s fikciou (15)</w:t>
            </w:r>
          </w:p>
        </w:tc>
        <w:tc>
          <w:tcPr>
            <w:tcW w:w="2120" w:type="dxa"/>
            <w:hideMark/>
          </w:tcPr>
          <w:p w:rsidR="000C264B" w:rsidRPr="00BC0134" w:rsidRDefault="000C264B" w:rsidP="006D55BA">
            <w:pPr>
              <w:cnfStyle w:val="000000000000" w:firstRow="0" w:lastRow="0" w:firstColumn="0" w:lastColumn="0" w:oddVBand="0" w:evenVBand="0" w:oddHBand="0" w:evenHBand="0" w:firstRowFirstColumn="0" w:firstRowLastColumn="0" w:lastRowFirstColumn="0" w:lastRowLastColumn="0"/>
            </w:pPr>
            <w:r w:rsidRPr="00BC0134">
              <w:t>UR-VR-OD</w:t>
            </w:r>
            <w:r w:rsidR="00BC0134" w:rsidRPr="00BC0134">
              <w:t xml:space="preserve"> </w:t>
            </w:r>
            <w:r w:rsidR="00BC0134" w:rsidRPr="00BC0134">
              <w:rPr>
                <w:lang w:val="en-US"/>
              </w:rPr>
              <w:t>(18)</w:t>
            </w:r>
          </w:p>
        </w:tc>
      </w:tr>
      <w:tr w:rsidR="000C264B" w:rsidRPr="000C264B" w:rsidTr="00BC01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hideMark/>
          </w:tcPr>
          <w:p w:rsidR="000C264B" w:rsidRPr="000C264B" w:rsidRDefault="000C264B" w:rsidP="006D55BA">
            <w:r w:rsidRPr="000C264B">
              <w:t>00166073.DeliveryFiction15-UR-VR-NDO.sk</w:t>
            </w:r>
          </w:p>
        </w:tc>
        <w:tc>
          <w:tcPr>
            <w:tcW w:w="567" w:type="dxa"/>
          </w:tcPr>
          <w:p w:rsidR="000C264B" w:rsidRPr="000C264B" w:rsidRDefault="000C264B" w:rsidP="006D55BA">
            <w:pPr>
              <w:cnfStyle w:val="000000100000" w:firstRow="0" w:lastRow="0" w:firstColumn="0" w:lastColumn="0" w:oddVBand="0" w:evenVBand="0" w:oddHBand="1" w:evenHBand="0" w:firstRowFirstColumn="0" w:firstRowLastColumn="0" w:lastRowFirstColumn="0" w:lastRowLastColumn="0"/>
            </w:pPr>
            <w:r>
              <w:t>1.0</w:t>
            </w:r>
          </w:p>
        </w:tc>
        <w:tc>
          <w:tcPr>
            <w:tcW w:w="1843" w:type="dxa"/>
            <w:hideMark/>
          </w:tcPr>
          <w:p w:rsidR="000C264B" w:rsidRPr="00BC0134" w:rsidRDefault="000C264B" w:rsidP="00BC0134">
            <w:pPr>
              <w:cnfStyle w:val="000000100000" w:firstRow="0" w:lastRow="0" w:firstColumn="0" w:lastColumn="0" w:oddVBand="0" w:evenVBand="0" w:oddHBand="1" w:evenHBand="0" w:firstRowFirstColumn="0" w:firstRowLastColumn="0" w:lastRowFirstColumn="0" w:lastRowLastColumn="0"/>
            </w:pPr>
            <w:r w:rsidRPr="00BC0134">
              <w:t>Do vlastných rúk s fikciou (15)</w:t>
            </w:r>
          </w:p>
        </w:tc>
        <w:tc>
          <w:tcPr>
            <w:tcW w:w="2120" w:type="dxa"/>
            <w:hideMark/>
          </w:tcPr>
          <w:p w:rsidR="000C264B" w:rsidRPr="00BC0134" w:rsidRDefault="000C264B" w:rsidP="006D55BA">
            <w:pPr>
              <w:cnfStyle w:val="000000100000" w:firstRow="0" w:lastRow="0" w:firstColumn="0" w:lastColumn="0" w:oddVBand="0" w:evenVBand="0" w:oddHBand="1" w:evenHBand="0" w:firstRowFirstColumn="0" w:firstRowLastColumn="0" w:lastRowFirstColumn="0" w:lastRowLastColumn="0"/>
            </w:pPr>
            <w:r w:rsidRPr="00BC0134">
              <w:t>UR-VR-NDO</w:t>
            </w:r>
            <w:r w:rsidR="00BC0134" w:rsidRPr="00BC0134">
              <w:t xml:space="preserve"> </w:t>
            </w:r>
            <w:r w:rsidR="00BC0134" w:rsidRPr="00BC0134">
              <w:rPr>
                <w:lang w:val="en-US"/>
              </w:rPr>
              <w:t>(18)</w:t>
            </w:r>
          </w:p>
        </w:tc>
      </w:tr>
      <w:tr w:rsidR="000C264B" w:rsidRPr="000C264B" w:rsidTr="00BC0134">
        <w:tc>
          <w:tcPr>
            <w:cnfStyle w:val="001000000000" w:firstRow="0" w:lastRow="0" w:firstColumn="1" w:lastColumn="0" w:oddVBand="0" w:evenVBand="0" w:oddHBand="0" w:evenHBand="0" w:firstRowFirstColumn="0" w:firstRowLastColumn="0" w:lastRowFirstColumn="0" w:lastRowLastColumn="0"/>
            <w:tcW w:w="4531" w:type="dxa"/>
            <w:hideMark/>
          </w:tcPr>
          <w:p w:rsidR="000C264B" w:rsidRPr="000C264B" w:rsidRDefault="000C264B" w:rsidP="006D55BA">
            <w:r w:rsidRPr="000C264B">
              <w:t>00166073.DeliveryFiction15-UR-VR-OD-NDO.sk</w:t>
            </w:r>
          </w:p>
        </w:tc>
        <w:tc>
          <w:tcPr>
            <w:tcW w:w="567" w:type="dxa"/>
          </w:tcPr>
          <w:p w:rsidR="000C264B" w:rsidRPr="000C264B" w:rsidRDefault="000C264B" w:rsidP="006D55BA">
            <w:pPr>
              <w:cnfStyle w:val="000000000000" w:firstRow="0" w:lastRow="0" w:firstColumn="0" w:lastColumn="0" w:oddVBand="0" w:evenVBand="0" w:oddHBand="0" w:evenHBand="0" w:firstRowFirstColumn="0" w:firstRowLastColumn="0" w:lastRowFirstColumn="0" w:lastRowLastColumn="0"/>
            </w:pPr>
            <w:r>
              <w:t>1.0</w:t>
            </w:r>
          </w:p>
        </w:tc>
        <w:tc>
          <w:tcPr>
            <w:tcW w:w="1843" w:type="dxa"/>
            <w:hideMark/>
          </w:tcPr>
          <w:p w:rsidR="000C264B" w:rsidRPr="00BC0134" w:rsidRDefault="000C264B" w:rsidP="00BC0134">
            <w:pPr>
              <w:cnfStyle w:val="000000000000" w:firstRow="0" w:lastRow="0" w:firstColumn="0" w:lastColumn="0" w:oddVBand="0" w:evenVBand="0" w:oddHBand="0" w:evenHBand="0" w:firstRowFirstColumn="0" w:firstRowLastColumn="0" w:lastRowFirstColumn="0" w:lastRowLastColumn="0"/>
            </w:pPr>
            <w:r w:rsidRPr="00BC0134">
              <w:t>Do vlastných rúk s fikciou (15)</w:t>
            </w:r>
          </w:p>
        </w:tc>
        <w:tc>
          <w:tcPr>
            <w:tcW w:w="2120" w:type="dxa"/>
            <w:hideMark/>
          </w:tcPr>
          <w:p w:rsidR="000C264B" w:rsidRPr="00BC0134" w:rsidRDefault="000C264B" w:rsidP="006D55BA">
            <w:pPr>
              <w:cnfStyle w:val="000000000000" w:firstRow="0" w:lastRow="0" w:firstColumn="0" w:lastColumn="0" w:oddVBand="0" w:evenVBand="0" w:oddHBand="0" w:evenHBand="0" w:firstRowFirstColumn="0" w:firstRowLastColumn="0" w:lastRowFirstColumn="0" w:lastRowLastColumn="0"/>
            </w:pPr>
            <w:r w:rsidRPr="00BC0134">
              <w:t>UR-VR-OD-NDO</w:t>
            </w:r>
            <w:r w:rsidR="00BC0134" w:rsidRPr="00BC0134">
              <w:t xml:space="preserve"> </w:t>
            </w:r>
            <w:r w:rsidR="00BC0134" w:rsidRPr="00BC0134">
              <w:rPr>
                <w:lang w:val="en-US"/>
              </w:rPr>
              <w:t>(18)</w:t>
            </w:r>
          </w:p>
        </w:tc>
      </w:tr>
      <w:tr w:rsidR="000C264B" w:rsidRPr="000C264B" w:rsidTr="00BC01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hideMark/>
          </w:tcPr>
          <w:p w:rsidR="000C264B" w:rsidRPr="000C264B" w:rsidRDefault="000C264B" w:rsidP="006D55BA">
            <w:r w:rsidRPr="000C264B">
              <w:t>00166073.UradnyList.sk</w:t>
            </w:r>
          </w:p>
        </w:tc>
        <w:tc>
          <w:tcPr>
            <w:tcW w:w="567" w:type="dxa"/>
          </w:tcPr>
          <w:p w:rsidR="000C264B" w:rsidRPr="000C264B" w:rsidRDefault="000C264B" w:rsidP="006D55BA">
            <w:pPr>
              <w:cnfStyle w:val="000000100000" w:firstRow="0" w:lastRow="0" w:firstColumn="0" w:lastColumn="0" w:oddVBand="0" w:evenVBand="0" w:oddHBand="1" w:evenHBand="0" w:firstRowFirstColumn="0" w:firstRowLastColumn="0" w:lastRowFirstColumn="0" w:lastRowLastColumn="0"/>
            </w:pPr>
            <w:r>
              <w:t>1.0</w:t>
            </w:r>
          </w:p>
        </w:tc>
        <w:tc>
          <w:tcPr>
            <w:tcW w:w="1843" w:type="dxa"/>
            <w:hideMark/>
          </w:tcPr>
          <w:p w:rsidR="000C264B" w:rsidRPr="00BC0134" w:rsidRDefault="000C264B" w:rsidP="00BC0134">
            <w:pPr>
              <w:cnfStyle w:val="000000100000" w:firstRow="0" w:lastRow="0" w:firstColumn="0" w:lastColumn="0" w:oddVBand="0" w:evenVBand="0" w:oddHBand="1" w:evenHBand="0" w:firstRowFirstColumn="0" w:firstRowLastColumn="0" w:lastRowFirstColumn="0" w:lastRowLastColumn="0"/>
            </w:pPr>
            <w:r w:rsidRPr="00BC0134">
              <w:t>Do vlastných rúk s fikciou (15) </w:t>
            </w:r>
          </w:p>
        </w:tc>
        <w:tc>
          <w:tcPr>
            <w:tcW w:w="2120" w:type="dxa"/>
            <w:hideMark/>
          </w:tcPr>
          <w:p w:rsidR="000C264B" w:rsidRPr="00BC0134" w:rsidRDefault="000C264B" w:rsidP="006D55BA">
            <w:pPr>
              <w:cnfStyle w:val="000000100000" w:firstRow="0" w:lastRow="0" w:firstColumn="0" w:lastColumn="0" w:oddVBand="0" w:evenVBand="0" w:oddHBand="1" w:evenHBand="0" w:firstRowFirstColumn="0" w:firstRowLastColumn="0" w:lastRowFirstColumn="0" w:lastRowLastColumn="0"/>
            </w:pPr>
            <w:r w:rsidRPr="00BC0134">
              <w:t>UR-VR</w:t>
            </w:r>
            <w:r w:rsidR="00BC0134" w:rsidRPr="00BC0134">
              <w:t xml:space="preserve"> </w:t>
            </w:r>
            <w:r w:rsidR="00BC0134" w:rsidRPr="00BC0134">
              <w:rPr>
                <w:lang w:val="en-US"/>
              </w:rPr>
              <w:t>(18)</w:t>
            </w:r>
          </w:p>
        </w:tc>
      </w:tr>
      <w:tr w:rsidR="000C264B" w:rsidRPr="000C264B" w:rsidTr="00BC0134">
        <w:tc>
          <w:tcPr>
            <w:cnfStyle w:val="001000000000" w:firstRow="0" w:lastRow="0" w:firstColumn="1" w:lastColumn="0" w:oddVBand="0" w:evenVBand="0" w:oddHBand="0" w:evenHBand="0" w:firstRowFirstColumn="0" w:firstRowLastColumn="0" w:lastRowFirstColumn="0" w:lastRowLastColumn="0"/>
            <w:tcW w:w="4531" w:type="dxa"/>
            <w:hideMark/>
          </w:tcPr>
          <w:p w:rsidR="000C264B" w:rsidRPr="000C264B" w:rsidRDefault="000C264B" w:rsidP="006D55BA">
            <w:r w:rsidRPr="000C264B">
              <w:t>00166073.UradnyListSud.sk</w:t>
            </w:r>
          </w:p>
        </w:tc>
        <w:tc>
          <w:tcPr>
            <w:tcW w:w="567" w:type="dxa"/>
          </w:tcPr>
          <w:p w:rsidR="000C264B" w:rsidRPr="000C264B" w:rsidRDefault="000C264B" w:rsidP="006D55BA">
            <w:pPr>
              <w:cnfStyle w:val="000000000000" w:firstRow="0" w:lastRow="0" w:firstColumn="0" w:lastColumn="0" w:oddVBand="0" w:evenVBand="0" w:oddHBand="0" w:evenHBand="0" w:firstRowFirstColumn="0" w:firstRowLastColumn="0" w:lastRowFirstColumn="0" w:lastRowLastColumn="0"/>
            </w:pPr>
            <w:r>
              <w:t>1.0</w:t>
            </w:r>
          </w:p>
        </w:tc>
        <w:tc>
          <w:tcPr>
            <w:tcW w:w="1843" w:type="dxa"/>
            <w:hideMark/>
          </w:tcPr>
          <w:p w:rsidR="000C264B" w:rsidRPr="00BC0134" w:rsidRDefault="000C264B" w:rsidP="00BC0134">
            <w:pPr>
              <w:cnfStyle w:val="000000000000" w:firstRow="0" w:lastRow="0" w:firstColumn="0" w:lastColumn="0" w:oddVBand="0" w:evenVBand="0" w:oddHBand="0" w:evenHBand="0" w:firstRowFirstColumn="0" w:firstRowLastColumn="0" w:lastRowFirstColumn="0" w:lastRowLastColumn="0"/>
            </w:pPr>
            <w:r w:rsidRPr="00BC0134">
              <w:t>Do vlastných rúk s fikciou (15) </w:t>
            </w:r>
          </w:p>
        </w:tc>
        <w:tc>
          <w:tcPr>
            <w:tcW w:w="2120" w:type="dxa"/>
            <w:hideMark/>
          </w:tcPr>
          <w:p w:rsidR="000C264B" w:rsidRPr="00BC0134" w:rsidRDefault="000C264B" w:rsidP="006D55BA">
            <w:pPr>
              <w:cnfStyle w:val="000000000000" w:firstRow="0" w:lastRow="0" w:firstColumn="0" w:lastColumn="0" w:oddVBand="0" w:evenVBand="0" w:oddHBand="0" w:evenHBand="0" w:firstRowFirstColumn="0" w:firstRowLastColumn="0" w:lastRowFirstColumn="0" w:lastRowLastColumn="0"/>
            </w:pPr>
            <w:r w:rsidRPr="00BC0134">
              <w:t>UR-VR</w:t>
            </w:r>
            <w:r w:rsidR="00BC0134" w:rsidRPr="00BC0134">
              <w:t xml:space="preserve"> </w:t>
            </w:r>
            <w:r w:rsidR="00BC0134" w:rsidRPr="00BC0134">
              <w:rPr>
                <w:lang w:val="en-US"/>
              </w:rPr>
              <w:t>(18)</w:t>
            </w:r>
          </w:p>
        </w:tc>
      </w:tr>
      <w:tr w:rsidR="00FA5F9F" w:rsidRPr="000C264B" w:rsidTr="00BC01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FA5F9F" w:rsidRPr="000C264B" w:rsidRDefault="00FA5F9F" w:rsidP="00FA5F9F">
            <w:r w:rsidRPr="000C264B">
              <w:t>Doc.GeneralAgenda</w:t>
            </w:r>
          </w:p>
        </w:tc>
        <w:tc>
          <w:tcPr>
            <w:tcW w:w="567" w:type="dxa"/>
          </w:tcPr>
          <w:p w:rsidR="00FA5F9F" w:rsidRPr="000C264B" w:rsidRDefault="00FA5F9F" w:rsidP="00FA5F9F">
            <w:pPr>
              <w:cnfStyle w:val="000000100000" w:firstRow="0" w:lastRow="0" w:firstColumn="0" w:lastColumn="0" w:oddVBand="0" w:evenVBand="0" w:oddHBand="1" w:evenHBand="0" w:firstRowFirstColumn="0" w:firstRowLastColumn="0" w:lastRowFirstColumn="0" w:lastRowLastColumn="0"/>
            </w:pPr>
            <w:r w:rsidRPr="00BC0134">
              <w:t>1.4</w:t>
            </w:r>
          </w:p>
        </w:tc>
        <w:tc>
          <w:tcPr>
            <w:tcW w:w="1843" w:type="dxa"/>
          </w:tcPr>
          <w:p w:rsidR="00FA5F9F" w:rsidRPr="00BC0134" w:rsidRDefault="00FA5F9F" w:rsidP="00FA5F9F">
            <w:pPr>
              <w:cnfStyle w:val="000000100000" w:firstRow="0" w:lastRow="0" w:firstColumn="0" w:lastColumn="0" w:oddVBand="0" w:evenVBand="0" w:oddHBand="1" w:evenHBand="0" w:firstRowFirstColumn="0" w:firstRowLastColumn="0" w:lastRowFirstColumn="0" w:lastRowLastColumn="0"/>
            </w:pPr>
            <w:r w:rsidRPr="00BC0134">
              <w:t>Doručovanie</w:t>
            </w:r>
          </w:p>
        </w:tc>
        <w:tc>
          <w:tcPr>
            <w:tcW w:w="2120" w:type="dxa"/>
          </w:tcPr>
          <w:p w:rsidR="00FA5F9F" w:rsidRPr="00BC0134" w:rsidRDefault="00FA5F9F" w:rsidP="00FA5F9F">
            <w:pPr>
              <w:cnfStyle w:val="000000100000" w:firstRow="0" w:lastRow="0" w:firstColumn="0" w:lastColumn="0" w:oddVBand="0" w:evenVBand="0" w:oddHBand="1" w:evenHBand="0" w:firstRowFirstColumn="0" w:firstRowLastColumn="0" w:lastRowFirstColumn="0" w:lastRowLastColumn="0"/>
            </w:pPr>
            <w:r w:rsidRPr="00BC0134">
              <w:t xml:space="preserve">UR </w:t>
            </w:r>
            <w:r w:rsidRPr="00BC0134">
              <w:rPr>
                <w:lang w:val="en-US"/>
              </w:rPr>
              <w:t>(15)</w:t>
            </w:r>
          </w:p>
        </w:tc>
      </w:tr>
      <w:tr w:rsidR="00FA5F9F" w:rsidRPr="000C264B" w:rsidTr="00BC0134">
        <w:tc>
          <w:tcPr>
            <w:cnfStyle w:val="001000000000" w:firstRow="0" w:lastRow="0" w:firstColumn="1" w:lastColumn="0" w:oddVBand="0" w:evenVBand="0" w:oddHBand="0" w:evenHBand="0" w:firstRowFirstColumn="0" w:firstRowLastColumn="0" w:lastRowFirstColumn="0" w:lastRowLastColumn="0"/>
            <w:tcW w:w="4531" w:type="dxa"/>
          </w:tcPr>
          <w:p w:rsidR="00FA5F9F" w:rsidRPr="000C264B" w:rsidRDefault="00FA5F9F" w:rsidP="00FA5F9F">
            <w:r w:rsidRPr="000C264B">
              <w:t>Doc.GeneralAgendaReport</w:t>
            </w:r>
          </w:p>
        </w:tc>
        <w:tc>
          <w:tcPr>
            <w:tcW w:w="567" w:type="dxa"/>
          </w:tcPr>
          <w:p w:rsidR="00FA5F9F" w:rsidRPr="000C264B" w:rsidRDefault="00FA5F9F" w:rsidP="00FA5F9F">
            <w:pPr>
              <w:cnfStyle w:val="000000000000" w:firstRow="0" w:lastRow="0" w:firstColumn="0" w:lastColumn="0" w:oddVBand="0" w:evenVBand="0" w:oddHBand="0" w:evenHBand="0" w:firstRowFirstColumn="0" w:firstRowLastColumn="0" w:lastRowFirstColumn="0" w:lastRowLastColumn="0"/>
            </w:pPr>
            <w:r w:rsidRPr="00BC0134">
              <w:t>1.4</w:t>
            </w:r>
          </w:p>
        </w:tc>
        <w:tc>
          <w:tcPr>
            <w:tcW w:w="1843" w:type="dxa"/>
          </w:tcPr>
          <w:p w:rsidR="00FA5F9F" w:rsidRPr="00BC0134" w:rsidRDefault="00FA5F9F" w:rsidP="00FA5F9F">
            <w:pPr>
              <w:cnfStyle w:val="000000000000" w:firstRow="0" w:lastRow="0" w:firstColumn="0" w:lastColumn="0" w:oddVBand="0" w:evenVBand="0" w:oddHBand="0" w:evenHBand="0" w:firstRowFirstColumn="0" w:firstRowLastColumn="0" w:lastRowFirstColumn="0" w:lastRowLastColumn="0"/>
            </w:pPr>
            <w:r w:rsidRPr="00BC0134">
              <w:t>Do vlastných rúk</w:t>
            </w:r>
          </w:p>
        </w:tc>
        <w:tc>
          <w:tcPr>
            <w:tcW w:w="2120" w:type="dxa"/>
          </w:tcPr>
          <w:p w:rsidR="00FA5F9F" w:rsidRPr="00BC0134" w:rsidRDefault="00FA5F9F" w:rsidP="00FA5F9F">
            <w:pPr>
              <w:cnfStyle w:val="000000000000" w:firstRow="0" w:lastRow="0" w:firstColumn="0" w:lastColumn="0" w:oddVBand="0" w:evenVBand="0" w:oddHBand="0" w:evenHBand="0" w:firstRowFirstColumn="0" w:firstRowLastColumn="0" w:lastRowFirstColumn="0" w:lastRowLastColumn="0"/>
            </w:pPr>
            <w:r w:rsidRPr="00BC0134">
              <w:t xml:space="preserve">UR-VR </w:t>
            </w:r>
            <w:r w:rsidRPr="00BC0134">
              <w:rPr>
                <w:lang w:val="en-US"/>
              </w:rPr>
              <w:t>(15)</w:t>
            </w:r>
          </w:p>
        </w:tc>
      </w:tr>
      <w:tr w:rsidR="00FA5F9F" w:rsidRPr="000C264B" w:rsidTr="00BC01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rsidR="00FA5F9F" w:rsidRPr="000C264B" w:rsidRDefault="00FA5F9F" w:rsidP="00FA5F9F">
            <w:r w:rsidRPr="000C264B">
              <w:t>Doc.GeneralAgendaFiction</w:t>
            </w:r>
          </w:p>
        </w:tc>
        <w:tc>
          <w:tcPr>
            <w:tcW w:w="567" w:type="dxa"/>
          </w:tcPr>
          <w:p w:rsidR="00FA5F9F" w:rsidRPr="000C264B" w:rsidRDefault="00FA5F9F" w:rsidP="00FA5F9F">
            <w:pPr>
              <w:cnfStyle w:val="000000100000" w:firstRow="0" w:lastRow="0" w:firstColumn="0" w:lastColumn="0" w:oddVBand="0" w:evenVBand="0" w:oddHBand="1" w:evenHBand="0" w:firstRowFirstColumn="0" w:firstRowLastColumn="0" w:lastRowFirstColumn="0" w:lastRowLastColumn="0"/>
            </w:pPr>
            <w:r w:rsidRPr="00BC0134">
              <w:t>1.4</w:t>
            </w:r>
          </w:p>
        </w:tc>
        <w:tc>
          <w:tcPr>
            <w:tcW w:w="1843" w:type="dxa"/>
          </w:tcPr>
          <w:p w:rsidR="00FA5F9F" w:rsidRPr="00BC0134" w:rsidRDefault="00FA5F9F" w:rsidP="00FA5F9F">
            <w:pPr>
              <w:cnfStyle w:val="000000100000" w:firstRow="0" w:lastRow="0" w:firstColumn="0" w:lastColumn="0" w:oddVBand="0" w:evenVBand="0" w:oddHBand="1" w:evenHBand="0" w:firstRowFirstColumn="0" w:firstRowLastColumn="0" w:lastRowFirstColumn="0" w:lastRowLastColumn="0"/>
            </w:pPr>
            <w:r w:rsidRPr="00BC0134">
              <w:t>Do vlastných rúk s fikciou (15)</w:t>
            </w:r>
          </w:p>
        </w:tc>
        <w:tc>
          <w:tcPr>
            <w:tcW w:w="2120" w:type="dxa"/>
          </w:tcPr>
          <w:p w:rsidR="00FA5F9F" w:rsidRPr="00BC0134" w:rsidRDefault="00FA5F9F" w:rsidP="00FA5F9F">
            <w:pPr>
              <w:cnfStyle w:val="000000100000" w:firstRow="0" w:lastRow="0" w:firstColumn="0" w:lastColumn="0" w:oddVBand="0" w:evenVBand="0" w:oddHBand="1" w:evenHBand="0" w:firstRowFirstColumn="0" w:firstRowLastColumn="0" w:lastRowFirstColumn="0" w:lastRowLastColumn="0"/>
            </w:pPr>
            <w:r w:rsidRPr="00BC0134">
              <w:t xml:space="preserve">UR-VR </w:t>
            </w:r>
            <w:r w:rsidRPr="00BC0134">
              <w:rPr>
                <w:lang w:val="en-US"/>
              </w:rPr>
              <w:t>(15)</w:t>
            </w:r>
          </w:p>
        </w:tc>
      </w:tr>
    </w:tbl>
    <w:p w:rsidR="00BF221F" w:rsidRDefault="00BF221F" w:rsidP="00C47194">
      <w:pPr>
        <w:pStyle w:val="Nadpis2"/>
        <w:rPr>
          <w:lang w:eastAsia="cs-CZ"/>
        </w:rPr>
      </w:pPr>
      <w:bookmarkStart w:id="62" w:name="_Toc14330414"/>
      <w:r>
        <w:rPr>
          <w:lang w:eastAsia="cs-CZ"/>
        </w:rPr>
        <w:lastRenderedPageBreak/>
        <w:t>Príklady formulárov</w:t>
      </w:r>
      <w:bookmarkEnd w:id="62"/>
    </w:p>
    <w:p w:rsidR="00C47194" w:rsidRDefault="00C47194" w:rsidP="00BF221F">
      <w:pPr>
        <w:pStyle w:val="Nadpis3"/>
        <w:rPr>
          <w:lang w:eastAsia="cs-CZ"/>
        </w:rPr>
      </w:pPr>
      <w:bookmarkStart w:id="63" w:name="_Toc14330415"/>
      <w:r>
        <w:rPr>
          <w:lang w:eastAsia="cs-CZ"/>
        </w:rPr>
        <w:t>Oznámenie</w:t>
      </w:r>
      <w:bookmarkEnd w:id="63"/>
    </w:p>
    <w:p w:rsidR="00BF221F" w:rsidRPr="00BF221F" w:rsidRDefault="00BF221F" w:rsidP="00BF221F">
      <w:pPr>
        <w:rPr>
          <w:lang w:eastAsia="cs-CZ"/>
        </w:rPr>
      </w:pPr>
    </w:p>
    <w:p w:rsidR="00BF221F" w:rsidRDefault="00BF221F" w:rsidP="00BF221F">
      <w:pPr>
        <w:pStyle w:val="Popis"/>
      </w:pPr>
      <w:r>
        <w:t>Štruktúra správy je definovaná nasledovnou schémou:</w:t>
      </w:r>
    </w:p>
    <w:p w:rsidR="00EA7A07" w:rsidRDefault="00EA7A07" w:rsidP="00BF221F">
      <w:pPr>
        <w:pStyle w:val="Popis"/>
        <w:rPr>
          <w:lang w:val="en-US"/>
        </w:rPr>
      </w:pPr>
      <w:r>
        <w:rPr>
          <w:lang w:val="en-US"/>
        </w:rPr>
        <w:object w:dxaOrig="1534" w:dyaOrig="991">
          <v:shape id="_x0000_i1028" type="#_x0000_t75" style="width:79.45pt;height:50.25pt" o:ole="">
            <v:imagedata r:id="rId23" o:title=""/>
          </v:shape>
          <o:OLEObject Type="Embed" ProgID="Package" ShapeID="_x0000_i1028" DrawAspect="Icon" ObjectID="_1624943461" r:id="rId24"/>
        </w:object>
      </w:r>
    </w:p>
    <w:p w:rsidR="00BF221F" w:rsidRDefault="00BF221F" w:rsidP="00BF221F">
      <w:pPr>
        <w:pStyle w:val="Popis"/>
      </w:pPr>
      <w:r>
        <w:rPr>
          <w:lang w:val="en-US"/>
        </w:rPr>
        <w:t>Pr</w:t>
      </w:r>
      <w:r>
        <w:t>íklad správy:</w:t>
      </w:r>
    </w:p>
    <w:tbl>
      <w:tblPr>
        <w:tblStyle w:val="Mriekatabuky"/>
        <w:tblW w:w="0" w:type="auto"/>
        <w:tblLook w:val="04A0" w:firstRow="1" w:lastRow="0" w:firstColumn="1" w:lastColumn="0" w:noHBand="0" w:noVBand="1"/>
      </w:tblPr>
      <w:tblGrid>
        <w:gridCol w:w="9061"/>
      </w:tblGrid>
      <w:tr w:rsidR="00BF221F" w:rsidTr="006559DF">
        <w:tc>
          <w:tcPr>
            <w:tcW w:w="9061" w:type="dxa"/>
          </w:tcPr>
          <w:p w:rsidR="00BF221F" w:rsidRDefault="00BF221F" w:rsidP="006559DF">
            <w:pPr>
              <w:rPr>
                <w:lang w:eastAsia="cs-CZ"/>
              </w:rPr>
            </w:pPr>
          </w:p>
          <w:p w:rsidR="00AA7094" w:rsidRDefault="00AA7094" w:rsidP="00AA7094">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&lt;</w:t>
            </w:r>
            <w:r>
              <w:rPr>
                <w:rFonts w:ascii="Consolas" w:hAnsi="Consolas" w:cs="Consolas"/>
                <w:color w:val="A31515"/>
                <w:sz w:val="19"/>
                <w:szCs w:val="19"/>
                <w:highlight w:val="white"/>
              </w:rPr>
              <w:t>GeneralAgenda</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xmlns</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http://schemas.gov.sk/form/Notify.GeneralAgenda/1.1</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xmlns:xsi</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http://www.w3.org/2001/XMLSchema-instance</w:t>
            </w:r>
            <w:r>
              <w:rPr>
                <w:rFonts w:ascii="Consolas" w:hAnsi="Consolas" w:cs="Consolas"/>
                <w:color w:val="000000"/>
                <w:sz w:val="19"/>
                <w:szCs w:val="19"/>
                <w:highlight w:val="white"/>
              </w:rPr>
              <w:t>"</w:t>
            </w:r>
            <w:r>
              <w:rPr>
                <w:rFonts w:ascii="Consolas" w:hAnsi="Consolas" w:cs="Consolas"/>
                <w:color w:val="0000FF"/>
                <w:sz w:val="19"/>
                <w:szCs w:val="19"/>
                <w:highlight w:val="white"/>
              </w:rPr>
              <w:t>&gt;</w:t>
            </w:r>
          </w:p>
          <w:p w:rsidR="00AA7094" w:rsidRDefault="00464622" w:rsidP="00464622">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w:t>
            </w:r>
            <w:r w:rsidR="00AA7094">
              <w:rPr>
                <w:rFonts w:ascii="Consolas" w:hAnsi="Consolas" w:cs="Consolas"/>
                <w:color w:val="0000FF"/>
                <w:sz w:val="19"/>
                <w:szCs w:val="19"/>
                <w:highlight w:val="white"/>
              </w:rPr>
              <w:t>&lt;</w:t>
            </w:r>
            <w:r w:rsidR="00AA7094">
              <w:rPr>
                <w:rFonts w:ascii="Consolas" w:hAnsi="Consolas" w:cs="Consolas"/>
                <w:color w:val="A31515"/>
                <w:sz w:val="19"/>
                <w:szCs w:val="19"/>
                <w:highlight w:val="white"/>
              </w:rPr>
              <w:t>subject</w:t>
            </w:r>
            <w:r w:rsidR="00AA7094">
              <w:rPr>
                <w:rFonts w:ascii="Consolas" w:hAnsi="Consolas" w:cs="Consolas"/>
                <w:color w:val="0000FF"/>
                <w:sz w:val="19"/>
                <w:szCs w:val="19"/>
                <w:highlight w:val="white"/>
              </w:rPr>
              <w:t>&gt;</w:t>
            </w:r>
            <w:r w:rsidR="00AA7094">
              <w:rPr>
                <w:rFonts w:ascii="Consolas" w:hAnsi="Consolas" w:cs="Consolas"/>
                <w:color w:val="000000"/>
                <w:sz w:val="19"/>
                <w:szCs w:val="19"/>
                <w:highlight w:val="white"/>
              </w:rPr>
              <w:t>Všeobecná agenda - oznámenie</w:t>
            </w:r>
            <w:r w:rsidR="00AA7094">
              <w:rPr>
                <w:rFonts w:ascii="Consolas" w:hAnsi="Consolas" w:cs="Consolas"/>
                <w:color w:val="0000FF"/>
                <w:sz w:val="19"/>
                <w:szCs w:val="19"/>
                <w:highlight w:val="white"/>
              </w:rPr>
              <w:t>&lt;/</w:t>
            </w:r>
            <w:r w:rsidR="00AA7094">
              <w:rPr>
                <w:rFonts w:ascii="Consolas" w:hAnsi="Consolas" w:cs="Consolas"/>
                <w:color w:val="A31515"/>
                <w:sz w:val="19"/>
                <w:szCs w:val="19"/>
                <w:highlight w:val="white"/>
              </w:rPr>
              <w:t>subject</w:t>
            </w:r>
            <w:r w:rsidR="00AA7094">
              <w:rPr>
                <w:rFonts w:ascii="Consolas" w:hAnsi="Consolas" w:cs="Consolas"/>
                <w:color w:val="0000FF"/>
                <w:sz w:val="19"/>
                <w:szCs w:val="19"/>
                <w:highlight w:val="white"/>
              </w:rPr>
              <w:t>&gt;</w:t>
            </w:r>
          </w:p>
          <w:p w:rsidR="00AA7094" w:rsidRDefault="00464622" w:rsidP="00464622">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w:t>
            </w:r>
            <w:r w:rsidR="00AA7094">
              <w:rPr>
                <w:rFonts w:ascii="Consolas" w:hAnsi="Consolas" w:cs="Consolas"/>
                <w:color w:val="0000FF"/>
                <w:sz w:val="19"/>
                <w:szCs w:val="19"/>
                <w:highlight w:val="white"/>
              </w:rPr>
              <w:t>&lt;</w:t>
            </w:r>
            <w:r w:rsidR="00AA7094">
              <w:rPr>
                <w:rFonts w:ascii="Consolas" w:hAnsi="Consolas" w:cs="Consolas"/>
                <w:color w:val="A31515"/>
                <w:sz w:val="19"/>
                <w:szCs w:val="19"/>
                <w:highlight w:val="white"/>
              </w:rPr>
              <w:t>text</w:t>
            </w:r>
            <w:r w:rsidR="00AA7094">
              <w:rPr>
                <w:rFonts w:ascii="Consolas" w:hAnsi="Consolas" w:cs="Consolas"/>
                <w:color w:val="0000FF"/>
                <w:sz w:val="19"/>
                <w:szCs w:val="19"/>
                <w:highlight w:val="white"/>
              </w:rPr>
              <w:t>&gt;</w:t>
            </w:r>
            <w:r w:rsidR="00AA7094">
              <w:rPr>
                <w:rFonts w:ascii="Consolas" w:hAnsi="Consolas" w:cs="Consolas"/>
                <w:color w:val="000000"/>
                <w:sz w:val="19"/>
                <w:szCs w:val="19"/>
                <w:highlight w:val="white"/>
              </w:rPr>
              <w:t>Všeobecná agenda - oznámenie</w:t>
            </w:r>
            <w:r w:rsidR="00AA7094">
              <w:rPr>
                <w:rFonts w:ascii="Consolas" w:hAnsi="Consolas" w:cs="Consolas"/>
                <w:color w:val="0000FF"/>
                <w:sz w:val="19"/>
                <w:szCs w:val="19"/>
                <w:highlight w:val="white"/>
              </w:rPr>
              <w:t>&lt;/</w:t>
            </w:r>
            <w:r w:rsidR="00AA7094">
              <w:rPr>
                <w:rFonts w:ascii="Consolas" w:hAnsi="Consolas" w:cs="Consolas"/>
                <w:color w:val="A31515"/>
                <w:sz w:val="19"/>
                <w:szCs w:val="19"/>
                <w:highlight w:val="white"/>
              </w:rPr>
              <w:t>text</w:t>
            </w:r>
            <w:r w:rsidR="00AA7094">
              <w:rPr>
                <w:rFonts w:ascii="Consolas" w:hAnsi="Consolas" w:cs="Consolas"/>
                <w:color w:val="0000FF"/>
                <w:sz w:val="19"/>
                <w:szCs w:val="19"/>
                <w:highlight w:val="white"/>
              </w:rPr>
              <w:t>&gt;</w:t>
            </w:r>
          </w:p>
          <w:p w:rsidR="00AA7094" w:rsidRDefault="00AA7094" w:rsidP="00AA7094">
            <w:pPr>
              <w:rPr>
                <w:lang w:eastAsia="cs-CZ"/>
              </w:rPr>
            </w:pPr>
            <w:r>
              <w:rPr>
                <w:rFonts w:ascii="Consolas" w:hAnsi="Consolas" w:cs="Consolas"/>
                <w:color w:val="0000FF"/>
                <w:sz w:val="19"/>
                <w:szCs w:val="19"/>
                <w:highlight w:val="white"/>
              </w:rPr>
              <w:t>&lt;/</w:t>
            </w:r>
            <w:r>
              <w:rPr>
                <w:rFonts w:ascii="Consolas" w:hAnsi="Consolas" w:cs="Consolas"/>
                <w:color w:val="A31515"/>
                <w:sz w:val="19"/>
                <w:szCs w:val="19"/>
                <w:highlight w:val="white"/>
              </w:rPr>
              <w:t>GeneralAgenda</w:t>
            </w:r>
            <w:r>
              <w:rPr>
                <w:rFonts w:ascii="Consolas" w:hAnsi="Consolas" w:cs="Consolas"/>
                <w:color w:val="0000FF"/>
                <w:sz w:val="19"/>
                <w:szCs w:val="19"/>
                <w:highlight w:val="white"/>
              </w:rPr>
              <w:t>&gt;</w:t>
            </w:r>
          </w:p>
          <w:p w:rsidR="00AA7094" w:rsidRDefault="00AA7094" w:rsidP="006559DF">
            <w:pPr>
              <w:rPr>
                <w:lang w:eastAsia="cs-CZ"/>
              </w:rPr>
            </w:pPr>
          </w:p>
        </w:tc>
      </w:tr>
    </w:tbl>
    <w:p w:rsidR="00C47194" w:rsidRDefault="00C47194" w:rsidP="00BF221F">
      <w:pPr>
        <w:pStyle w:val="Nadpis3"/>
        <w:rPr>
          <w:lang w:eastAsia="cs-CZ"/>
        </w:rPr>
      </w:pPr>
      <w:bookmarkStart w:id="64" w:name="_Toc14330416"/>
      <w:r>
        <w:rPr>
          <w:lang w:eastAsia="cs-CZ"/>
        </w:rPr>
        <w:t>R</w:t>
      </w:r>
      <w:r w:rsidRPr="00C47194">
        <w:rPr>
          <w:lang w:eastAsia="cs-CZ"/>
        </w:rPr>
        <w:t>ozhodnutie</w:t>
      </w:r>
      <w:bookmarkEnd w:id="64"/>
    </w:p>
    <w:p w:rsidR="00BF221F" w:rsidRPr="00BF221F" w:rsidRDefault="00BF221F" w:rsidP="00BF221F">
      <w:pPr>
        <w:rPr>
          <w:lang w:eastAsia="cs-CZ"/>
        </w:rPr>
      </w:pPr>
    </w:p>
    <w:p w:rsidR="00BF221F" w:rsidRDefault="00BF221F" w:rsidP="00BF221F">
      <w:pPr>
        <w:pStyle w:val="Popis"/>
      </w:pPr>
      <w:r>
        <w:t>Štruktúra správy je definovaná nasledovnou schémou:</w:t>
      </w:r>
    </w:p>
    <w:p w:rsidR="00EA7A07" w:rsidRPr="00EA7A07" w:rsidRDefault="00EA7A07" w:rsidP="00EA7A07">
      <w:r>
        <w:object w:dxaOrig="1534" w:dyaOrig="991">
          <v:shape id="_x0000_i1029" type="#_x0000_t75" style="width:79.45pt;height:50.25pt" o:ole="">
            <v:imagedata r:id="rId25" o:title=""/>
          </v:shape>
          <o:OLEObject Type="Embed" ProgID="Package" ShapeID="_x0000_i1029" DrawAspect="Icon" ObjectID="_1624943462" r:id="rId26"/>
        </w:object>
      </w:r>
    </w:p>
    <w:p w:rsidR="00BF221F" w:rsidRDefault="00BF221F" w:rsidP="00BF221F">
      <w:pPr>
        <w:pStyle w:val="Popis"/>
      </w:pPr>
      <w:r>
        <w:rPr>
          <w:lang w:val="en-US"/>
        </w:rPr>
        <w:t>Pr</w:t>
      </w:r>
      <w:r>
        <w:t>íklad správy:</w:t>
      </w:r>
    </w:p>
    <w:tbl>
      <w:tblPr>
        <w:tblStyle w:val="Mriekatabuky"/>
        <w:tblW w:w="0" w:type="auto"/>
        <w:tblLook w:val="04A0" w:firstRow="1" w:lastRow="0" w:firstColumn="1" w:lastColumn="0" w:noHBand="0" w:noVBand="1"/>
      </w:tblPr>
      <w:tblGrid>
        <w:gridCol w:w="9061"/>
      </w:tblGrid>
      <w:tr w:rsidR="00BF221F" w:rsidTr="00BF221F">
        <w:tc>
          <w:tcPr>
            <w:tcW w:w="9061" w:type="dxa"/>
          </w:tcPr>
          <w:p w:rsidR="00BF221F" w:rsidRDefault="00BF221F" w:rsidP="00BF221F">
            <w:pPr>
              <w:rPr>
                <w:lang w:eastAsia="cs-CZ"/>
              </w:rPr>
            </w:pPr>
          </w:p>
          <w:p w:rsidR="00B527D0" w:rsidRDefault="00B527D0" w:rsidP="00B527D0">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&lt;</w:t>
            </w:r>
            <w:r>
              <w:rPr>
                <w:rFonts w:ascii="Consolas" w:hAnsi="Consolas" w:cs="Consolas"/>
                <w:color w:val="A31515"/>
                <w:sz w:val="19"/>
                <w:szCs w:val="19"/>
                <w:highlight w:val="white"/>
              </w:rPr>
              <w:t>GeneralAgenda</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xmlns</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http://schemas.gov.sk/form/Doc.GeneralAgenda/1.4</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xmlns:xsi</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http://www.w3.org/2001/XMLSchema-instance</w:t>
            </w:r>
            <w:r>
              <w:rPr>
                <w:rFonts w:ascii="Consolas" w:hAnsi="Consolas" w:cs="Consolas"/>
                <w:color w:val="000000"/>
                <w:sz w:val="19"/>
                <w:szCs w:val="19"/>
                <w:highlight w:val="white"/>
              </w:rPr>
              <w:t>"</w:t>
            </w:r>
            <w:r>
              <w:rPr>
                <w:rFonts w:ascii="Consolas" w:hAnsi="Consolas" w:cs="Consolas"/>
                <w:color w:val="0000FF"/>
                <w:sz w:val="19"/>
                <w:szCs w:val="19"/>
                <w:highlight w:val="white"/>
              </w:rPr>
              <w:t>&gt;</w:t>
            </w:r>
          </w:p>
          <w:p w:rsidR="00B527D0" w:rsidRDefault="00464622" w:rsidP="00464622">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w:t>
            </w:r>
            <w:r w:rsidR="00B527D0">
              <w:rPr>
                <w:rFonts w:ascii="Consolas" w:hAnsi="Consolas" w:cs="Consolas"/>
                <w:color w:val="0000FF"/>
                <w:sz w:val="19"/>
                <w:szCs w:val="19"/>
                <w:highlight w:val="white"/>
              </w:rPr>
              <w:t>&lt;</w:t>
            </w:r>
            <w:r w:rsidR="00B527D0">
              <w:rPr>
                <w:rFonts w:ascii="Consolas" w:hAnsi="Consolas" w:cs="Consolas"/>
                <w:color w:val="A31515"/>
                <w:sz w:val="19"/>
                <w:szCs w:val="19"/>
                <w:highlight w:val="white"/>
              </w:rPr>
              <w:t>subject</w:t>
            </w:r>
            <w:r w:rsidR="00B527D0">
              <w:rPr>
                <w:rFonts w:ascii="Consolas" w:hAnsi="Consolas" w:cs="Consolas"/>
                <w:color w:val="0000FF"/>
                <w:sz w:val="19"/>
                <w:szCs w:val="19"/>
                <w:highlight w:val="white"/>
              </w:rPr>
              <w:t>&gt;</w:t>
            </w:r>
            <w:r w:rsidR="00B527D0">
              <w:rPr>
                <w:rFonts w:ascii="Consolas" w:hAnsi="Consolas" w:cs="Consolas"/>
                <w:color w:val="000000"/>
                <w:sz w:val="19"/>
                <w:szCs w:val="19"/>
                <w:highlight w:val="white"/>
              </w:rPr>
              <w:t>Všeobecná agenda - rozhodnutie</w:t>
            </w:r>
            <w:r w:rsidR="00B527D0">
              <w:rPr>
                <w:rFonts w:ascii="Consolas" w:hAnsi="Consolas" w:cs="Consolas"/>
                <w:color w:val="0000FF"/>
                <w:sz w:val="19"/>
                <w:szCs w:val="19"/>
                <w:highlight w:val="white"/>
              </w:rPr>
              <w:t>&lt;/</w:t>
            </w:r>
            <w:r w:rsidR="00B527D0">
              <w:rPr>
                <w:rFonts w:ascii="Consolas" w:hAnsi="Consolas" w:cs="Consolas"/>
                <w:color w:val="A31515"/>
                <w:sz w:val="19"/>
                <w:szCs w:val="19"/>
                <w:highlight w:val="white"/>
              </w:rPr>
              <w:t>subject</w:t>
            </w:r>
            <w:r w:rsidR="00B527D0">
              <w:rPr>
                <w:rFonts w:ascii="Consolas" w:hAnsi="Consolas" w:cs="Consolas"/>
                <w:color w:val="0000FF"/>
                <w:sz w:val="19"/>
                <w:szCs w:val="19"/>
                <w:highlight w:val="white"/>
              </w:rPr>
              <w:t>&gt;</w:t>
            </w:r>
          </w:p>
          <w:p w:rsidR="00B527D0" w:rsidRDefault="00464622" w:rsidP="00464622">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w:t>
            </w:r>
            <w:r w:rsidR="00B527D0">
              <w:rPr>
                <w:rFonts w:ascii="Consolas" w:hAnsi="Consolas" w:cs="Consolas"/>
                <w:color w:val="0000FF"/>
                <w:sz w:val="19"/>
                <w:szCs w:val="19"/>
                <w:highlight w:val="white"/>
              </w:rPr>
              <w:t>&lt;</w:t>
            </w:r>
            <w:r w:rsidR="00B527D0">
              <w:rPr>
                <w:rFonts w:ascii="Consolas" w:hAnsi="Consolas" w:cs="Consolas"/>
                <w:color w:val="A31515"/>
                <w:sz w:val="19"/>
                <w:szCs w:val="19"/>
                <w:highlight w:val="white"/>
              </w:rPr>
              <w:t>text</w:t>
            </w:r>
            <w:r w:rsidR="00B527D0">
              <w:rPr>
                <w:rFonts w:ascii="Consolas" w:hAnsi="Consolas" w:cs="Consolas"/>
                <w:color w:val="0000FF"/>
                <w:sz w:val="19"/>
                <w:szCs w:val="19"/>
                <w:highlight w:val="white"/>
              </w:rPr>
              <w:t>&gt;</w:t>
            </w:r>
            <w:r w:rsidR="00B527D0">
              <w:rPr>
                <w:rFonts w:ascii="Consolas" w:hAnsi="Consolas" w:cs="Consolas"/>
                <w:color w:val="000000"/>
                <w:sz w:val="19"/>
                <w:szCs w:val="19"/>
                <w:highlight w:val="white"/>
              </w:rPr>
              <w:t>Všeobecná agenda - rozhodnutie</w:t>
            </w:r>
            <w:r w:rsidR="00B527D0">
              <w:rPr>
                <w:rFonts w:ascii="Consolas" w:hAnsi="Consolas" w:cs="Consolas"/>
                <w:color w:val="0000FF"/>
                <w:sz w:val="19"/>
                <w:szCs w:val="19"/>
                <w:highlight w:val="white"/>
              </w:rPr>
              <w:t>&lt;/</w:t>
            </w:r>
            <w:r w:rsidR="00B527D0">
              <w:rPr>
                <w:rFonts w:ascii="Consolas" w:hAnsi="Consolas" w:cs="Consolas"/>
                <w:color w:val="A31515"/>
                <w:sz w:val="19"/>
                <w:szCs w:val="19"/>
                <w:highlight w:val="white"/>
              </w:rPr>
              <w:t>text</w:t>
            </w:r>
            <w:r w:rsidR="00B527D0">
              <w:rPr>
                <w:rFonts w:ascii="Consolas" w:hAnsi="Consolas" w:cs="Consolas"/>
                <w:color w:val="0000FF"/>
                <w:sz w:val="19"/>
                <w:szCs w:val="19"/>
                <w:highlight w:val="white"/>
              </w:rPr>
              <w:t>&gt;</w:t>
            </w:r>
          </w:p>
          <w:p w:rsidR="00B527D0" w:rsidRDefault="00B527D0" w:rsidP="00B527D0">
            <w:pPr>
              <w:rPr>
                <w:rFonts w:ascii="Consolas" w:hAnsi="Consolas" w:cs="Consolas"/>
                <w:color w:val="0000FF"/>
                <w:sz w:val="19"/>
                <w:szCs w:val="19"/>
              </w:rPr>
            </w:pPr>
            <w:r>
              <w:rPr>
                <w:rFonts w:ascii="Consolas" w:hAnsi="Consolas" w:cs="Consolas"/>
                <w:color w:val="0000FF"/>
                <w:sz w:val="19"/>
                <w:szCs w:val="19"/>
                <w:highlight w:val="white"/>
              </w:rPr>
              <w:t>&lt;/</w:t>
            </w:r>
            <w:r>
              <w:rPr>
                <w:rFonts w:ascii="Consolas" w:hAnsi="Consolas" w:cs="Consolas"/>
                <w:color w:val="A31515"/>
                <w:sz w:val="19"/>
                <w:szCs w:val="19"/>
                <w:highlight w:val="white"/>
              </w:rPr>
              <w:t>GeneralAgenda</w:t>
            </w:r>
            <w:r>
              <w:rPr>
                <w:rFonts w:ascii="Consolas" w:hAnsi="Consolas" w:cs="Consolas"/>
                <w:color w:val="0000FF"/>
                <w:sz w:val="19"/>
                <w:szCs w:val="19"/>
                <w:highlight w:val="white"/>
              </w:rPr>
              <w:t>&gt;</w:t>
            </w:r>
          </w:p>
          <w:p w:rsidR="00B527D0" w:rsidRDefault="00B527D0" w:rsidP="00B527D0">
            <w:pPr>
              <w:rPr>
                <w:lang w:eastAsia="cs-CZ"/>
              </w:rPr>
            </w:pPr>
          </w:p>
        </w:tc>
      </w:tr>
    </w:tbl>
    <w:p w:rsidR="00C47194" w:rsidRDefault="00C47194" w:rsidP="00BF221F">
      <w:pPr>
        <w:pStyle w:val="Nadpis3"/>
        <w:rPr>
          <w:lang w:eastAsia="cs-CZ"/>
        </w:rPr>
      </w:pPr>
      <w:bookmarkStart w:id="65" w:name="_Toc14330417"/>
      <w:r>
        <w:rPr>
          <w:lang w:eastAsia="cs-CZ"/>
        </w:rPr>
        <w:t>R</w:t>
      </w:r>
      <w:r w:rsidRPr="00C47194">
        <w:rPr>
          <w:lang w:eastAsia="cs-CZ"/>
        </w:rPr>
        <w:t>ozhodnutie do vlastných rúk</w:t>
      </w:r>
      <w:bookmarkEnd w:id="65"/>
    </w:p>
    <w:p w:rsidR="00BF221F" w:rsidRPr="00BF221F" w:rsidRDefault="00BF221F" w:rsidP="00BF221F">
      <w:pPr>
        <w:rPr>
          <w:lang w:eastAsia="cs-CZ"/>
        </w:rPr>
      </w:pPr>
    </w:p>
    <w:p w:rsidR="00BF221F" w:rsidRDefault="00BF221F" w:rsidP="00BF221F">
      <w:pPr>
        <w:pStyle w:val="Popis"/>
      </w:pPr>
      <w:r>
        <w:t>Štruktúra správy je definovaná nasledovnou schémou:</w:t>
      </w:r>
    </w:p>
    <w:p w:rsidR="00EA7A07" w:rsidRPr="00EA7A07" w:rsidRDefault="00EA7A07" w:rsidP="00EA7A07">
      <w:r>
        <w:object w:dxaOrig="1534" w:dyaOrig="991">
          <v:shape id="_x0000_i1030" type="#_x0000_t75" style="width:79.45pt;height:50.25pt" o:ole="">
            <v:imagedata r:id="rId27" o:title=""/>
          </v:shape>
          <o:OLEObject Type="Embed" ProgID="Package" ShapeID="_x0000_i1030" DrawAspect="Icon" ObjectID="_1624943463" r:id="rId28"/>
        </w:object>
      </w:r>
    </w:p>
    <w:p w:rsidR="00BF221F" w:rsidRDefault="00BF221F" w:rsidP="00BF221F">
      <w:pPr>
        <w:pStyle w:val="Popis"/>
      </w:pPr>
      <w:r>
        <w:rPr>
          <w:lang w:val="en-US"/>
        </w:rPr>
        <w:lastRenderedPageBreak/>
        <w:t>Pr</w:t>
      </w:r>
      <w:r>
        <w:t>íklad správy:</w:t>
      </w:r>
    </w:p>
    <w:tbl>
      <w:tblPr>
        <w:tblStyle w:val="Mriekatabuky"/>
        <w:tblW w:w="0" w:type="auto"/>
        <w:tblLook w:val="04A0" w:firstRow="1" w:lastRow="0" w:firstColumn="1" w:lastColumn="0" w:noHBand="0" w:noVBand="1"/>
      </w:tblPr>
      <w:tblGrid>
        <w:gridCol w:w="9061"/>
      </w:tblGrid>
      <w:tr w:rsidR="00BF221F" w:rsidTr="006559DF">
        <w:tc>
          <w:tcPr>
            <w:tcW w:w="9061" w:type="dxa"/>
          </w:tcPr>
          <w:p w:rsidR="00BF221F" w:rsidRDefault="00BF221F" w:rsidP="006559DF">
            <w:pPr>
              <w:rPr>
                <w:lang w:eastAsia="cs-CZ"/>
              </w:rPr>
            </w:pPr>
          </w:p>
          <w:p w:rsidR="00B527D0" w:rsidRDefault="00B527D0" w:rsidP="00B527D0">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&lt;</w:t>
            </w:r>
            <w:r>
              <w:rPr>
                <w:rFonts w:ascii="Consolas" w:hAnsi="Consolas" w:cs="Consolas"/>
                <w:color w:val="A31515"/>
                <w:sz w:val="19"/>
                <w:szCs w:val="19"/>
                <w:highlight w:val="white"/>
              </w:rPr>
              <w:t>GeneralAgenda</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xmlns</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http://schemas.gov.sk/form/Doc.GeneralAgendaReport/1.4</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xmlns:xsi</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http://www.w3.org/2001/XMLSchema-instance</w:t>
            </w:r>
            <w:r>
              <w:rPr>
                <w:rFonts w:ascii="Consolas" w:hAnsi="Consolas" w:cs="Consolas"/>
                <w:color w:val="000000"/>
                <w:sz w:val="19"/>
                <w:szCs w:val="19"/>
                <w:highlight w:val="white"/>
              </w:rPr>
              <w:t>"</w:t>
            </w:r>
            <w:r>
              <w:rPr>
                <w:rFonts w:ascii="Consolas" w:hAnsi="Consolas" w:cs="Consolas"/>
                <w:color w:val="0000FF"/>
                <w:sz w:val="19"/>
                <w:szCs w:val="19"/>
                <w:highlight w:val="white"/>
              </w:rPr>
              <w:t>&gt;</w:t>
            </w:r>
          </w:p>
          <w:p w:rsidR="00B527D0" w:rsidRDefault="00464622" w:rsidP="00464622">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w:t>
            </w:r>
            <w:r w:rsidR="00B527D0">
              <w:rPr>
                <w:rFonts w:ascii="Consolas" w:hAnsi="Consolas" w:cs="Consolas"/>
                <w:color w:val="0000FF"/>
                <w:sz w:val="19"/>
                <w:szCs w:val="19"/>
                <w:highlight w:val="white"/>
              </w:rPr>
              <w:t>&lt;</w:t>
            </w:r>
            <w:r w:rsidR="00B527D0">
              <w:rPr>
                <w:rFonts w:ascii="Consolas" w:hAnsi="Consolas" w:cs="Consolas"/>
                <w:color w:val="A31515"/>
                <w:sz w:val="19"/>
                <w:szCs w:val="19"/>
                <w:highlight w:val="white"/>
              </w:rPr>
              <w:t>subject</w:t>
            </w:r>
            <w:r w:rsidR="00B527D0">
              <w:rPr>
                <w:rFonts w:ascii="Consolas" w:hAnsi="Consolas" w:cs="Consolas"/>
                <w:color w:val="0000FF"/>
                <w:sz w:val="19"/>
                <w:szCs w:val="19"/>
                <w:highlight w:val="white"/>
              </w:rPr>
              <w:t>&gt;</w:t>
            </w:r>
            <w:r w:rsidR="00B527D0">
              <w:rPr>
                <w:rFonts w:ascii="Consolas" w:hAnsi="Consolas" w:cs="Consolas"/>
                <w:color w:val="000000"/>
                <w:sz w:val="19"/>
                <w:szCs w:val="19"/>
                <w:highlight w:val="white"/>
              </w:rPr>
              <w:t>Všeobecná agenda - rozhodnutie do vlastných rúk</w:t>
            </w:r>
            <w:r w:rsidR="00B527D0">
              <w:rPr>
                <w:rFonts w:ascii="Consolas" w:hAnsi="Consolas" w:cs="Consolas"/>
                <w:color w:val="0000FF"/>
                <w:sz w:val="19"/>
                <w:szCs w:val="19"/>
                <w:highlight w:val="white"/>
              </w:rPr>
              <w:t>&lt;/</w:t>
            </w:r>
            <w:r w:rsidR="00B527D0">
              <w:rPr>
                <w:rFonts w:ascii="Consolas" w:hAnsi="Consolas" w:cs="Consolas"/>
                <w:color w:val="A31515"/>
                <w:sz w:val="19"/>
                <w:szCs w:val="19"/>
                <w:highlight w:val="white"/>
              </w:rPr>
              <w:t>subject</w:t>
            </w:r>
            <w:r w:rsidR="00B527D0">
              <w:rPr>
                <w:rFonts w:ascii="Consolas" w:hAnsi="Consolas" w:cs="Consolas"/>
                <w:color w:val="0000FF"/>
                <w:sz w:val="19"/>
                <w:szCs w:val="19"/>
                <w:highlight w:val="white"/>
              </w:rPr>
              <w:t>&gt;</w:t>
            </w:r>
          </w:p>
          <w:p w:rsidR="00B527D0" w:rsidRDefault="00464622" w:rsidP="00464622">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w:t>
            </w:r>
            <w:r w:rsidR="00B527D0">
              <w:rPr>
                <w:rFonts w:ascii="Consolas" w:hAnsi="Consolas" w:cs="Consolas"/>
                <w:color w:val="0000FF"/>
                <w:sz w:val="19"/>
                <w:szCs w:val="19"/>
                <w:highlight w:val="white"/>
              </w:rPr>
              <w:t>&lt;</w:t>
            </w:r>
            <w:r w:rsidR="00B527D0">
              <w:rPr>
                <w:rFonts w:ascii="Consolas" w:hAnsi="Consolas" w:cs="Consolas"/>
                <w:color w:val="A31515"/>
                <w:sz w:val="19"/>
                <w:szCs w:val="19"/>
                <w:highlight w:val="white"/>
              </w:rPr>
              <w:t>text</w:t>
            </w:r>
            <w:r w:rsidR="00B527D0">
              <w:rPr>
                <w:rFonts w:ascii="Consolas" w:hAnsi="Consolas" w:cs="Consolas"/>
                <w:color w:val="0000FF"/>
                <w:sz w:val="19"/>
                <w:szCs w:val="19"/>
                <w:highlight w:val="white"/>
              </w:rPr>
              <w:t>&gt;</w:t>
            </w:r>
            <w:r w:rsidR="00B527D0">
              <w:rPr>
                <w:rFonts w:ascii="Consolas" w:hAnsi="Consolas" w:cs="Consolas"/>
                <w:color w:val="000000"/>
                <w:sz w:val="19"/>
                <w:szCs w:val="19"/>
                <w:highlight w:val="white"/>
              </w:rPr>
              <w:t>Všeobecná agenda - rozhodnutie do vlastných rúk</w:t>
            </w:r>
            <w:r w:rsidR="00B527D0">
              <w:rPr>
                <w:rFonts w:ascii="Consolas" w:hAnsi="Consolas" w:cs="Consolas"/>
                <w:color w:val="0000FF"/>
                <w:sz w:val="19"/>
                <w:szCs w:val="19"/>
                <w:highlight w:val="white"/>
              </w:rPr>
              <w:t>&lt;/</w:t>
            </w:r>
            <w:r w:rsidR="00B527D0">
              <w:rPr>
                <w:rFonts w:ascii="Consolas" w:hAnsi="Consolas" w:cs="Consolas"/>
                <w:color w:val="A31515"/>
                <w:sz w:val="19"/>
                <w:szCs w:val="19"/>
                <w:highlight w:val="white"/>
              </w:rPr>
              <w:t>text</w:t>
            </w:r>
            <w:r w:rsidR="00B527D0">
              <w:rPr>
                <w:rFonts w:ascii="Consolas" w:hAnsi="Consolas" w:cs="Consolas"/>
                <w:color w:val="0000FF"/>
                <w:sz w:val="19"/>
                <w:szCs w:val="19"/>
                <w:highlight w:val="white"/>
              </w:rPr>
              <w:t>&gt;</w:t>
            </w:r>
          </w:p>
          <w:p w:rsidR="00B527D0" w:rsidRDefault="00B527D0" w:rsidP="00B527D0">
            <w:pPr>
              <w:rPr>
                <w:lang w:eastAsia="cs-CZ"/>
              </w:rPr>
            </w:pPr>
            <w:r>
              <w:rPr>
                <w:rFonts w:ascii="Consolas" w:hAnsi="Consolas" w:cs="Consolas"/>
                <w:color w:val="0000FF"/>
                <w:sz w:val="19"/>
                <w:szCs w:val="19"/>
                <w:highlight w:val="white"/>
              </w:rPr>
              <w:t>&lt;/</w:t>
            </w:r>
            <w:r>
              <w:rPr>
                <w:rFonts w:ascii="Consolas" w:hAnsi="Consolas" w:cs="Consolas"/>
                <w:color w:val="A31515"/>
                <w:sz w:val="19"/>
                <w:szCs w:val="19"/>
                <w:highlight w:val="white"/>
              </w:rPr>
              <w:t>GeneralAgenda</w:t>
            </w:r>
            <w:r>
              <w:rPr>
                <w:rFonts w:ascii="Consolas" w:hAnsi="Consolas" w:cs="Consolas"/>
                <w:color w:val="0000FF"/>
                <w:sz w:val="19"/>
                <w:szCs w:val="19"/>
                <w:highlight w:val="white"/>
              </w:rPr>
              <w:t>&gt;</w:t>
            </w:r>
          </w:p>
          <w:p w:rsidR="00B527D0" w:rsidRDefault="00B527D0" w:rsidP="006559DF">
            <w:pPr>
              <w:rPr>
                <w:lang w:eastAsia="cs-CZ"/>
              </w:rPr>
            </w:pPr>
          </w:p>
        </w:tc>
      </w:tr>
    </w:tbl>
    <w:p w:rsidR="00C47194" w:rsidRPr="00C47194" w:rsidRDefault="00C47194" w:rsidP="00BF221F">
      <w:pPr>
        <w:pStyle w:val="Nadpis3"/>
        <w:rPr>
          <w:lang w:eastAsia="cs-CZ"/>
        </w:rPr>
      </w:pPr>
      <w:bookmarkStart w:id="66" w:name="_Toc14330418"/>
      <w:r>
        <w:rPr>
          <w:lang w:eastAsia="cs-CZ"/>
        </w:rPr>
        <w:t>R</w:t>
      </w:r>
      <w:r w:rsidRPr="00C47194">
        <w:rPr>
          <w:lang w:eastAsia="cs-CZ"/>
        </w:rPr>
        <w:t>ozhodnutie do vlastných rúk s fikciou doručenia</w:t>
      </w:r>
      <w:bookmarkEnd w:id="66"/>
    </w:p>
    <w:p w:rsidR="00BF221F" w:rsidRPr="00BF221F" w:rsidRDefault="00BF221F" w:rsidP="00BF221F">
      <w:pPr>
        <w:rPr>
          <w:lang w:eastAsia="cs-CZ"/>
        </w:rPr>
      </w:pPr>
    </w:p>
    <w:p w:rsidR="00EA7A07" w:rsidRDefault="00BF221F" w:rsidP="00BF221F">
      <w:pPr>
        <w:pStyle w:val="Popis"/>
      </w:pPr>
      <w:r>
        <w:t>Štruktúra správy je definovaná nasledovnou schémou:</w:t>
      </w:r>
    </w:p>
    <w:p w:rsidR="00BF221F" w:rsidRDefault="00EA7A07" w:rsidP="00BF221F">
      <w:pPr>
        <w:pStyle w:val="Popis"/>
      </w:pPr>
      <w:r>
        <w:object w:dxaOrig="1534" w:dyaOrig="991">
          <v:shape id="_x0000_i1031" type="#_x0000_t75" style="width:79.45pt;height:50.25pt" o:ole="">
            <v:imagedata r:id="rId29" o:title=""/>
          </v:shape>
          <o:OLEObject Type="Embed" ProgID="Package" ShapeID="_x0000_i1031" DrawAspect="Icon" ObjectID="_1624943464" r:id="rId30"/>
        </w:object>
      </w:r>
    </w:p>
    <w:p w:rsidR="00BF221F" w:rsidRDefault="00BF221F" w:rsidP="00BF221F">
      <w:pPr>
        <w:pStyle w:val="Popis"/>
      </w:pPr>
      <w:r>
        <w:rPr>
          <w:lang w:val="en-US"/>
        </w:rPr>
        <w:t>Pr</w:t>
      </w:r>
      <w:r>
        <w:t>íklad správy:</w:t>
      </w:r>
    </w:p>
    <w:tbl>
      <w:tblPr>
        <w:tblStyle w:val="Mriekatabuky"/>
        <w:tblW w:w="0" w:type="auto"/>
        <w:tblLook w:val="04A0" w:firstRow="1" w:lastRow="0" w:firstColumn="1" w:lastColumn="0" w:noHBand="0" w:noVBand="1"/>
      </w:tblPr>
      <w:tblGrid>
        <w:gridCol w:w="9061"/>
      </w:tblGrid>
      <w:tr w:rsidR="00BF221F" w:rsidTr="006559DF">
        <w:tc>
          <w:tcPr>
            <w:tcW w:w="9061" w:type="dxa"/>
          </w:tcPr>
          <w:p w:rsidR="00BF221F" w:rsidRDefault="00BF221F" w:rsidP="006559DF">
            <w:pPr>
              <w:rPr>
                <w:lang w:eastAsia="cs-CZ"/>
              </w:rPr>
            </w:pPr>
          </w:p>
          <w:p w:rsidR="00B527D0" w:rsidRDefault="00B527D0" w:rsidP="00B527D0">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&lt;</w:t>
            </w:r>
            <w:r>
              <w:rPr>
                <w:rFonts w:ascii="Consolas" w:hAnsi="Consolas" w:cs="Consolas"/>
                <w:color w:val="A31515"/>
                <w:sz w:val="19"/>
                <w:szCs w:val="19"/>
                <w:highlight w:val="white"/>
              </w:rPr>
              <w:t>GeneralAgenda</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xmlns</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http://schemas.gov.sk/form/Doc.GeneralAgendaFiction/1.4</w:t>
            </w:r>
            <w:r>
              <w:rPr>
                <w:rFonts w:ascii="Consolas" w:hAnsi="Consolas" w:cs="Consolas"/>
                <w:color w:val="000000"/>
                <w:sz w:val="19"/>
                <w:szCs w:val="19"/>
                <w:highlight w:val="white"/>
              </w:rPr>
              <w: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xmlns:xsi</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http://www.w3.org/2001/XMLSchema-instance</w:t>
            </w:r>
            <w:r>
              <w:rPr>
                <w:rFonts w:ascii="Consolas" w:hAnsi="Consolas" w:cs="Consolas"/>
                <w:color w:val="000000"/>
                <w:sz w:val="19"/>
                <w:szCs w:val="19"/>
                <w:highlight w:val="white"/>
              </w:rPr>
              <w:t>"</w:t>
            </w:r>
            <w:r>
              <w:rPr>
                <w:rFonts w:ascii="Consolas" w:hAnsi="Consolas" w:cs="Consolas"/>
                <w:color w:val="0000FF"/>
                <w:sz w:val="19"/>
                <w:szCs w:val="19"/>
                <w:highlight w:val="white"/>
              </w:rPr>
              <w:t>&gt;</w:t>
            </w:r>
          </w:p>
          <w:p w:rsidR="00B527D0" w:rsidRDefault="00464622" w:rsidP="00464622">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w:t>
            </w:r>
            <w:r w:rsidR="00B527D0">
              <w:rPr>
                <w:rFonts w:ascii="Consolas" w:hAnsi="Consolas" w:cs="Consolas"/>
                <w:color w:val="0000FF"/>
                <w:sz w:val="19"/>
                <w:szCs w:val="19"/>
                <w:highlight w:val="white"/>
              </w:rPr>
              <w:t>&lt;</w:t>
            </w:r>
            <w:r w:rsidR="00B527D0">
              <w:rPr>
                <w:rFonts w:ascii="Consolas" w:hAnsi="Consolas" w:cs="Consolas"/>
                <w:color w:val="A31515"/>
                <w:sz w:val="19"/>
                <w:szCs w:val="19"/>
                <w:highlight w:val="white"/>
              </w:rPr>
              <w:t>subject</w:t>
            </w:r>
            <w:r w:rsidR="00B527D0">
              <w:rPr>
                <w:rFonts w:ascii="Consolas" w:hAnsi="Consolas" w:cs="Consolas"/>
                <w:color w:val="0000FF"/>
                <w:sz w:val="19"/>
                <w:szCs w:val="19"/>
                <w:highlight w:val="white"/>
              </w:rPr>
              <w:t>&gt;</w:t>
            </w:r>
            <w:r w:rsidR="00B527D0">
              <w:rPr>
                <w:rFonts w:ascii="Consolas" w:hAnsi="Consolas" w:cs="Consolas"/>
                <w:color w:val="000000"/>
                <w:sz w:val="19"/>
                <w:szCs w:val="19"/>
                <w:highlight w:val="white"/>
              </w:rPr>
              <w:t>Všeobecná agenda - rozhodnutie do vlastných rúk s fikciou doručenia</w:t>
            </w:r>
            <w:r w:rsidR="00B527D0">
              <w:rPr>
                <w:rFonts w:ascii="Consolas" w:hAnsi="Consolas" w:cs="Consolas"/>
                <w:color w:val="0000FF"/>
                <w:sz w:val="19"/>
                <w:szCs w:val="19"/>
                <w:highlight w:val="white"/>
              </w:rPr>
              <w:t>&lt;/</w:t>
            </w:r>
            <w:r w:rsidR="00B527D0">
              <w:rPr>
                <w:rFonts w:ascii="Consolas" w:hAnsi="Consolas" w:cs="Consolas"/>
                <w:color w:val="A31515"/>
                <w:sz w:val="19"/>
                <w:szCs w:val="19"/>
                <w:highlight w:val="white"/>
              </w:rPr>
              <w:t>subject</w:t>
            </w:r>
            <w:r w:rsidR="00B527D0">
              <w:rPr>
                <w:rFonts w:ascii="Consolas" w:hAnsi="Consolas" w:cs="Consolas"/>
                <w:color w:val="0000FF"/>
                <w:sz w:val="19"/>
                <w:szCs w:val="19"/>
                <w:highlight w:val="white"/>
              </w:rPr>
              <w:t>&gt;</w:t>
            </w:r>
          </w:p>
          <w:p w:rsidR="00B527D0" w:rsidRDefault="00464622" w:rsidP="00464622">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w:t>
            </w:r>
            <w:r w:rsidR="00B527D0">
              <w:rPr>
                <w:rFonts w:ascii="Consolas" w:hAnsi="Consolas" w:cs="Consolas"/>
                <w:color w:val="0000FF"/>
                <w:sz w:val="19"/>
                <w:szCs w:val="19"/>
                <w:highlight w:val="white"/>
              </w:rPr>
              <w:t>&lt;</w:t>
            </w:r>
            <w:r w:rsidR="00B527D0">
              <w:rPr>
                <w:rFonts w:ascii="Consolas" w:hAnsi="Consolas" w:cs="Consolas"/>
                <w:color w:val="A31515"/>
                <w:sz w:val="19"/>
                <w:szCs w:val="19"/>
                <w:highlight w:val="white"/>
              </w:rPr>
              <w:t>text</w:t>
            </w:r>
            <w:r w:rsidR="00B527D0">
              <w:rPr>
                <w:rFonts w:ascii="Consolas" w:hAnsi="Consolas" w:cs="Consolas"/>
                <w:color w:val="0000FF"/>
                <w:sz w:val="19"/>
                <w:szCs w:val="19"/>
                <w:highlight w:val="white"/>
              </w:rPr>
              <w:t>&gt;</w:t>
            </w:r>
            <w:r w:rsidR="00B527D0">
              <w:rPr>
                <w:rFonts w:ascii="Consolas" w:hAnsi="Consolas" w:cs="Consolas"/>
                <w:color w:val="000000"/>
                <w:sz w:val="19"/>
                <w:szCs w:val="19"/>
                <w:highlight w:val="white"/>
              </w:rPr>
              <w:t>Všeobecná agenda - rozhodnutie do vlastných rúk s fikciou doručenia</w:t>
            </w:r>
            <w:r w:rsidR="00B527D0">
              <w:rPr>
                <w:rFonts w:ascii="Consolas" w:hAnsi="Consolas" w:cs="Consolas"/>
                <w:color w:val="0000FF"/>
                <w:sz w:val="19"/>
                <w:szCs w:val="19"/>
                <w:highlight w:val="white"/>
              </w:rPr>
              <w:t>&lt;/</w:t>
            </w:r>
            <w:r w:rsidR="00B527D0">
              <w:rPr>
                <w:rFonts w:ascii="Consolas" w:hAnsi="Consolas" w:cs="Consolas"/>
                <w:color w:val="A31515"/>
                <w:sz w:val="19"/>
                <w:szCs w:val="19"/>
                <w:highlight w:val="white"/>
              </w:rPr>
              <w:t>text</w:t>
            </w:r>
            <w:r w:rsidR="00B527D0">
              <w:rPr>
                <w:rFonts w:ascii="Consolas" w:hAnsi="Consolas" w:cs="Consolas"/>
                <w:color w:val="0000FF"/>
                <w:sz w:val="19"/>
                <w:szCs w:val="19"/>
                <w:highlight w:val="white"/>
              </w:rPr>
              <w:t>&gt;</w:t>
            </w:r>
          </w:p>
          <w:p w:rsidR="00B527D0" w:rsidRDefault="00B527D0" w:rsidP="00B527D0">
            <w:pPr>
              <w:rPr>
                <w:lang w:eastAsia="cs-CZ"/>
              </w:rPr>
            </w:pPr>
            <w:r>
              <w:rPr>
                <w:rFonts w:ascii="Consolas" w:hAnsi="Consolas" w:cs="Consolas"/>
                <w:color w:val="0000FF"/>
                <w:sz w:val="19"/>
                <w:szCs w:val="19"/>
                <w:highlight w:val="white"/>
              </w:rPr>
              <w:t>&lt;/</w:t>
            </w:r>
            <w:r>
              <w:rPr>
                <w:rFonts w:ascii="Consolas" w:hAnsi="Consolas" w:cs="Consolas"/>
                <w:color w:val="A31515"/>
                <w:sz w:val="19"/>
                <w:szCs w:val="19"/>
                <w:highlight w:val="white"/>
              </w:rPr>
              <w:t>GeneralAgenda</w:t>
            </w:r>
            <w:r>
              <w:rPr>
                <w:rFonts w:ascii="Consolas" w:hAnsi="Consolas" w:cs="Consolas"/>
                <w:color w:val="0000FF"/>
                <w:sz w:val="19"/>
                <w:szCs w:val="19"/>
                <w:highlight w:val="white"/>
              </w:rPr>
              <w:t>&gt;</w:t>
            </w:r>
          </w:p>
          <w:p w:rsidR="00B527D0" w:rsidRDefault="00B527D0" w:rsidP="006559DF">
            <w:pPr>
              <w:rPr>
                <w:lang w:eastAsia="cs-CZ"/>
              </w:rPr>
            </w:pPr>
          </w:p>
        </w:tc>
      </w:tr>
    </w:tbl>
    <w:p w:rsidR="00C47194" w:rsidRDefault="00C47194" w:rsidP="00C47194">
      <w:pPr>
        <w:rPr>
          <w:lang w:eastAsia="cs-CZ"/>
        </w:rPr>
      </w:pPr>
    </w:p>
    <w:p w:rsidR="00464622" w:rsidRDefault="00464622" w:rsidP="00464622">
      <w:pPr>
        <w:pStyle w:val="Nadpis3"/>
        <w:rPr>
          <w:lang w:eastAsia="cs-CZ"/>
        </w:rPr>
      </w:pPr>
      <w:bookmarkStart w:id="67" w:name="_Toc14330419"/>
      <w:r w:rsidRPr="00464622">
        <w:rPr>
          <w:lang w:eastAsia="cs-CZ"/>
        </w:rPr>
        <w:t>Informácia o prijatí správy na spracovanie na ÚPVS</w:t>
      </w:r>
      <w:bookmarkEnd w:id="67"/>
    </w:p>
    <w:p w:rsidR="00EA7A07" w:rsidRPr="00EA7A07" w:rsidRDefault="00EA7A07" w:rsidP="00EA7A07">
      <w:pPr>
        <w:rPr>
          <w:lang w:eastAsia="cs-CZ"/>
        </w:rPr>
      </w:pPr>
    </w:p>
    <w:p w:rsidR="00EA7A07" w:rsidRDefault="00EA7A07" w:rsidP="00EA7A07">
      <w:pPr>
        <w:pStyle w:val="Popis"/>
      </w:pPr>
      <w:r>
        <w:t>Štruktúra správy je definovaná nasledovnou schémou:</w:t>
      </w:r>
    </w:p>
    <w:p w:rsidR="00EA7A07" w:rsidRPr="00EA7A07" w:rsidRDefault="00EA7A07" w:rsidP="00EA7A07">
      <w:r>
        <w:object w:dxaOrig="1534" w:dyaOrig="991">
          <v:shape id="_x0000_i1032" type="#_x0000_t75" style="width:79.45pt;height:50.25pt" o:ole="">
            <v:imagedata r:id="rId31" o:title=""/>
          </v:shape>
          <o:OLEObject Type="Embed" ProgID="Package" ShapeID="_x0000_i1032" DrawAspect="Icon" ObjectID="_1624943465" r:id="rId32"/>
        </w:object>
      </w:r>
    </w:p>
    <w:p w:rsidR="00EA7A07" w:rsidRDefault="00EA7A07" w:rsidP="00EA7A07">
      <w:pPr>
        <w:pStyle w:val="Popis"/>
      </w:pPr>
      <w:r>
        <w:rPr>
          <w:lang w:val="en-US"/>
        </w:rPr>
        <w:t>Pr</w:t>
      </w:r>
      <w:r>
        <w:t>íklad správy:</w:t>
      </w:r>
    </w:p>
    <w:tbl>
      <w:tblPr>
        <w:tblStyle w:val="Mriekatabuky"/>
        <w:tblW w:w="0" w:type="auto"/>
        <w:tblLook w:val="04A0" w:firstRow="1" w:lastRow="0" w:firstColumn="1" w:lastColumn="0" w:noHBand="0" w:noVBand="1"/>
      </w:tblPr>
      <w:tblGrid>
        <w:gridCol w:w="9061"/>
      </w:tblGrid>
      <w:tr w:rsidR="00464622" w:rsidTr="00464622">
        <w:tc>
          <w:tcPr>
            <w:tcW w:w="9061" w:type="dxa"/>
          </w:tcPr>
          <w:p w:rsidR="00464622" w:rsidRDefault="00464622" w:rsidP="00464622">
            <w:pPr>
              <w:autoSpaceDE w:val="0"/>
              <w:autoSpaceDN w:val="0"/>
              <w:adjustRightInd w:val="0"/>
              <w:rPr>
                <w:rFonts w:ascii="Consolas" w:hAnsi="Consolas" w:cs="Consolas"/>
                <w:color w:val="0000FF"/>
                <w:sz w:val="19"/>
                <w:szCs w:val="19"/>
                <w:highlight w:val="white"/>
              </w:rPr>
            </w:pPr>
          </w:p>
          <w:p w:rsidR="00464622" w:rsidRDefault="00464622" w:rsidP="00464622">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&lt;</w:t>
            </w:r>
            <w:r>
              <w:rPr>
                <w:rFonts w:ascii="Consolas" w:hAnsi="Consolas" w:cs="Consolas"/>
                <w:color w:val="A31515"/>
                <w:sz w:val="19"/>
                <w:szCs w:val="19"/>
                <w:highlight w:val="white"/>
              </w:rPr>
              <w:t>ReceiveReport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xmlns</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http://schemas.gov.sk/form/EP.ReceiveReport/1.1</w:t>
            </w:r>
            <w:r>
              <w:rPr>
                <w:rFonts w:ascii="Consolas" w:hAnsi="Consolas" w:cs="Consolas"/>
                <w:color w:val="000000"/>
                <w:sz w:val="19"/>
                <w:szCs w:val="19"/>
                <w:highlight w:val="white"/>
              </w:rPr>
              <w:t>"</w:t>
            </w:r>
            <w:r>
              <w:rPr>
                <w:rFonts w:ascii="Consolas" w:hAnsi="Consolas" w:cs="Consolas"/>
                <w:color w:val="0000FF"/>
                <w:sz w:val="19"/>
                <w:szCs w:val="19"/>
                <w:highlight w:val="white"/>
              </w:rPr>
              <w:t>&gt;</w:t>
            </w:r>
          </w:p>
          <w:p w:rsidR="00464622" w:rsidRDefault="00464622" w:rsidP="00464622">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Persons</w:t>
            </w:r>
            <w:r>
              <w:rPr>
                <w:rFonts w:ascii="Consolas" w:hAnsi="Consolas" w:cs="Consolas"/>
                <w:color w:val="0000FF"/>
                <w:sz w:val="19"/>
                <w:szCs w:val="19"/>
                <w:highlight w:val="white"/>
              </w:rPr>
              <w:t>&gt;</w:t>
            </w:r>
          </w:p>
          <w:p w:rsidR="00464622" w:rsidRDefault="00464622" w:rsidP="00464622">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SenderID</w:t>
            </w:r>
            <w:r>
              <w:rPr>
                <w:rFonts w:ascii="Consolas" w:hAnsi="Consolas" w:cs="Consolas"/>
                <w:color w:val="0000FF"/>
                <w:sz w:val="19"/>
                <w:szCs w:val="19"/>
                <w:highlight w:val="white"/>
              </w:rPr>
              <w:t>&gt;</w:t>
            </w:r>
            <w:r>
              <w:rPr>
                <w:rFonts w:ascii="Consolas" w:hAnsi="Consolas" w:cs="Consolas"/>
                <w:color w:val="000000"/>
                <w:sz w:val="19"/>
                <w:szCs w:val="19"/>
                <w:highlight w:val="white"/>
              </w:rPr>
              <w:t>ico://sk/42156424_90000</w:t>
            </w:r>
            <w:r>
              <w:rPr>
                <w:rFonts w:ascii="Consolas" w:hAnsi="Consolas" w:cs="Consolas"/>
                <w:color w:val="0000FF"/>
                <w:sz w:val="19"/>
                <w:szCs w:val="19"/>
                <w:highlight w:val="white"/>
              </w:rPr>
              <w:t>&lt;/</w:t>
            </w:r>
            <w:r>
              <w:rPr>
                <w:rFonts w:ascii="Consolas" w:hAnsi="Consolas" w:cs="Consolas"/>
                <w:color w:val="A31515"/>
                <w:sz w:val="19"/>
                <w:szCs w:val="19"/>
                <w:highlight w:val="white"/>
              </w:rPr>
              <w:t>SenderID</w:t>
            </w:r>
            <w:r>
              <w:rPr>
                <w:rFonts w:ascii="Consolas" w:hAnsi="Consolas" w:cs="Consolas"/>
                <w:color w:val="0000FF"/>
                <w:sz w:val="19"/>
                <w:szCs w:val="19"/>
                <w:highlight w:val="white"/>
              </w:rPr>
              <w:t>&gt;</w:t>
            </w:r>
          </w:p>
          <w:p w:rsidR="00464622" w:rsidRDefault="00464622" w:rsidP="00464622">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RecipientID</w:t>
            </w:r>
            <w:r>
              <w:rPr>
                <w:rFonts w:ascii="Consolas" w:hAnsi="Consolas" w:cs="Consolas"/>
                <w:color w:val="0000FF"/>
                <w:sz w:val="19"/>
                <w:szCs w:val="19"/>
                <w:highlight w:val="white"/>
              </w:rPr>
              <w:t>&gt;</w:t>
            </w:r>
            <w:r>
              <w:rPr>
                <w:rFonts w:ascii="Consolas" w:hAnsi="Consolas" w:cs="Consolas"/>
                <w:color w:val="000000"/>
                <w:sz w:val="19"/>
                <w:szCs w:val="19"/>
                <w:highlight w:val="white"/>
              </w:rPr>
              <w:t>rc://sk/8000000000_testovaci_michal</w:t>
            </w:r>
            <w:r>
              <w:rPr>
                <w:rFonts w:ascii="Consolas" w:hAnsi="Consolas" w:cs="Consolas"/>
                <w:color w:val="0000FF"/>
                <w:sz w:val="19"/>
                <w:szCs w:val="19"/>
                <w:highlight w:val="white"/>
              </w:rPr>
              <w:t>&lt;/</w:t>
            </w:r>
            <w:r>
              <w:rPr>
                <w:rFonts w:ascii="Consolas" w:hAnsi="Consolas" w:cs="Consolas"/>
                <w:color w:val="A31515"/>
                <w:sz w:val="19"/>
                <w:szCs w:val="19"/>
                <w:highlight w:val="white"/>
              </w:rPr>
              <w:t>RecipientID</w:t>
            </w:r>
            <w:r>
              <w:rPr>
                <w:rFonts w:ascii="Consolas" w:hAnsi="Consolas" w:cs="Consolas"/>
                <w:color w:val="0000FF"/>
                <w:sz w:val="19"/>
                <w:szCs w:val="19"/>
                <w:highlight w:val="white"/>
              </w:rPr>
              <w:t>&gt;</w:t>
            </w:r>
          </w:p>
          <w:p w:rsidR="00464622" w:rsidRDefault="00464622" w:rsidP="00464622">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Persons</w:t>
            </w:r>
            <w:r>
              <w:rPr>
                <w:rFonts w:ascii="Consolas" w:hAnsi="Consolas" w:cs="Consolas"/>
                <w:color w:val="0000FF"/>
                <w:sz w:val="19"/>
                <w:szCs w:val="19"/>
                <w:highlight w:val="white"/>
              </w:rPr>
              <w:t>&gt;</w:t>
            </w:r>
          </w:p>
          <w:p w:rsidR="00464622" w:rsidRDefault="00464622" w:rsidP="00464622">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ReceiveInformation</w:t>
            </w:r>
            <w:r>
              <w:rPr>
                <w:rFonts w:ascii="Consolas" w:hAnsi="Consolas" w:cs="Consolas"/>
                <w:color w:val="0000FF"/>
                <w:sz w:val="19"/>
                <w:szCs w:val="19"/>
                <w:highlight w:val="white"/>
              </w:rPr>
              <w:t>&gt;</w:t>
            </w:r>
          </w:p>
          <w:p w:rsidR="00464622" w:rsidRDefault="00464622" w:rsidP="00464622">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ReceiveDate</w:t>
            </w:r>
            <w:r>
              <w:rPr>
                <w:rFonts w:ascii="Consolas" w:hAnsi="Consolas" w:cs="Consolas"/>
                <w:color w:val="0000FF"/>
                <w:sz w:val="19"/>
                <w:szCs w:val="19"/>
                <w:highlight w:val="white"/>
              </w:rPr>
              <w:t>&gt;</w:t>
            </w:r>
            <w:r>
              <w:rPr>
                <w:rFonts w:ascii="Consolas" w:hAnsi="Consolas" w:cs="Consolas"/>
                <w:color w:val="000000"/>
                <w:sz w:val="19"/>
                <w:szCs w:val="19"/>
                <w:highlight w:val="white"/>
              </w:rPr>
              <w:t>2016-09-23T09:58:19.917+02:00</w:t>
            </w:r>
            <w:r>
              <w:rPr>
                <w:rFonts w:ascii="Consolas" w:hAnsi="Consolas" w:cs="Consolas"/>
                <w:color w:val="0000FF"/>
                <w:sz w:val="19"/>
                <w:szCs w:val="19"/>
                <w:highlight w:val="white"/>
              </w:rPr>
              <w:t>&lt;/</w:t>
            </w:r>
            <w:r>
              <w:rPr>
                <w:rFonts w:ascii="Consolas" w:hAnsi="Consolas" w:cs="Consolas"/>
                <w:color w:val="A31515"/>
                <w:sz w:val="19"/>
                <w:szCs w:val="19"/>
                <w:highlight w:val="white"/>
              </w:rPr>
              <w:t>ReceiveDate</w:t>
            </w:r>
            <w:r>
              <w:rPr>
                <w:rFonts w:ascii="Consolas" w:hAnsi="Consolas" w:cs="Consolas"/>
                <w:color w:val="0000FF"/>
                <w:sz w:val="19"/>
                <w:szCs w:val="19"/>
                <w:highlight w:val="white"/>
              </w:rPr>
              <w:t>&gt;</w:t>
            </w:r>
          </w:p>
          <w:p w:rsidR="00464622" w:rsidRDefault="00464622" w:rsidP="00464622">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ReceiveInformation</w:t>
            </w:r>
            <w:r>
              <w:rPr>
                <w:rFonts w:ascii="Consolas" w:hAnsi="Consolas" w:cs="Consolas"/>
                <w:color w:val="0000FF"/>
                <w:sz w:val="19"/>
                <w:szCs w:val="19"/>
                <w:highlight w:val="white"/>
              </w:rPr>
              <w:t>&gt;</w:t>
            </w:r>
          </w:p>
          <w:p w:rsidR="00464622" w:rsidRDefault="00464622" w:rsidP="00464622">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lastRenderedPageBreak/>
              <w:t xml:space="preserve">  &lt;</w:t>
            </w:r>
            <w:r>
              <w:rPr>
                <w:rFonts w:ascii="Consolas" w:hAnsi="Consolas" w:cs="Consolas"/>
                <w:color w:val="A31515"/>
                <w:sz w:val="19"/>
                <w:szCs w:val="19"/>
                <w:highlight w:val="white"/>
              </w:rPr>
              <w:t>Consignment</w:t>
            </w:r>
            <w:r>
              <w:rPr>
                <w:rFonts w:ascii="Consolas" w:hAnsi="Consolas" w:cs="Consolas"/>
                <w:color w:val="0000FF"/>
                <w:sz w:val="19"/>
                <w:szCs w:val="19"/>
                <w:highlight w:val="white"/>
              </w:rPr>
              <w:t>&gt;</w:t>
            </w:r>
          </w:p>
          <w:p w:rsidR="00464622" w:rsidRDefault="00464622" w:rsidP="00464622">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MessageID</w:t>
            </w:r>
            <w:r>
              <w:rPr>
                <w:rFonts w:ascii="Consolas" w:hAnsi="Consolas" w:cs="Consolas"/>
                <w:color w:val="0000FF"/>
                <w:sz w:val="19"/>
                <w:szCs w:val="19"/>
                <w:highlight w:val="white"/>
              </w:rPr>
              <w:t>&gt;</w:t>
            </w:r>
            <w:r>
              <w:rPr>
                <w:rFonts w:ascii="Consolas" w:hAnsi="Consolas" w:cs="Consolas"/>
                <w:color w:val="000000"/>
                <w:sz w:val="19"/>
                <w:szCs w:val="19"/>
                <w:highlight w:val="white"/>
              </w:rPr>
              <w:t>aff03863-a760-4832-b13a-77aa1dc2c739</w:t>
            </w:r>
            <w:r>
              <w:rPr>
                <w:rFonts w:ascii="Consolas" w:hAnsi="Consolas" w:cs="Consolas"/>
                <w:color w:val="0000FF"/>
                <w:sz w:val="19"/>
                <w:szCs w:val="19"/>
                <w:highlight w:val="white"/>
              </w:rPr>
              <w:t>&lt;/</w:t>
            </w:r>
            <w:r>
              <w:rPr>
                <w:rFonts w:ascii="Consolas" w:hAnsi="Consolas" w:cs="Consolas"/>
                <w:color w:val="A31515"/>
                <w:sz w:val="19"/>
                <w:szCs w:val="19"/>
                <w:highlight w:val="white"/>
              </w:rPr>
              <w:t>MessageID</w:t>
            </w:r>
            <w:r>
              <w:rPr>
                <w:rFonts w:ascii="Consolas" w:hAnsi="Consolas" w:cs="Consolas"/>
                <w:color w:val="0000FF"/>
                <w:sz w:val="19"/>
                <w:szCs w:val="19"/>
                <w:highlight w:val="white"/>
              </w:rPr>
              <w:t>&gt;</w:t>
            </w:r>
          </w:p>
          <w:p w:rsidR="00464622" w:rsidRDefault="00464622" w:rsidP="00464622">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MessageType</w:t>
            </w:r>
            <w:r>
              <w:rPr>
                <w:rFonts w:ascii="Consolas" w:hAnsi="Consolas" w:cs="Consolas"/>
                <w:color w:val="0000FF"/>
                <w:sz w:val="19"/>
                <w:szCs w:val="19"/>
                <w:highlight w:val="white"/>
              </w:rPr>
              <w:t>&gt;</w:t>
            </w:r>
            <w:r>
              <w:rPr>
                <w:rFonts w:ascii="Consolas" w:hAnsi="Consolas" w:cs="Consolas"/>
                <w:color w:val="000000"/>
                <w:sz w:val="19"/>
                <w:szCs w:val="19"/>
                <w:highlight w:val="white"/>
              </w:rPr>
              <w:t>Doc.GeneralAgendaReport</w:t>
            </w:r>
            <w:r>
              <w:rPr>
                <w:rFonts w:ascii="Consolas" w:hAnsi="Consolas" w:cs="Consolas"/>
                <w:color w:val="0000FF"/>
                <w:sz w:val="19"/>
                <w:szCs w:val="19"/>
                <w:highlight w:val="white"/>
              </w:rPr>
              <w:t>&lt;/</w:t>
            </w:r>
            <w:r>
              <w:rPr>
                <w:rFonts w:ascii="Consolas" w:hAnsi="Consolas" w:cs="Consolas"/>
                <w:color w:val="A31515"/>
                <w:sz w:val="19"/>
                <w:szCs w:val="19"/>
                <w:highlight w:val="white"/>
              </w:rPr>
              <w:t>MessageType</w:t>
            </w:r>
            <w:r>
              <w:rPr>
                <w:rFonts w:ascii="Consolas" w:hAnsi="Consolas" w:cs="Consolas"/>
                <w:color w:val="0000FF"/>
                <w:sz w:val="19"/>
                <w:szCs w:val="19"/>
                <w:highlight w:val="white"/>
              </w:rPr>
              <w:t>&gt;</w:t>
            </w:r>
          </w:p>
          <w:p w:rsidR="00464622" w:rsidRDefault="00464622" w:rsidP="00464622">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MessageSubject</w:t>
            </w:r>
            <w:r>
              <w:rPr>
                <w:rFonts w:ascii="Consolas" w:hAnsi="Consolas" w:cs="Consolas"/>
                <w:color w:val="0000FF"/>
                <w:sz w:val="19"/>
                <w:szCs w:val="19"/>
                <w:highlight w:val="white"/>
              </w:rPr>
              <w:t>&gt;</w:t>
            </w:r>
            <w:r>
              <w:rPr>
                <w:rFonts w:ascii="Consolas" w:hAnsi="Consolas" w:cs="Consolas"/>
                <w:color w:val="000000"/>
                <w:sz w:val="19"/>
                <w:szCs w:val="19"/>
                <w:highlight w:val="white"/>
              </w:rPr>
              <w:t>Všeobecná agenda - rozhodnutie do vlastných rúk</w:t>
            </w:r>
            <w:r>
              <w:rPr>
                <w:rFonts w:ascii="Consolas" w:hAnsi="Consolas" w:cs="Consolas"/>
                <w:color w:val="0000FF"/>
                <w:sz w:val="19"/>
                <w:szCs w:val="19"/>
                <w:highlight w:val="white"/>
              </w:rPr>
              <w:t>&lt;/</w:t>
            </w:r>
            <w:r>
              <w:rPr>
                <w:rFonts w:ascii="Consolas" w:hAnsi="Consolas" w:cs="Consolas"/>
                <w:color w:val="A31515"/>
                <w:sz w:val="19"/>
                <w:szCs w:val="19"/>
                <w:highlight w:val="white"/>
              </w:rPr>
              <w:t>MessageSubject</w:t>
            </w:r>
            <w:r>
              <w:rPr>
                <w:rFonts w:ascii="Consolas" w:hAnsi="Consolas" w:cs="Consolas"/>
                <w:color w:val="0000FF"/>
                <w:sz w:val="19"/>
                <w:szCs w:val="19"/>
                <w:highlight w:val="white"/>
              </w:rPr>
              <w:t>&gt;</w:t>
            </w:r>
          </w:p>
          <w:p w:rsidR="00464622" w:rsidRDefault="00464622" w:rsidP="00464622">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Consignment</w:t>
            </w:r>
            <w:r>
              <w:rPr>
                <w:rFonts w:ascii="Consolas" w:hAnsi="Consolas" w:cs="Consolas"/>
                <w:color w:val="0000FF"/>
                <w:sz w:val="19"/>
                <w:szCs w:val="19"/>
                <w:highlight w:val="white"/>
              </w:rPr>
              <w:t>&gt;</w:t>
            </w:r>
          </w:p>
          <w:p w:rsidR="00464622" w:rsidRDefault="00464622" w:rsidP="00464622">
            <w:pPr>
              <w:rPr>
                <w:rFonts w:ascii="Consolas" w:hAnsi="Consolas" w:cs="Consolas"/>
                <w:color w:val="0000FF"/>
                <w:sz w:val="19"/>
                <w:szCs w:val="19"/>
              </w:rPr>
            </w:pPr>
            <w:r>
              <w:rPr>
                <w:rFonts w:ascii="Consolas" w:hAnsi="Consolas" w:cs="Consolas"/>
                <w:color w:val="0000FF"/>
                <w:sz w:val="19"/>
                <w:szCs w:val="19"/>
                <w:highlight w:val="white"/>
              </w:rPr>
              <w:t>&lt;/</w:t>
            </w:r>
            <w:r>
              <w:rPr>
                <w:rFonts w:ascii="Consolas" w:hAnsi="Consolas" w:cs="Consolas"/>
                <w:color w:val="A31515"/>
                <w:sz w:val="19"/>
                <w:szCs w:val="19"/>
                <w:highlight w:val="white"/>
              </w:rPr>
              <w:t>ReceiveReport</w:t>
            </w:r>
            <w:r>
              <w:rPr>
                <w:rFonts w:ascii="Consolas" w:hAnsi="Consolas" w:cs="Consolas"/>
                <w:color w:val="0000FF"/>
                <w:sz w:val="19"/>
                <w:szCs w:val="19"/>
                <w:highlight w:val="white"/>
              </w:rPr>
              <w:t>&gt;</w:t>
            </w:r>
          </w:p>
          <w:p w:rsidR="00464622" w:rsidRDefault="00464622" w:rsidP="00464622">
            <w:pPr>
              <w:rPr>
                <w:lang w:eastAsia="cs-CZ"/>
              </w:rPr>
            </w:pPr>
          </w:p>
        </w:tc>
      </w:tr>
    </w:tbl>
    <w:p w:rsidR="00464622" w:rsidRDefault="00464622">
      <w:pPr>
        <w:rPr>
          <w:lang w:eastAsia="cs-CZ"/>
        </w:rPr>
      </w:pPr>
    </w:p>
    <w:p w:rsidR="00464622" w:rsidRDefault="00464622">
      <w:pPr>
        <w:rPr>
          <w:lang w:eastAsia="cs-CZ"/>
        </w:rPr>
      </w:pPr>
    </w:p>
    <w:p w:rsidR="00BE16F7" w:rsidRDefault="00BE16F7" w:rsidP="00BE16F7">
      <w:pPr>
        <w:pStyle w:val="Nadpis3"/>
        <w:rPr>
          <w:lang w:eastAsia="cs-CZ"/>
        </w:rPr>
      </w:pPr>
      <w:bookmarkStart w:id="68" w:name="_Ref467590765"/>
      <w:bookmarkStart w:id="69" w:name="_Toc14330420"/>
      <w:r w:rsidRPr="00BE16F7">
        <w:rPr>
          <w:lang w:eastAsia="cs-CZ"/>
        </w:rPr>
        <w:t>Doručenka k "Všeobecná agenda - rozhodnutie do vlastných rúk s fikciou doručenia"</w:t>
      </w:r>
      <w:bookmarkEnd w:id="68"/>
      <w:bookmarkEnd w:id="69"/>
    </w:p>
    <w:p w:rsidR="00EA7A07" w:rsidRDefault="00EA7A07" w:rsidP="00EA7A07">
      <w:pPr>
        <w:pStyle w:val="Popis"/>
      </w:pPr>
    </w:p>
    <w:p w:rsidR="00EA7A07" w:rsidRDefault="00EA7A07" w:rsidP="00EA7A07">
      <w:pPr>
        <w:pStyle w:val="Popis"/>
      </w:pPr>
      <w:r>
        <w:t>Štruktúra správy je definovaná nasledovnou schémou:</w:t>
      </w:r>
    </w:p>
    <w:p w:rsidR="00EA7A07" w:rsidRPr="00EA7A07" w:rsidRDefault="00EA7A07" w:rsidP="00EA7A07">
      <w:r>
        <w:object w:dxaOrig="1534" w:dyaOrig="991">
          <v:shape id="_x0000_i1033" type="#_x0000_t75" style="width:79.45pt;height:50.25pt" o:ole="">
            <v:imagedata r:id="rId33" o:title=""/>
          </v:shape>
          <o:OLEObject Type="Embed" ProgID="Package" ShapeID="_x0000_i1033" DrawAspect="Icon" ObjectID="_1624943466" r:id="rId34"/>
        </w:object>
      </w:r>
    </w:p>
    <w:p w:rsidR="00EA7A07" w:rsidRDefault="00EA7A07" w:rsidP="00EA7A07">
      <w:pPr>
        <w:pStyle w:val="Popis"/>
      </w:pPr>
      <w:r>
        <w:rPr>
          <w:lang w:val="en-US"/>
        </w:rPr>
        <w:t>Pr</w:t>
      </w:r>
      <w:r>
        <w:t>íklad správy:</w:t>
      </w:r>
    </w:p>
    <w:tbl>
      <w:tblPr>
        <w:tblStyle w:val="Mriekatabuky"/>
        <w:tblW w:w="0" w:type="auto"/>
        <w:tblLook w:val="04A0" w:firstRow="1" w:lastRow="0" w:firstColumn="1" w:lastColumn="0" w:noHBand="0" w:noVBand="1"/>
      </w:tblPr>
      <w:tblGrid>
        <w:gridCol w:w="9061"/>
      </w:tblGrid>
      <w:tr w:rsidR="00BE16F7" w:rsidTr="00BE16F7">
        <w:tc>
          <w:tcPr>
            <w:tcW w:w="9061" w:type="dxa"/>
          </w:tcPr>
          <w:p w:rsidR="00BE16F7" w:rsidRDefault="00BE16F7" w:rsidP="00BE16F7">
            <w:pPr>
              <w:autoSpaceDE w:val="0"/>
              <w:autoSpaceDN w:val="0"/>
              <w:adjustRightInd w:val="0"/>
              <w:rPr>
                <w:rFonts w:ascii="Consolas" w:hAnsi="Consolas" w:cs="Consolas"/>
                <w:color w:val="0000FF"/>
                <w:sz w:val="19"/>
                <w:szCs w:val="19"/>
                <w:highlight w:val="white"/>
              </w:rPr>
            </w:pPr>
          </w:p>
          <w:p w:rsidR="00BE16F7" w:rsidRDefault="00BE16F7" w:rsidP="00BE16F7">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&lt;</w:t>
            </w:r>
            <w:r>
              <w:rPr>
                <w:rFonts w:ascii="Consolas" w:hAnsi="Consolas" w:cs="Consolas"/>
                <w:color w:val="A31515"/>
                <w:sz w:val="19"/>
                <w:szCs w:val="19"/>
                <w:highlight w:val="white"/>
              </w:rPr>
              <w:t>DeliveryReport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xmlns</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http://schemas.gov.sk/form/ED.DeliveryReport/1.9</w:t>
            </w:r>
            <w:r>
              <w:rPr>
                <w:rFonts w:ascii="Consolas" w:hAnsi="Consolas" w:cs="Consolas"/>
                <w:color w:val="000000"/>
                <w:sz w:val="19"/>
                <w:szCs w:val="19"/>
                <w:highlight w:val="white"/>
              </w:rPr>
              <w:t>"</w:t>
            </w:r>
            <w:r>
              <w:rPr>
                <w:rFonts w:ascii="Consolas" w:hAnsi="Consolas" w:cs="Consolas"/>
                <w:color w:val="0000FF"/>
                <w:sz w:val="19"/>
                <w:szCs w:val="19"/>
                <w:highlight w:val="white"/>
              </w:rPr>
              <w:t>&gt;</w:t>
            </w:r>
          </w:p>
          <w:p w:rsidR="00BE16F7" w:rsidRDefault="00BE16F7" w:rsidP="00BE16F7">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Persons</w:t>
            </w:r>
            <w:r>
              <w:rPr>
                <w:rFonts w:ascii="Consolas" w:hAnsi="Consolas" w:cs="Consolas"/>
                <w:color w:val="0000FF"/>
                <w:sz w:val="19"/>
                <w:szCs w:val="19"/>
                <w:highlight w:val="white"/>
              </w:rPr>
              <w:t>&gt;</w:t>
            </w:r>
          </w:p>
          <w:p w:rsidR="00BE16F7" w:rsidRDefault="00BE16F7" w:rsidP="00BE16F7">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SenderID</w:t>
            </w:r>
            <w:r>
              <w:rPr>
                <w:rFonts w:ascii="Consolas" w:hAnsi="Consolas" w:cs="Consolas"/>
                <w:color w:val="0000FF"/>
                <w:sz w:val="19"/>
                <w:szCs w:val="19"/>
                <w:highlight w:val="white"/>
              </w:rPr>
              <w:t>&gt;</w:t>
            </w:r>
            <w:r>
              <w:rPr>
                <w:rFonts w:ascii="Consolas" w:hAnsi="Consolas" w:cs="Consolas"/>
                <w:color w:val="000000"/>
                <w:sz w:val="19"/>
                <w:szCs w:val="19"/>
                <w:highlight w:val="white"/>
              </w:rPr>
              <w:t>ico://sk/42156424_90000</w:t>
            </w:r>
            <w:r>
              <w:rPr>
                <w:rFonts w:ascii="Consolas" w:hAnsi="Consolas" w:cs="Consolas"/>
                <w:color w:val="0000FF"/>
                <w:sz w:val="19"/>
                <w:szCs w:val="19"/>
                <w:highlight w:val="white"/>
              </w:rPr>
              <w:t>&lt;/</w:t>
            </w:r>
            <w:r>
              <w:rPr>
                <w:rFonts w:ascii="Consolas" w:hAnsi="Consolas" w:cs="Consolas"/>
                <w:color w:val="A31515"/>
                <w:sz w:val="19"/>
                <w:szCs w:val="19"/>
                <w:highlight w:val="white"/>
              </w:rPr>
              <w:t>SenderID</w:t>
            </w:r>
            <w:r>
              <w:rPr>
                <w:rFonts w:ascii="Consolas" w:hAnsi="Consolas" w:cs="Consolas"/>
                <w:color w:val="0000FF"/>
                <w:sz w:val="19"/>
                <w:szCs w:val="19"/>
                <w:highlight w:val="white"/>
              </w:rPr>
              <w:t>&gt;</w:t>
            </w:r>
          </w:p>
          <w:p w:rsidR="00BE16F7" w:rsidRDefault="00BE16F7" w:rsidP="00BE16F7">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RecipientID</w:t>
            </w:r>
            <w:r>
              <w:rPr>
                <w:rFonts w:ascii="Consolas" w:hAnsi="Consolas" w:cs="Consolas"/>
                <w:color w:val="0000FF"/>
                <w:sz w:val="19"/>
                <w:szCs w:val="19"/>
                <w:highlight w:val="white"/>
              </w:rPr>
              <w:t>&gt;</w:t>
            </w:r>
            <w:r>
              <w:rPr>
                <w:rFonts w:ascii="Consolas" w:hAnsi="Consolas" w:cs="Consolas"/>
                <w:color w:val="000000"/>
                <w:sz w:val="19"/>
                <w:szCs w:val="19"/>
                <w:highlight w:val="white"/>
              </w:rPr>
              <w:t>rc://sk/8000000000_testovaci_michal</w:t>
            </w:r>
            <w:r>
              <w:rPr>
                <w:rFonts w:ascii="Consolas" w:hAnsi="Consolas" w:cs="Consolas"/>
                <w:color w:val="0000FF"/>
                <w:sz w:val="19"/>
                <w:szCs w:val="19"/>
                <w:highlight w:val="white"/>
              </w:rPr>
              <w:t>&lt;/</w:t>
            </w:r>
            <w:r>
              <w:rPr>
                <w:rFonts w:ascii="Consolas" w:hAnsi="Consolas" w:cs="Consolas"/>
                <w:color w:val="A31515"/>
                <w:sz w:val="19"/>
                <w:szCs w:val="19"/>
                <w:highlight w:val="white"/>
              </w:rPr>
              <w:t>RecipientID</w:t>
            </w:r>
            <w:r>
              <w:rPr>
                <w:rFonts w:ascii="Consolas" w:hAnsi="Consolas" w:cs="Consolas"/>
                <w:color w:val="0000FF"/>
                <w:sz w:val="19"/>
                <w:szCs w:val="19"/>
                <w:highlight w:val="white"/>
              </w:rPr>
              <w:t>&gt;</w:t>
            </w:r>
          </w:p>
          <w:p w:rsidR="00BE16F7" w:rsidRDefault="00BE16F7" w:rsidP="00BE16F7">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Persons</w:t>
            </w:r>
            <w:r>
              <w:rPr>
                <w:rFonts w:ascii="Consolas" w:hAnsi="Consolas" w:cs="Consolas"/>
                <w:color w:val="0000FF"/>
                <w:sz w:val="19"/>
                <w:szCs w:val="19"/>
                <w:highlight w:val="white"/>
              </w:rPr>
              <w:t>&gt;</w:t>
            </w:r>
          </w:p>
          <w:p w:rsidR="00BE16F7" w:rsidRDefault="00BE16F7" w:rsidP="00BE16F7">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DeliveryInformation</w:t>
            </w:r>
            <w:r>
              <w:rPr>
                <w:rFonts w:ascii="Consolas" w:hAnsi="Consolas" w:cs="Consolas"/>
                <w:color w:val="0000FF"/>
                <w:sz w:val="19"/>
                <w:szCs w:val="19"/>
                <w:highlight w:val="white"/>
              </w:rPr>
              <w:t>&gt;</w:t>
            </w:r>
          </w:p>
          <w:p w:rsidR="00BE16F7" w:rsidRDefault="00BE16F7" w:rsidP="00BE16F7">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DeliveryDate</w:t>
            </w:r>
            <w:r>
              <w:rPr>
                <w:rFonts w:ascii="Consolas" w:hAnsi="Consolas" w:cs="Consolas"/>
                <w:color w:val="0000FF"/>
                <w:sz w:val="19"/>
                <w:szCs w:val="19"/>
                <w:highlight w:val="white"/>
              </w:rPr>
              <w:t>&gt;</w:t>
            </w:r>
            <w:r>
              <w:rPr>
                <w:rFonts w:ascii="Consolas" w:hAnsi="Consolas" w:cs="Consolas"/>
                <w:color w:val="000000"/>
                <w:sz w:val="19"/>
                <w:szCs w:val="19"/>
                <w:highlight w:val="white"/>
              </w:rPr>
              <w:t>2016-09-23T16:35:36.9329117+02:00</w:t>
            </w:r>
            <w:r>
              <w:rPr>
                <w:rFonts w:ascii="Consolas" w:hAnsi="Consolas" w:cs="Consolas"/>
                <w:color w:val="0000FF"/>
                <w:sz w:val="19"/>
                <w:szCs w:val="19"/>
                <w:highlight w:val="white"/>
              </w:rPr>
              <w:t>&lt;/</w:t>
            </w:r>
            <w:r>
              <w:rPr>
                <w:rFonts w:ascii="Consolas" w:hAnsi="Consolas" w:cs="Consolas"/>
                <w:color w:val="A31515"/>
                <w:sz w:val="19"/>
                <w:szCs w:val="19"/>
                <w:highlight w:val="white"/>
              </w:rPr>
              <w:t>DeliveryDate</w:t>
            </w:r>
            <w:r>
              <w:rPr>
                <w:rFonts w:ascii="Consolas" w:hAnsi="Consolas" w:cs="Consolas"/>
                <w:color w:val="0000FF"/>
                <w:sz w:val="19"/>
                <w:szCs w:val="19"/>
                <w:highlight w:val="white"/>
              </w:rPr>
              <w:t>&gt;</w:t>
            </w:r>
          </w:p>
          <w:p w:rsidR="00BE16F7" w:rsidRDefault="00BE16F7" w:rsidP="00BE16F7">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DeliveryInformation</w:t>
            </w:r>
            <w:r>
              <w:rPr>
                <w:rFonts w:ascii="Consolas" w:hAnsi="Consolas" w:cs="Consolas"/>
                <w:color w:val="0000FF"/>
                <w:sz w:val="19"/>
                <w:szCs w:val="19"/>
                <w:highlight w:val="white"/>
              </w:rPr>
              <w:t>&gt;</w:t>
            </w:r>
          </w:p>
          <w:p w:rsidR="00BE16F7" w:rsidRDefault="00BE16F7" w:rsidP="00BE16F7">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Consignment</w:t>
            </w:r>
            <w:r>
              <w:rPr>
                <w:rFonts w:ascii="Consolas" w:hAnsi="Consolas" w:cs="Consolas"/>
                <w:color w:val="0000FF"/>
                <w:sz w:val="19"/>
                <w:szCs w:val="19"/>
                <w:highlight w:val="white"/>
              </w:rPr>
              <w:t>&gt;</w:t>
            </w:r>
          </w:p>
          <w:p w:rsidR="00BE16F7" w:rsidRDefault="00BE16F7" w:rsidP="00BE16F7">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MessageID</w:t>
            </w:r>
            <w:r>
              <w:rPr>
                <w:rFonts w:ascii="Consolas" w:hAnsi="Consolas" w:cs="Consolas"/>
                <w:color w:val="0000FF"/>
                <w:sz w:val="19"/>
                <w:szCs w:val="19"/>
                <w:highlight w:val="white"/>
              </w:rPr>
              <w:t>&gt;</w:t>
            </w:r>
            <w:r>
              <w:rPr>
                <w:rFonts w:ascii="Consolas" w:hAnsi="Consolas" w:cs="Consolas"/>
                <w:color w:val="000000"/>
                <w:sz w:val="19"/>
                <w:szCs w:val="19"/>
                <w:highlight w:val="white"/>
              </w:rPr>
              <w:t>4d99bc6f-5e03-4b1b-a25d-f58c7d3939df</w:t>
            </w:r>
            <w:r>
              <w:rPr>
                <w:rFonts w:ascii="Consolas" w:hAnsi="Consolas" w:cs="Consolas"/>
                <w:color w:val="0000FF"/>
                <w:sz w:val="19"/>
                <w:szCs w:val="19"/>
                <w:highlight w:val="white"/>
              </w:rPr>
              <w:t>&lt;/</w:t>
            </w:r>
            <w:r>
              <w:rPr>
                <w:rFonts w:ascii="Consolas" w:hAnsi="Consolas" w:cs="Consolas"/>
                <w:color w:val="A31515"/>
                <w:sz w:val="19"/>
                <w:szCs w:val="19"/>
                <w:highlight w:val="white"/>
              </w:rPr>
              <w:t>MessageID</w:t>
            </w:r>
            <w:r>
              <w:rPr>
                <w:rFonts w:ascii="Consolas" w:hAnsi="Consolas" w:cs="Consolas"/>
                <w:color w:val="0000FF"/>
                <w:sz w:val="19"/>
                <w:szCs w:val="19"/>
                <w:highlight w:val="white"/>
              </w:rPr>
              <w:t>&gt;</w:t>
            </w:r>
          </w:p>
          <w:p w:rsidR="00BE16F7" w:rsidRDefault="00BE16F7" w:rsidP="00BE16F7">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Reference</w:t>
            </w:r>
            <w:r>
              <w:rPr>
                <w:rFonts w:ascii="Consolas" w:hAnsi="Consolas" w:cs="Consolas"/>
                <w:color w:val="0000FF"/>
                <w:sz w:val="19"/>
                <w:szCs w:val="19"/>
                <w:highlight w:val="white"/>
              </w:rPr>
              <w:t>&gt;</w:t>
            </w:r>
          </w:p>
          <w:p w:rsidR="00BE16F7" w:rsidRDefault="00BE16F7" w:rsidP="00BE16F7">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TransformAlgorithm</w:t>
            </w:r>
            <w:r>
              <w:rPr>
                <w:rFonts w:ascii="Consolas" w:hAnsi="Consolas" w:cs="Consolas"/>
                <w:color w:val="0000FF"/>
                <w:sz w:val="19"/>
                <w:szCs w:val="19"/>
                <w:highlight w:val="white"/>
              </w:rPr>
              <w:t>&gt;</w:t>
            </w:r>
            <w:r>
              <w:rPr>
                <w:rFonts w:ascii="Consolas" w:hAnsi="Consolas" w:cs="Consolas"/>
                <w:color w:val="000000"/>
                <w:sz w:val="19"/>
                <w:szCs w:val="19"/>
                <w:highlight w:val="white"/>
              </w:rPr>
              <w:t>http://www.w3.org/TR/2001/REC-xml-c14n-20010315</w:t>
            </w:r>
            <w:r>
              <w:rPr>
                <w:rFonts w:ascii="Consolas" w:hAnsi="Consolas" w:cs="Consolas"/>
                <w:color w:val="0000FF"/>
                <w:sz w:val="19"/>
                <w:szCs w:val="19"/>
                <w:highlight w:val="white"/>
              </w:rPr>
              <w:t>&lt;/</w:t>
            </w:r>
            <w:r>
              <w:rPr>
                <w:rFonts w:ascii="Consolas" w:hAnsi="Consolas" w:cs="Consolas"/>
                <w:color w:val="A31515"/>
                <w:sz w:val="19"/>
                <w:szCs w:val="19"/>
                <w:highlight w:val="white"/>
              </w:rPr>
              <w:t>TransformAlgorithm</w:t>
            </w:r>
            <w:r>
              <w:rPr>
                <w:rFonts w:ascii="Consolas" w:hAnsi="Consolas" w:cs="Consolas"/>
                <w:color w:val="0000FF"/>
                <w:sz w:val="19"/>
                <w:szCs w:val="19"/>
                <w:highlight w:val="white"/>
              </w:rPr>
              <w:t>&gt;</w:t>
            </w:r>
          </w:p>
          <w:p w:rsidR="00BE16F7" w:rsidRDefault="00BE16F7" w:rsidP="00BE16F7">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DigestMethod</w:t>
            </w:r>
            <w:r>
              <w:rPr>
                <w:rFonts w:ascii="Consolas" w:hAnsi="Consolas" w:cs="Consolas"/>
                <w:color w:val="0000FF"/>
                <w:sz w:val="19"/>
                <w:szCs w:val="19"/>
                <w:highlight w:val="white"/>
              </w:rPr>
              <w:t>&gt;</w:t>
            </w:r>
            <w:r>
              <w:rPr>
                <w:rFonts w:ascii="Consolas" w:hAnsi="Consolas" w:cs="Consolas"/>
                <w:color w:val="000000"/>
                <w:sz w:val="19"/>
                <w:szCs w:val="19"/>
                <w:highlight w:val="white"/>
              </w:rPr>
              <w:t>http://www.w3.org/2001/04/xmlenc#sha512</w:t>
            </w:r>
            <w:r>
              <w:rPr>
                <w:rFonts w:ascii="Consolas" w:hAnsi="Consolas" w:cs="Consolas"/>
                <w:color w:val="0000FF"/>
                <w:sz w:val="19"/>
                <w:szCs w:val="19"/>
                <w:highlight w:val="white"/>
              </w:rPr>
              <w:t>&lt;/</w:t>
            </w:r>
            <w:r>
              <w:rPr>
                <w:rFonts w:ascii="Consolas" w:hAnsi="Consolas" w:cs="Consolas"/>
                <w:color w:val="A31515"/>
                <w:sz w:val="19"/>
                <w:szCs w:val="19"/>
                <w:highlight w:val="white"/>
              </w:rPr>
              <w:t>DigestMethod</w:t>
            </w:r>
            <w:r>
              <w:rPr>
                <w:rFonts w:ascii="Consolas" w:hAnsi="Consolas" w:cs="Consolas"/>
                <w:color w:val="0000FF"/>
                <w:sz w:val="19"/>
                <w:szCs w:val="19"/>
                <w:highlight w:val="white"/>
              </w:rPr>
              <w:t>&gt;</w:t>
            </w:r>
          </w:p>
          <w:p w:rsidR="00BE16F7" w:rsidRDefault="00BE16F7" w:rsidP="00BE16F7">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DigestValue</w:t>
            </w:r>
            <w:r>
              <w:rPr>
                <w:rFonts w:ascii="Consolas" w:hAnsi="Consolas" w:cs="Consolas"/>
                <w:color w:val="0000FF"/>
                <w:sz w:val="19"/>
                <w:szCs w:val="19"/>
                <w:highlight w:val="white"/>
              </w:rPr>
              <w:t>&gt;</w:t>
            </w:r>
            <w:r>
              <w:rPr>
                <w:rFonts w:ascii="Consolas" w:hAnsi="Consolas" w:cs="Consolas"/>
                <w:color w:val="000000"/>
                <w:sz w:val="19"/>
                <w:szCs w:val="19"/>
                <w:highlight w:val="white"/>
              </w:rPr>
              <w:t>R+W5TL3QaFGI4GtlM9V/idRKxaoEHsX8oAiVyU651mo1HI/NRLIfWugdldazUTZbFR9S4jFlzzC6gLLM6sWENg==</w:t>
            </w:r>
            <w:r>
              <w:rPr>
                <w:rFonts w:ascii="Consolas" w:hAnsi="Consolas" w:cs="Consolas"/>
                <w:color w:val="0000FF"/>
                <w:sz w:val="19"/>
                <w:szCs w:val="19"/>
                <w:highlight w:val="white"/>
              </w:rPr>
              <w:t>&lt;/</w:t>
            </w:r>
            <w:r>
              <w:rPr>
                <w:rFonts w:ascii="Consolas" w:hAnsi="Consolas" w:cs="Consolas"/>
                <w:color w:val="A31515"/>
                <w:sz w:val="19"/>
                <w:szCs w:val="19"/>
                <w:highlight w:val="white"/>
              </w:rPr>
              <w:t>DigestValue</w:t>
            </w:r>
            <w:r>
              <w:rPr>
                <w:rFonts w:ascii="Consolas" w:hAnsi="Consolas" w:cs="Consolas"/>
                <w:color w:val="0000FF"/>
                <w:sz w:val="19"/>
                <w:szCs w:val="19"/>
                <w:highlight w:val="white"/>
              </w:rPr>
              <w:t>&gt;</w:t>
            </w:r>
          </w:p>
          <w:p w:rsidR="00BE16F7" w:rsidRDefault="00BE16F7" w:rsidP="00BE16F7">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Reference</w:t>
            </w:r>
            <w:r>
              <w:rPr>
                <w:rFonts w:ascii="Consolas" w:hAnsi="Consolas" w:cs="Consolas"/>
                <w:color w:val="0000FF"/>
                <w:sz w:val="19"/>
                <w:szCs w:val="19"/>
                <w:highlight w:val="white"/>
              </w:rPr>
              <w:t>&gt;</w:t>
            </w:r>
          </w:p>
          <w:p w:rsidR="00BE16F7" w:rsidRDefault="00BE16F7" w:rsidP="00BE16F7">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Attachments</w:t>
            </w:r>
            <w:r>
              <w:rPr>
                <w:rFonts w:ascii="Consolas" w:hAnsi="Consolas" w:cs="Consolas"/>
                <w:color w:val="0000FF"/>
                <w:sz w:val="19"/>
                <w:szCs w:val="19"/>
                <w:highlight w:val="white"/>
              </w:rPr>
              <w:t>&gt;</w:t>
            </w:r>
          </w:p>
          <w:p w:rsidR="00BE16F7" w:rsidRDefault="00BE16F7" w:rsidP="00BE16F7">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Attachment</w:t>
            </w:r>
            <w:r>
              <w:rPr>
                <w:rFonts w:ascii="Consolas" w:hAnsi="Consolas" w:cs="Consolas"/>
                <w:color w:val="0000FF"/>
                <w:sz w:val="19"/>
                <w:szCs w:val="19"/>
                <w:highlight w:val="white"/>
              </w:rPr>
              <w:t>&gt;</w:t>
            </w:r>
          </w:p>
          <w:p w:rsidR="00BE16F7" w:rsidRDefault="00BE16F7" w:rsidP="00BE16F7">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AttachmentID</w:t>
            </w:r>
            <w:r>
              <w:rPr>
                <w:rFonts w:ascii="Consolas" w:hAnsi="Consolas" w:cs="Consolas"/>
                <w:color w:val="0000FF"/>
                <w:sz w:val="19"/>
                <w:szCs w:val="19"/>
                <w:highlight w:val="white"/>
              </w:rPr>
              <w:t>&gt;</w:t>
            </w:r>
            <w:r>
              <w:rPr>
                <w:rFonts w:ascii="Consolas" w:hAnsi="Consolas" w:cs="Consolas"/>
                <w:color w:val="000000"/>
                <w:sz w:val="19"/>
                <w:szCs w:val="19"/>
                <w:highlight w:val="white"/>
              </w:rPr>
              <w:t>d33e0aea-8db2-400b-b7dd-305350265bc7</w:t>
            </w:r>
            <w:r>
              <w:rPr>
                <w:rFonts w:ascii="Consolas" w:hAnsi="Consolas" w:cs="Consolas"/>
                <w:color w:val="0000FF"/>
                <w:sz w:val="19"/>
                <w:szCs w:val="19"/>
                <w:highlight w:val="white"/>
              </w:rPr>
              <w:t>&lt;/</w:t>
            </w:r>
            <w:r>
              <w:rPr>
                <w:rFonts w:ascii="Consolas" w:hAnsi="Consolas" w:cs="Consolas"/>
                <w:color w:val="A31515"/>
                <w:sz w:val="19"/>
                <w:szCs w:val="19"/>
                <w:highlight w:val="white"/>
              </w:rPr>
              <w:t>AttachmentID</w:t>
            </w:r>
            <w:r>
              <w:rPr>
                <w:rFonts w:ascii="Consolas" w:hAnsi="Consolas" w:cs="Consolas"/>
                <w:color w:val="0000FF"/>
                <w:sz w:val="19"/>
                <w:szCs w:val="19"/>
                <w:highlight w:val="white"/>
              </w:rPr>
              <w:t>&gt;</w:t>
            </w:r>
          </w:p>
          <w:p w:rsidR="00BE16F7" w:rsidRDefault="00BE16F7" w:rsidP="00BE16F7">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Attachment</w:t>
            </w:r>
            <w:r>
              <w:rPr>
                <w:rFonts w:ascii="Consolas" w:hAnsi="Consolas" w:cs="Consolas"/>
                <w:color w:val="0000FF"/>
                <w:sz w:val="19"/>
                <w:szCs w:val="19"/>
                <w:highlight w:val="white"/>
              </w:rPr>
              <w:t>&gt;</w:t>
            </w:r>
          </w:p>
          <w:p w:rsidR="00BE16F7" w:rsidRDefault="00BE16F7" w:rsidP="00BE16F7">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Attachments</w:t>
            </w:r>
            <w:r>
              <w:rPr>
                <w:rFonts w:ascii="Consolas" w:hAnsi="Consolas" w:cs="Consolas"/>
                <w:color w:val="0000FF"/>
                <w:sz w:val="19"/>
                <w:szCs w:val="19"/>
                <w:highlight w:val="white"/>
              </w:rPr>
              <w:t>&gt;</w:t>
            </w:r>
          </w:p>
          <w:p w:rsidR="00BE16F7" w:rsidRDefault="00BE16F7" w:rsidP="00BE16F7">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Consignment</w:t>
            </w:r>
            <w:r>
              <w:rPr>
                <w:rFonts w:ascii="Consolas" w:hAnsi="Consolas" w:cs="Consolas"/>
                <w:color w:val="0000FF"/>
                <w:sz w:val="19"/>
                <w:szCs w:val="19"/>
                <w:highlight w:val="white"/>
              </w:rPr>
              <w:t>&gt;</w:t>
            </w:r>
          </w:p>
          <w:p w:rsidR="00BE16F7" w:rsidRDefault="00BE16F7" w:rsidP="00BE16F7">
            <w:pPr>
              <w:rPr>
                <w:rFonts w:ascii="Consolas" w:hAnsi="Consolas" w:cs="Consolas"/>
                <w:color w:val="0000FF"/>
                <w:sz w:val="19"/>
                <w:szCs w:val="19"/>
              </w:rPr>
            </w:pPr>
            <w:r>
              <w:rPr>
                <w:rFonts w:ascii="Consolas" w:hAnsi="Consolas" w:cs="Consolas"/>
                <w:color w:val="0000FF"/>
                <w:sz w:val="19"/>
                <w:szCs w:val="19"/>
                <w:highlight w:val="white"/>
              </w:rPr>
              <w:t>&lt;/</w:t>
            </w:r>
            <w:r>
              <w:rPr>
                <w:rFonts w:ascii="Consolas" w:hAnsi="Consolas" w:cs="Consolas"/>
                <w:color w:val="A31515"/>
                <w:sz w:val="19"/>
                <w:szCs w:val="19"/>
                <w:highlight w:val="white"/>
              </w:rPr>
              <w:t>DeliveryReport</w:t>
            </w:r>
            <w:r>
              <w:rPr>
                <w:rFonts w:ascii="Consolas" w:hAnsi="Consolas" w:cs="Consolas"/>
                <w:color w:val="0000FF"/>
                <w:sz w:val="19"/>
                <w:szCs w:val="19"/>
                <w:highlight w:val="white"/>
              </w:rPr>
              <w:t>&gt;</w:t>
            </w:r>
          </w:p>
          <w:p w:rsidR="00BE16F7" w:rsidRDefault="00BE16F7" w:rsidP="00BE16F7">
            <w:pPr>
              <w:rPr>
                <w:lang w:eastAsia="cs-CZ"/>
              </w:rPr>
            </w:pPr>
          </w:p>
        </w:tc>
      </w:tr>
    </w:tbl>
    <w:p w:rsidR="00BE16F7" w:rsidRDefault="00BE16F7">
      <w:pPr>
        <w:rPr>
          <w:lang w:eastAsia="cs-CZ"/>
        </w:rPr>
      </w:pPr>
    </w:p>
    <w:p w:rsidR="00FF02F8" w:rsidRDefault="00FF02F8" w:rsidP="00FF02F8">
      <w:pPr>
        <w:pStyle w:val="Nadpis2"/>
        <w:rPr>
          <w:lang w:eastAsia="cs-CZ"/>
        </w:rPr>
      </w:pPr>
      <w:bookmarkStart w:id="70" w:name="_Toc14330421"/>
      <w:r>
        <w:rPr>
          <w:lang w:eastAsia="cs-CZ"/>
        </w:rPr>
        <w:lastRenderedPageBreak/>
        <w:t>Iné schémy</w:t>
      </w:r>
      <w:bookmarkEnd w:id="70"/>
    </w:p>
    <w:p w:rsidR="00FF02F8" w:rsidRDefault="00FF02F8" w:rsidP="00FF02F8">
      <w:pPr>
        <w:pStyle w:val="Nadpis3"/>
        <w:rPr>
          <w:lang w:eastAsia="cs-CZ"/>
        </w:rPr>
      </w:pPr>
      <w:bookmarkStart w:id="71" w:name="_Toc14330422"/>
      <w:r>
        <w:rPr>
          <w:lang w:eastAsia="cs-CZ"/>
        </w:rPr>
        <w:t>Výsledok overenia z podateľne QSign</w:t>
      </w:r>
      <w:bookmarkEnd w:id="71"/>
    </w:p>
    <w:p w:rsidR="00FF02F8" w:rsidRDefault="00FF02F8" w:rsidP="00FF02F8">
      <w:pPr>
        <w:pStyle w:val="Popis"/>
      </w:pPr>
      <w:r>
        <w:t>Štruktúra správy je definovaná nasledovnou schémou:</w:t>
      </w:r>
    </w:p>
    <w:p w:rsidR="00FF02F8" w:rsidRDefault="00FF02F8" w:rsidP="00FF02F8">
      <w:pPr>
        <w:rPr>
          <w:lang w:eastAsia="cs-CZ"/>
        </w:rPr>
      </w:pPr>
      <w:r>
        <w:rPr>
          <w:lang w:eastAsia="cs-CZ"/>
        </w:rPr>
        <w:object w:dxaOrig="1534" w:dyaOrig="991">
          <v:shape id="_x0000_i1034" type="#_x0000_t75" style="width:79.45pt;height:50.25pt" o:ole="">
            <v:imagedata r:id="rId35" o:title=""/>
          </v:shape>
          <o:OLEObject Type="Embed" ProgID="Package" ShapeID="_x0000_i1034" DrawAspect="Icon" ObjectID="_1624943467" r:id="rId36"/>
        </w:object>
      </w:r>
    </w:p>
    <w:p w:rsidR="00FF02F8" w:rsidRDefault="00FF02F8" w:rsidP="00FF02F8">
      <w:pPr>
        <w:pStyle w:val="Popis"/>
      </w:pPr>
      <w:r>
        <w:rPr>
          <w:lang w:val="en-US"/>
        </w:rPr>
        <w:t>Pr</w:t>
      </w:r>
      <w:r>
        <w:t>íklad správy:</w:t>
      </w:r>
    </w:p>
    <w:tbl>
      <w:tblPr>
        <w:tblStyle w:val="Mriekatabuky"/>
        <w:tblW w:w="0" w:type="auto"/>
        <w:tblLook w:val="04A0" w:firstRow="1" w:lastRow="0" w:firstColumn="1" w:lastColumn="0" w:noHBand="0" w:noVBand="1"/>
      </w:tblPr>
      <w:tblGrid>
        <w:gridCol w:w="9061"/>
      </w:tblGrid>
      <w:tr w:rsidR="00FF02F8" w:rsidTr="00FF02F8">
        <w:tc>
          <w:tcPr>
            <w:tcW w:w="9061" w:type="dxa"/>
          </w:tcPr>
          <w:p w:rsidR="00FF02F8" w:rsidRDefault="00FF02F8" w:rsidP="00FF02F8">
            <w:pPr>
              <w:autoSpaceDE w:val="0"/>
              <w:autoSpaceDN w:val="0"/>
              <w:adjustRightInd w:val="0"/>
              <w:rPr>
                <w:rFonts w:ascii="Consolas" w:hAnsi="Consolas" w:cs="Consolas"/>
                <w:color w:val="0000FF"/>
                <w:sz w:val="19"/>
                <w:szCs w:val="19"/>
                <w:highlight w:val="white"/>
              </w:rPr>
            </w:pPr>
          </w:p>
          <w:p w:rsidR="00FF02F8" w:rsidRDefault="00FF02F8" w:rsidP="00FF02F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&lt;</w:t>
            </w:r>
            <w:r>
              <w:rPr>
                <w:rFonts w:ascii="Consolas" w:hAnsi="Consolas" w:cs="Consolas"/>
                <w:color w:val="A31515"/>
                <w:sz w:val="19"/>
                <w:szCs w:val="19"/>
                <w:highlight w:val="white"/>
              </w:rPr>
              <w:t>q1:VerificationReport</w:t>
            </w:r>
            <w:r>
              <w:rPr>
                <w:rFonts w:ascii="Consolas" w:hAnsi="Consolas" w:cs="Consolas"/>
                <w:color w:val="0000FF"/>
                <w:sz w:val="19"/>
                <w:szCs w:val="19"/>
                <w:highlight w:val="white"/>
              </w:rPr>
              <w:t xml:space="preserve"> </w:t>
            </w:r>
            <w:r>
              <w:rPr>
                <w:rFonts w:ascii="Consolas" w:hAnsi="Consolas" w:cs="Consolas"/>
                <w:color w:val="FF0000"/>
                <w:sz w:val="19"/>
                <w:szCs w:val="19"/>
                <w:highlight w:val="white"/>
              </w:rPr>
              <w:t>xmlns:q1</w:t>
            </w:r>
            <w:r>
              <w:rPr>
                <w:rFonts w:ascii="Consolas" w:hAnsi="Consolas" w:cs="Consolas"/>
                <w:color w:val="0000FF"/>
                <w:sz w:val="19"/>
                <w:szCs w:val="19"/>
                <w:highlight w:val="white"/>
              </w:rPr>
              <w:t>=</w:t>
            </w:r>
            <w:r>
              <w:rPr>
                <w:rFonts w:ascii="Consolas" w:hAnsi="Consolas" w:cs="Consolas"/>
                <w:color w:val="000000"/>
                <w:sz w:val="19"/>
                <w:szCs w:val="19"/>
                <w:highlight w:val="white"/>
              </w:rPr>
              <w:t>"</w:t>
            </w:r>
            <w:r>
              <w:rPr>
                <w:rFonts w:ascii="Consolas" w:hAnsi="Consolas" w:cs="Consolas"/>
                <w:color w:val="0000FF"/>
                <w:sz w:val="19"/>
                <w:szCs w:val="19"/>
                <w:highlight w:val="white"/>
              </w:rPr>
              <w:t>http://web.qsign.ardaco.com/Registry/</w:t>
            </w:r>
            <w:r>
              <w:rPr>
                <w:rFonts w:ascii="Consolas" w:hAnsi="Consolas" w:cs="Consolas"/>
                <w:color w:val="000000"/>
                <w:sz w:val="19"/>
                <w:szCs w:val="19"/>
                <w:highlight w:val="white"/>
              </w:rPr>
              <w:t>"</w:t>
            </w:r>
            <w:r>
              <w:rPr>
                <w:rFonts w:ascii="Consolas" w:hAnsi="Consolas" w:cs="Consolas"/>
                <w:color w:val="0000FF"/>
                <w:sz w:val="19"/>
                <w:szCs w:val="19"/>
                <w:highlight w:val="white"/>
              </w:rPr>
              <w:t>&gt;</w:t>
            </w:r>
          </w:p>
          <w:p w:rsidR="00FF02F8" w:rsidRDefault="00FF02F8" w:rsidP="00FF02F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q1:VerificationType</w:t>
            </w:r>
            <w:r>
              <w:rPr>
                <w:rFonts w:ascii="Consolas" w:hAnsi="Consolas" w:cs="Consolas"/>
                <w:color w:val="0000FF"/>
                <w:sz w:val="19"/>
                <w:szCs w:val="19"/>
                <w:highlight w:val="white"/>
              </w:rPr>
              <w:t>&gt;</w:t>
            </w:r>
            <w:r>
              <w:rPr>
                <w:rFonts w:ascii="Consolas" w:hAnsi="Consolas" w:cs="Consolas"/>
                <w:color w:val="000000"/>
                <w:sz w:val="19"/>
                <w:szCs w:val="19"/>
                <w:highlight w:val="white"/>
              </w:rPr>
              <w:t>Final</w:t>
            </w:r>
            <w:r>
              <w:rPr>
                <w:rFonts w:ascii="Consolas" w:hAnsi="Consolas" w:cs="Consolas"/>
                <w:color w:val="0000FF"/>
                <w:sz w:val="19"/>
                <w:szCs w:val="19"/>
                <w:highlight w:val="white"/>
              </w:rPr>
              <w:t>&lt;/</w:t>
            </w:r>
            <w:r>
              <w:rPr>
                <w:rFonts w:ascii="Consolas" w:hAnsi="Consolas" w:cs="Consolas"/>
                <w:color w:val="A31515"/>
                <w:sz w:val="19"/>
                <w:szCs w:val="19"/>
                <w:highlight w:val="white"/>
              </w:rPr>
              <w:t>q1:VerificationType</w:t>
            </w:r>
            <w:r>
              <w:rPr>
                <w:rFonts w:ascii="Consolas" w:hAnsi="Consolas" w:cs="Consolas"/>
                <w:color w:val="0000FF"/>
                <w:sz w:val="19"/>
                <w:szCs w:val="19"/>
                <w:highlight w:val="white"/>
              </w:rPr>
              <w:t>&gt;</w:t>
            </w:r>
          </w:p>
          <w:p w:rsidR="00FF02F8" w:rsidRDefault="00FF02F8" w:rsidP="00FF02F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q1:DocumentVerifications</w:t>
            </w:r>
            <w:r>
              <w:rPr>
                <w:rFonts w:ascii="Consolas" w:hAnsi="Consolas" w:cs="Consolas"/>
                <w:color w:val="0000FF"/>
                <w:sz w:val="19"/>
                <w:szCs w:val="19"/>
                <w:highlight w:val="white"/>
              </w:rPr>
              <w:t>&gt;</w:t>
            </w:r>
          </w:p>
          <w:p w:rsidR="00FF02F8" w:rsidRDefault="00FF02F8" w:rsidP="00FF02F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q1:Id</w:t>
            </w:r>
            <w:r>
              <w:rPr>
                <w:rFonts w:ascii="Consolas" w:hAnsi="Consolas" w:cs="Consolas"/>
                <w:color w:val="0000FF"/>
                <w:sz w:val="19"/>
                <w:szCs w:val="19"/>
                <w:highlight w:val="white"/>
              </w:rPr>
              <w:t>&gt;</w:t>
            </w:r>
            <w:r>
              <w:rPr>
                <w:rFonts w:ascii="Consolas" w:hAnsi="Consolas" w:cs="Consolas"/>
                <w:color w:val="000000"/>
                <w:sz w:val="19"/>
                <w:szCs w:val="19"/>
                <w:highlight w:val="white"/>
              </w:rPr>
              <w:t>a03badb2-e1a3-4fbd-82da-5157642568ba</w:t>
            </w:r>
            <w:r>
              <w:rPr>
                <w:rFonts w:ascii="Consolas" w:hAnsi="Consolas" w:cs="Consolas"/>
                <w:color w:val="0000FF"/>
                <w:sz w:val="19"/>
                <w:szCs w:val="19"/>
                <w:highlight w:val="white"/>
              </w:rPr>
              <w:t>&lt;/</w:t>
            </w:r>
            <w:r>
              <w:rPr>
                <w:rFonts w:ascii="Consolas" w:hAnsi="Consolas" w:cs="Consolas"/>
                <w:color w:val="A31515"/>
                <w:sz w:val="19"/>
                <w:szCs w:val="19"/>
                <w:highlight w:val="white"/>
              </w:rPr>
              <w:t>q1:Id</w:t>
            </w:r>
            <w:r>
              <w:rPr>
                <w:rFonts w:ascii="Consolas" w:hAnsi="Consolas" w:cs="Consolas"/>
                <w:color w:val="0000FF"/>
                <w:sz w:val="19"/>
                <w:szCs w:val="19"/>
                <w:highlight w:val="white"/>
              </w:rPr>
              <w:t>&gt;</w:t>
            </w:r>
          </w:p>
          <w:p w:rsidR="00FF02F8" w:rsidRDefault="00FF02F8" w:rsidP="00FF02F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q1:DocumentVerifications</w:t>
            </w:r>
            <w:r>
              <w:rPr>
                <w:rFonts w:ascii="Consolas" w:hAnsi="Consolas" w:cs="Consolas"/>
                <w:color w:val="0000FF"/>
                <w:sz w:val="19"/>
                <w:szCs w:val="19"/>
                <w:highlight w:val="white"/>
              </w:rPr>
              <w:t>&gt;</w:t>
            </w:r>
          </w:p>
          <w:p w:rsidR="00FF02F8" w:rsidRDefault="00FF02F8" w:rsidP="00FF02F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q1:DocumentVerifications</w:t>
            </w:r>
            <w:r>
              <w:rPr>
                <w:rFonts w:ascii="Consolas" w:hAnsi="Consolas" w:cs="Consolas"/>
                <w:color w:val="0000FF"/>
                <w:sz w:val="19"/>
                <w:szCs w:val="19"/>
                <w:highlight w:val="white"/>
              </w:rPr>
              <w:t>&gt;</w:t>
            </w:r>
          </w:p>
          <w:p w:rsidR="00FF02F8" w:rsidRDefault="00FF02F8" w:rsidP="00FF02F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q1:Id</w:t>
            </w:r>
            <w:r>
              <w:rPr>
                <w:rFonts w:ascii="Consolas" w:hAnsi="Consolas" w:cs="Consolas"/>
                <w:color w:val="0000FF"/>
                <w:sz w:val="19"/>
                <w:szCs w:val="19"/>
                <w:highlight w:val="white"/>
              </w:rPr>
              <w:t>&gt;</w:t>
            </w:r>
            <w:r>
              <w:rPr>
                <w:rFonts w:ascii="Consolas" w:hAnsi="Consolas" w:cs="Consolas"/>
                <w:color w:val="000000"/>
                <w:sz w:val="19"/>
                <w:szCs w:val="19"/>
                <w:highlight w:val="white"/>
              </w:rPr>
              <w:t>d5c046ad-ce78-41bf-b66d-c78e893e3d66</w:t>
            </w:r>
            <w:r>
              <w:rPr>
                <w:rFonts w:ascii="Consolas" w:hAnsi="Consolas" w:cs="Consolas"/>
                <w:color w:val="0000FF"/>
                <w:sz w:val="19"/>
                <w:szCs w:val="19"/>
                <w:highlight w:val="white"/>
              </w:rPr>
              <w:t>&lt;/</w:t>
            </w:r>
            <w:r>
              <w:rPr>
                <w:rFonts w:ascii="Consolas" w:hAnsi="Consolas" w:cs="Consolas"/>
                <w:color w:val="A31515"/>
                <w:sz w:val="19"/>
                <w:szCs w:val="19"/>
                <w:highlight w:val="white"/>
              </w:rPr>
              <w:t>q1:Id</w:t>
            </w:r>
            <w:r>
              <w:rPr>
                <w:rFonts w:ascii="Consolas" w:hAnsi="Consolas" w:cs="Consolas"/>
                <w:color w:val="0000FF"/>
                <w:sz w:val="19"/>
                <w:szCs w:val="19"/>
                <w:highlight w:val="white"/>
              </w:rPr>
              <w:t>&gt;</w:t>
            </w:r>
          </w:p>
          <w:p w:rsidR="00FF02F8" w:rsidRDefault="00FF02F8" w:rsidP="00FF02F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q1:XsdUri</w:t>
            </w:r>
            <w:r>
              <w:rPr>
                <w:rFonts w:ascii="Consolas" w:hAnsi="Consolas" w:cs="Consolas"/>
                <w:color w:val="0000FF"/>
                <w:sz w:val="19"/>
                <w:szCs w:val="19"/>
                <w:highlight w:val="white"/>
              </w:rPr>
              <w:t>&gt;</w:t>
            </w:r>
            <w:r>
              <w:rPr>
                <w:rFonts w:ascii="Consolas" w:hAnsi="Consolas" w:cs="Consolas"/>
                <w:color w:val="000000"/>
                <w:sz w:val="19"/>
                <w:szCs w:val="19"/>
                <w:highlight w:val="white"/>
              </w:rPr>
              <w:t>http://schemas.gov.sk/form/ED.DeliveryReport/1.9/form.xsd</w:t>
            </w:r>
            <w:r>
              <w:rPr>
                <w:rFonts w:ascii="Consolas" w:hAnsi="Consolas" w:cs="Consolas"/>
                <w:color w:val="0000FF"/>
                <w:sz w:val="19"/>
                <w:szCs w:val="19"/>
                <w:highlight w:val="white"/>
              </w:rPr>
              <w:t>&lt;/</w:t>
            </w:r>
            <w:r>
              <w:rPr>
                <w:rFonts w:ascii="Consolas" w:hAnsi="Consolas" w:cs="Consolas"/>
                <w:color w:val="A31515"/>
                <w:sz w:val="19"/>
                <w:szCs w:val="19"/>
                <w:highlight w:val="white"/>
              </w:rPr>
              <w:t>q1:XsdUri</w:t>
            </w:r>
            <w:r>
              <w:rPr>
                <w:rFonts w:ascii="Consolas" w:hAnsi="Consolas" w:cs="Consolas"/>
                <w:color w:val="0000FF"/>
                <w:sz w:val="19"/>
                <w:szCs w:val="19"/>
                <w:highlight w:val="white"/>
              </w:rPr>
              <w:t>&gt;</w:t>
            </w:r>
          </w:p>
          <w:p w:rsidR="00FF02F8" w:rsidRDefault="00FF02F8" w:rsidP="00FF02F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q1:XsltUri</w:t>
            </w:r>
            <w:r>
              <w:rPr>
                <w:rFonts w:ascii="Consolas" w:hAnsi="Consolas" w:cs="Consolas"/>
                <w:color w:val="0000FF"/>
                <w:sz w:val="19"/>
                <w:szCs w:val="19"/>
                <w:highlight w:val="white"/>
              </w:rPr>
              <w:t>&gt;</w:t>
            </w:r>
            <w:r>
              <w:rPr>
                <w:rFonts w:ascii="Consolas" w:hAnsi="Consolas" w:cs="Consolas"/>
                <w:color w:val="000000"/>
                <w:sz w:val="19"/>
                <w:szCs w:val="19"/>
                <w:highlight w:val="white"/>
              </w:rPr>
              <w:t>http://schemas.gov.sk/form/ED.DeliveryReport/1.9/form.xslt</w:t>
            </w:r>
            <w:r>
              <w:rPr>
                <w:rFonts w:ascii="Consolas" w:hAnsi="Consolas" w:cs="Consolas"/>
                <w:color w:val="0000FF"/>
                <w:sz w:val="19"/>
                <w:szCs w:val="19"/>
                <w:highlight w:val="white"/>
              </w:rPr>
              <w:t>&lt;/</w:t>
            </w:r>
            <w:r>
              <w:rPr>
                <w:rFonts w:ascii="Consolas" w:hAnsi="Consolas" w:cs="Consolas"/>
                <w:color w:val="A31515"/>
                <w:sz w:val="19"/>
                <w:szCs w:val="19"/>
                <w:highlight w:val="white"/>
              </w:rPr>
              <w:t>q1:XsltUri</w:t>
            </w:r>
            <w:r>
              <w:rPr>
                <w:rFonts w:ascii="Consolas" w:hAnsi="Consolas" w:cs="Consolas"/>
                <w:color w:val="0000FF"/>
                <w:sz w:val="19"/>
                <w:szCs w:val="19"/>
                <w:highlight w:val="white"/>
              </w:rPr>
              <w:t>&gt;</w:t>
            </w:r>
          </w:p>
          <w:p w:rsidR="00FF02F8" w:rsidRDefault="00FF02F8" w:rsidP="00FF02F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q1:OriginalDocuments</w:t>
            </w:r>
            <w:r>
              <w:rPr>
                <w:rFonts w:ascii="Consolas" w:hAnsi="Consolas" w:cs="Consolas"/>
                <w:color w:val="0000FF"/>
                <w:sz w:val="19"/>
                <w:szCs w:val="19"/>
                <w:highlight w:val="white"/>
              </w:rPr>
              <w:t>&gt;</w:t>
            </w:r>
          </w:p>
          <w:p w:rsidR="00FF02F8" w:rsidRDefault="00FF02F8" w:rsidP="00FF02F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q1:Name</w:t>
            </w:r>
            <w:r>
              <w:rPr>
                <w:rFonts w:ascii="Consolas" w:hAnsi="Consolas" w:cs="Consolas"/>
                <w:color w:val="0000FF"/>
                <w:sz w:val="19"/>
                <w:szCs w:val="19"/>
                <w:highlight w:val="white"/>
              </w:rPr>
              <w:t>&gt;</w:t>
            </w:r>
            <w:r>
              <w:rPr>
                <w:rFonts w:ascii="Consolas" w:hAnsi="Consolas" w:cs="Consolas"/>
                <w:color w:val="000000"/>
                <w:sz w:val="19"/>
                <w:szCs w:val="19"/>
                <w:highlight w:val="white"/>
              </w:rPr>
              <w:t>Potvrdenka_PP.xzep.zepx</w:t>
            </w:r>
            <w:r>
              <w:rPr>
                <w:rFonts w:ascii="Consolas" w:hAnsi="Consolas" w:cs="Consolas"/>
                <w:color w:val="0000FF"/>
                <w:sz w:val="19"/>
                <w:szCs w:val="19"/>
                <w:highlight w:val="white"/>
              </w:rPr>
              <w:t>&lt;/</w:t>
            </w:r>
            <w:r>
              <w:rPr>
                <w:rFonts w:ascii="Consolas" w:hAnsi="Consolas" w:cs="Consolas"/>
                <w:color w:val="A31515"/>
                <w:sz w:val="19"/>
                <w:szCs w:val="19"/>
                <w:highlight w:val="white"/>
              </w:rPr>
              <w:t>q1:Name</w:t>
            </w:r>
            <w:r>
              <w:rPr>
                <w:rFonts w:ascii="Consolas" w:hAnsi="Consolas" w:cs="Consolas"/>
                <w:color w:val="0000FF"/>
                <w:sz w:val="19"/>
                <w:szCs w:val="19"/>
                <w:highlight w:val="white"/>
              </w:rPr>
              <w:t>&gt;</w:t>
            </w:r>
          </w:p>
          <w:p w:rsidR="00FF02F8" w:rsidRDefault="00FF02F8" w:rsidP="00FF02F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q1:Data</w:t>
            </w:r>
            <w:r>
              <w:rPr>
                <w:rFonts w:ascii="Consolas" w:hAnsi="Consolas" w:cs="Consolas"/>
                <w:color w:val="0000FF"/>
                <w:sz w:val="19"/>
                <w:szCs w:val="19"/>
                <w:highlight w:val="white"/>
              </w:rPr>
              <w:t>&gt;</w:t>
            </w:r>
            <w:r>
              <w:rPr>
                <w:rFonts w:ascii="Consolas" w:hAnsi="Consolas" w:cs="Consolas"/>
                <w:color w:val="000000"/>
                <w:sz w:val="19"/>
                <w:szCs w:val="19"/>
                <w:highlight w:val="white"/>
              </w:rPr>
              <w:t>PD94bWwgdmVyc2lvbj0iMS4wIiBlbmNvZGluZz0iVVRGLTgiPz4NCiAg</w:t>
            </w:r>
            <w:r>
              <w:rPr>
                <w:rFonts w:ascii="Consolas" w:hAnsi="Consolas" w:cs="Consolas"/>
                <w:color w:val="0000FF"/>
                <w:sz w:val="19"/>
                <w:szCs w:val="19"/>
                <w:highlight w:val="white"/>
              </w:rPr>
              <w:t>&lt;/</w:t>
            </w:r>
            <w:r>
              <w:rPr>
                <w:rFonts w:ascii="Consolas" w:hAnsi="Consolas" w:cs="Consolas"/>
                <w:color w:val="A31515"/>
                <w:sz w:val="19"/>
                <w:szCs w:val="19"/>
                <w:highlight w:val="white"/>
              </w:rPr>
              <w:t>q1:Data</w:t>
            </w:r>
            <w:r>
              <w:rPr>
                <w:rFonts w:ascii="Consolas" w:hAnsi="Consolas" w:cs="Consolas"/>
                <w:color w:val="0000FF"/>
                <w:sz w:val="19"/>
                <w:szCs w:val="19"/>
                <w:highlight w:val="white"/>
              </w:rPr>
              <w:t>&gt;</w:t>
            </w:r>
          </w:p>
          <w:p w:rsidR="00FF02F8" w:rsidRDefault="00FF02F8" w:rsidP="00FF02F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q1:OriginalDocuments</w:t>
            </w:r>
            <w:r>
              <w:rPr>
                <w:rFonts w:ascii="Consolas" w:hAnsi="Consolas" w:cs="Consolas"/>
                <w:color w:val="0000FF"/>
                <w:sz w:val="19"/>
                <w:szCs w:val="19"/>
                <w:highlight w:val="white"/>
              </w:rPr>
              <w:t>&gt;</w:t>
            </w:r>
          </w:p>
          <w:p w:rsidR="00FF02F8" w:rsidRDefault="00FF02F8" w:rsidP="00FF02F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q1:Signatures</w:t>
            </w:r>
            <w:r>
              <w:rPr>
                <w:rFonts w:ascii="Consolas" w:hAnsi="Consolas" w:cs="Consolas"/>
                <w:color w:val="0000FF"/>
                <w:sz w:val="19"/>
                <w:szCs w:val="19"/>
                <w:highlight w:val="white"/>
              </w:rPr>
              <w:t>&gt;</w:t>
            </w:r>
          </w:p>
          <w:p w:rsidR="00FF02F8" w:rsidRDefault="00FF02F8" w:rsidP="00FF02F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q1:Result</w:t>
            </w:r>
            <w:r>
              <w:rPr>
                <w:rFonts w:ascii="Consolas" w:hAnsi="Consolas" w:cs="Consolas"/>
                <w:color w:val="0000FF"/>
                <w:sz w:val="19"/>
                <w:szCs w:val="19"/>
                <w:highlight w:val="white"/>
              </w:rPr>
              <w:t>&gt;</w:t>
            </w:r>
            <w:r>
              <w:rPr>
                <w:rFonts w:ascii="Consolas" w:hAnsi="Consolas" w:cs="Consolas"/>
                <w:color w:val="000000"/>
                <w:sz w:val="19"/>
                <w:szCs w:val="19"/>
                <w:highlight w:val="white"/>
              </w:rPr>
              <w:t>Valid</w:t>
            </w:r>
            <w:r>
              <w:rPr>
                <w:rFonts w:ascii="Consolas" w:hAnsi="Consolas" w:cs="Consolas"/>
                <w:color w:val="0000FF"/>
                <w:sz w:val="19"/>
                <w:szCs w:val="19"/>
                <w:highlight w:val="white"/>
              </w:rPr>
              <w:t>&lt;/</w:t>
            </w:r>
            <w:r>
              <w:rPr>
                <w:rFonts w:ascii="Consolas" w:hAnsi="Consolas" w:cs="Consolas"/>
                <w:color w:val="A31515"/>
                <w:sz w:val="19"/>
                <w:szCs w:val="19"/>
                <w:highlight w:val="white"/>
              </w:rPr>
              <w:t>q1:Result</w:t>
            </w:r>
            <w:r>
              <w:rPr>
                <w:rFonts w:ascii="Consolas" w:hAnsi="Consolas" w:cs="Consolas"/>
                <w:color w:val="0000FF"/>
                <w:sz w:val="19"/>
                <w:szCs w:val="19"/>
                <w:highlight w:val="white"/>
              </w:rPr>
              <w:t>&gt;</w:t>
            </w:r>
          </w:p>
          <w:p w:rsidR="00FF02F8" w:rsidRDefault="00FF02F8" w:rsidP="00FF02F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q1:SignatureDate</w:t>
            </w:r>
            <w:r>
              <w:rPr>
                <w:rFonts w:ascii="Consolas" w:hAnsi="Consolas" w:cs="Consolas"/>
                <w:color w:val="0000FF"/>
                <w:sz w:val="19"/>
                <w:szCs w:val="19"/>
                <w:highlight w:val="white"/>
              </w:rPr>
              <w:t>&gt;</w:t>
            </w:r>
            <w:r>
              <w:rPr>
                <w:rFonts w:ascii="Consolas" w:hAnsi="Consolas" w:cs="Consolas"/>
                <w:color w:val="000000"/>
                <w:sz w:val="19"/>
                <w:szCs w:val="19"/>
                <w:highlight w:val="white"/>
              </w:rPr>
              <w:t>2016-11-11T12:32:18Z</w:t>
            </w:r>
            <w:r>
              <w:rPr>
                <w:rFonts w:ascii="Consolas" w:hAnsi="Consolas" w:cs="Consolas"/>
                <w:color w:val="0000FF"/>
                <w:sz w:val="19"/>
                <w:szCs w:val="19"/>
                <w:highlight w:val="white"/>
              </w:rPr>
              <w:t>&lt;/</w:t>
            </w:r>
            <w:r>
              <w:rPr>
                <w:rFonts w:ascii="Consolas" w:hAnsi="Consolas" w:cs="Consolas"/>
                <w:color w:val="A31515"/>
                <w:sz w:val="19"/>
                <w:szCs w:val="19"/>
                <w:highlight w:val="white"/>
              </w:rPr>
              <w:t>q1:SignatureDate</w:t>
            </w:r>
            <w:r>
              <w:rPr>
                <w:rFonts w:ascii="Consolas" w:hAnsi="Consolas" w:cs="Consolas"/>
                <w:color w:val="0000FF"/>
                <w:sz w:val="19"/>
                <w:szCs w:val="19"/>
                <w:highlight w:val="white"/>
              </w:rPr>
              <w:t>&gt;</w:t>
            </w:r>
          </w:p>
          <w:p w:rsidR="00FF02F8" w:rsidRDefault="00FF02F8" w:rsidP="00FF02F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q1:LastTimestampDate</w:t>
            </w:r>
            <w:r>
              <w:rPr>
                <w:rFonts w:ascii="Consolas" w:hAnsi="Consolas" w:cs="Consolas"/>
                <w:color w:val="0000FF"/>
                <w:sz w:val="19"/>
                <w:szCs w:val="19"/>
                <w:highlight w:val="white"/>
              </w:rPr>
              <w:t>&gt;</w:t>
            </w:r>
            <w:r>
              <w:rPr>
                <w:rFonts w:ascii="Consolas" w:hAnsi="Consolas" w:cs="Consolas"/>
                <w:color w:val="000000"/>
                <w:sz w:val="19"/>
                <w:szCs w:val="19"/>
                <w:highlight w:val="white"/>
              </w:rPr>
              <w:t>2016-11-11T18:33:45.631Z</w:t>
            </w:r>
            <w:r>
              <w:rPr>
                <w:rFonts w:ascii="Consolas" w:hAnsi="Consolas" w:cs="Consolas"/>
                <w:color w:val="0000FF"/>
                <w:sz w:val="19"/>
                <w:szCs w:val="19"/>
                <w:highlight w:val="white"/>
              </w:rPr>
              <w:t>&lt;/</w:t>
            </w:r>
            <w:r>
              <w:rPr>
                <w:rFonts w:ascii="Consolas" w:hAnsi="Consolas" w:cs="Consolas"/>
                <w:color w:val="A31515"/>
                <w:sz w:val="19"/>
                <w:szCs w:val="19"/>
                <w:highlight w:val="white"/>
              </w:rPr>
              <w:t>q1:LastTimestampDate</w:t>
            </w:r>
            <w:r>
              <w:rPr>
                <w:rFonts w:ascii="Consolas" w:hAnsi="Consolas" w:cs="Consolas"/>
                <w:color w:val="0000FF"/>
                <w:sz w:val="19"/>
                <w:szCs w:val="19"/>
                <w:highlight w:val="white"/>
              </w:rPr>
              <w:t>&gt;</w:t>
            </w:r>
          </w:p>
          <w:p w:rsidR="00FF02F8" w:rsidRDefault="00FF02F8" w:rsidP="00FF02F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q1:VerifyDate</w:t>
            </w:r>
            <w:r>
              <w:rPr>
                <w:rFonts w:ascii="Consolas" w:hAnsi="Consolas" w:cs="Consolas"/>
                <w:color w:val="0000FF"/>
                <w:sz w:val="19"/>
                <w:szCs w:val="19"/>
                <w:highlight w:val="white"/>
              </w:rPr>
              <w:t>&gt;</w:t>
            </w:r>
            <w:r>
              <w:rPr>
                <w:rFonts w:ascii="Consolas" w:hAnsi="Consolas" w:cs="Consolas"/>
                <w:color w:val="000000"/>
                <w:sz w:val="19"/>
                <w:szCs w:val="19"/>
                <w:highlight w:val="white"/>
              </w:rPr>
              <w:t>2016-11-11T18:33:48.1002435Z</w:t>
            </w:r>
            <w:r>
              <w:rPr>
                <w:rFonts w:ascii="Consolas" w:hAnsi="Consolas" w:cs="Consolas"/>
                <w:color w:val="0000FF"/>
                <w:sz w:val="19"/>
                <w:szCs w:val="19"/>
                <w:highlight w:val="white"/>
              </w:rPr>
              <w:t>&lt;/</w:t>
            </w:r>
            <w:r>
              <w:rPr>
                <w:rFonts w:ascii="Consolas" w:hAnsi="Consolas" w:cs="Consolas"/>
                <w:color w:val="A31515"/>
                <w:sz w:val="19"/>
                <w:szCs w:val="19"/>
                <w:highlight w:val="white"/>
              </w:rPr>
              <w:t>q1:VerifyDate</w:t>
            </w:r>
            <w:r>
              <w:rPr>
                <w:rFonts w:ascii="Consolas" w:hAnsi="Consolas" w:cs="Consolas"/>
                <w:color w:val="0000FF"/>
                <w:sz w:val="19"/>
                <w:szCs w:val="19"/>
                <w:highlight w:val="white"/>
              </w:rPr>
              <w:t>&gt;</w:t>
            </w:r>
          </w:p>
          <w:p w:rsidR="00FF02F8" w:rsidRDefault="00FF02F8" w:rsidP="00FF02F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q1:SignerCertificate</w:t>
            </w:r>
            <w:r>
              <w:rPr>
                <w:rFonts w:ascii="Consolas" w:hAnsi="Consolas" w:cs="Consolas"/>
                <w:color w:val="0000FF"/>
                <w:sz w:val="19"/>
                <w:szCs w:val="19"/>
                <w:highlight w:val="white"/>
              </w:rPr>
              <w:t>&gt;</w:t>
            </w:r>
          </w:p>
          <w:p w:rsidR="00FF02F8" w:rsidRDefault="00FF02F8" w:rsidP="00FF02F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q1:Issuer</w:t>
            </w:r>
            <w:r>
              <w:rPr>
                <w:rFonts w:ascii="Consolas" w:hAnsi="Consolas" w:cs="Consolas"/>
                <w:color w:val="0000FF"/>
                <w:sz w:val="19"/>
                <w:szCs w:val="19"/>
                <w:highlight w:val="white"/>
              </w:rPr>
              <w:t>&gt;</w:t>
            </w:r>
            <w:r>
              <w:rPr>
                <w:rFonts w:ascii="Consolas" w:hAnsi="Consolas" w:cs="Consolas"/>
                <w:color w:val="000000"/>
                <w:sz w:val="19"/>
                <w:szCs w:val="19"/>
                <w:highlight w:val="white"/>
              </w:rPr>
              <w:t>C=SK, L=Bratislava, O=Testsig a.s., OU=ACA-307-2007-2, CN=CA Testsig 2</w:t>
            </w:r>
            <w:r>
              <w:rPr>
                <w:rFonts w:ascii="Consolas" w:hAnsi="Consolas" w:cs="Consolas"/>
                <w:color w:val="0000FF"/>
                <w:sz w:val="19"/>
                <w:szCs w:val="19"/>
                <w:highlight w:val="white"/>
              </w:rPr>
              <w:t>&lt;/</w:t>
            </w:r>
            <w:r>
              <w:rPr>
                <w:rFonts w:ascii="Consolas" w:hAnsi="Consolas" w:cs="Consolas"/>
                <w:color w:val="A31515"/>
                <w:sz w:val="19"/>
                <w:szCs w:val="19"/>
                <w:highlight w:val="white"/>
              </w:rPr>
              <w:t>q1:Issuer</w:t>
            </w:r>
            <w:r>
              <w:rPr>
                <w:rFonts w:ascii="Consolas" w:hAnsi="Consolas" w:cs="Consolas"/>
                <w:color w:val="0000FF"/>
                <w:sz w:val="19"/>
                <w:szCs w:val="19"/>
                <w:highlight w:val="white"/>
              </w:rPr>
              <w:t>&gt;</w:t>
            </w:r>
          </w:p>
          <w:p w:rsidR="00FF02F8" w:rsidRDefault="00FF02F8" w:rsidP="00FF02F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q1:ValidFrom</w:t>
            </w:r>
            <w:r>
              <w:rPr>
                <w:rFonts w:ascii="Consolas" w:hAnsi="Consolas" w:cs="Consolas"/>
                <w:color w:val="0000FF"/>
                <w:sz w:val="19"/>
                <w:szCs w:val="19"/>
                <w:highlight w:val="white"/>
              </w:rPr>
              <w:t>&gt;</w:t>
            </w:r>
            <w:r>
              <w:rPr>
                <w:rFonts w:ascii="Consolas" w:hAnsi="Consolas" w:cs="Consolas"/>
                <w:color w:val="000000"/>
                <w:sz w:val="19"/>
                <w:szCs w:val="19"/>
                <w:highlight w:val="white"/>
              </w:rPr>
              <w:t>2016-09-29T13:07:58+02:00</w:t>
            </w:r>
            <w:r>
              <w:rPr>
                <w:rFonts w:ascii="Consolas" w:hAnsi="Consolas" w:cs="Consolas"/>
                <w:color w:val="0000FF"/>
                <w:sz w:val="19"/>
                <w:szCs w:val="19"/>
                <w:highlight w:val="white"/>
              </w:rPr>
              <w:t>&lt;/</w:t>
            </w:r>
            <w:r>
              <w:rPr>
                <w:rFonts w:ascii="Consolas" w:hAnsi="Consolas" w:cs="Consolas"/>
                <w:color w:val="A31515"/>
                <w:sz w:val="19"/>
                <w:szCs w:val="19"/>
                <w:highlight w:val="white"/>
              </w:rPr>
              <w:t>q1:ValidFrom</w:t>
            </w:r>
            <w:r>
              <w:rPr>
                <w:rFonts w:ascii="Consolas" w:hAnsi="Consolas" w:cs="Consolas"/>
                <w:color w:val="0000FF"/>
                <w:sz w:val="19"/>
                <w:szCs w:val="19"/>
                <w:highlight w:val="white"/>
              </w:rPr>
              <w:t>&gt;</w:t>
            </w:r>
          </w:p>
          <w:p w:rsidR="00FF02F8" w:rsidRDefault="00FF02F8" w:rsidP="00FF02F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q1:ValidTo</w:t>
            </w:r>
            <w:r>
              <w:rPr>
                <w:rFonts w:ascii="Consolas" w:hAnsi="Consolas" w:cs="Consolas"/>
                <w:color w:val="0000FF"/>
                <w:sz w:val="19"/>
                <w:szCs w:val="19"/>
                <w:highlight w:val="white"/>
              </w:rPr>
              <w:t>&gt;</w:t>
            </w:r>
            <w:r>
              <w:rPr>
                <w:rFonts w:ascii="Consolas" w:hAnsi="Consolas" w:cs="Consolas"/>
                <w:color w:val="000000"/>
                <w:sz w:val="19"/>
                <w:szCs w:val="19"/>
                <w:highlight w:val="white"/>
              </w:rPr>
              <w:t>2019-09-30T13:07:58+02:00</w:t>
            </w:r>
            <w:r>
              <w:rPr>
                <w:rFonts w:ascii="Consolas" w:hAnsi="Consolas" w:cs="Consolas"/>
                <w:color w:val="0000FF"/>
                <w:sz w:val="19"/>
                <w:szCs w:val="19"/>
                <w:highlight w:val="white"/>
              </w:rPr>
              <w:t>&lt;/</w:t>
            </w:r>
            <w:r>
              <w:rPr>
                <w:rFonts w:ascii="Consolas" w:hAnsi="Consolas" w:cs="Consolas"/>
                <w:color w:val="A31515"/>
                <w:sz w:val="19"/>
                <w:szCs w:val="19"/>
                <w:highlight w:val="white"/>
              </w:rPr>
              <w:t>q1:ValidTo</w:t>
            </w:r>
            <w:r>
              <w:rPr>
                <w:rFonts w:ascii="Consolas" w:hAnsi="Consolas" w:cs="Consolas"/>
                <w:color w:val="0000FF"/>
                <w:sz w:val="19"/>
                <w:szCs w:val="19"/>
                <w:highlight w:val="white"/>
              </w:rPr>
              <w:t>&gt;</w:t>
            </w:r>
          </w:p>
          <w:p w:rsidR="00FF02F8" w:rsidRDefault="00FF02F8" w:rsidP="00FF02F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q1:FirstName</w:t>
            </w:r>
            <w:r>
              <w:rPr>
                <w:rFonts w:ascii="Consolas" w:hAnsi="Consolas" w:cs="Consolas"/>
                <w:color w:val="0000FF"/>
                <w:sz w:val="19"/>
                <w:szCs w:val="19"/>
                <w:highlight w:val="white"/>
              </w:rPr>
              <w:t xml:space="preserve"> /&gt;</w:t>
            </w:r>
          </w:p>
          <w:p w:rsidR="00FF02F8" w:rsidRDefault="00FF02F8" w:rsidP="00FF02F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q1:LastName</w:t>
            </w:r>
            <w:r>
              <w:rPr>
                <w:rFonts w:ascii="Consolas" w:hAnsi="Consolas" w:cs="Consolas"/>
                <w:color w:val="0000FF"/>
                <w:sz w:val="19"/>
                <w:szCs w:val="19"/>
                <w:highlight w:val="white"/>
              </w:rPr>
              <w:t xml:space="preserve"> /&gt;</w:t>
            </w:r>
          </w:p>
          <w:p w:rsidR="00FF02F8" w:rsidRDefault="00FF02F8" w:rsidP="00FF02F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q1:CommonName</w:t>
            </w:r>
            <w:r>
              <w:rPr>
                <w:rFonts w:ascii="Consolas" w:hAnsi="Consolas" w:cs="Consolas"/>
                <w:color w:val="0000FF"/>
                <w:sz w:val="19"/>
                <w:szCs w:val="19"/>
                <w:highlight w:val="white"/>
              </w:rPr>
              <w:t>&gt;</w:t>
            </w:r>
            <w:r>
              <w:rPr>
                <w:rFonts w:ascii="Consolas" w:hAnsi="Consolas" w:cs="Consolas"/>
                <w:color w:val="000000"/>
                <w:sz w:val="19"/>
                <w:szCs w:val="19"/>
                <w:highlight w:val="white"/>
              </w:rPr>
              <w:t>Okresný súd Trnava</w:t>
            </w:r>
            <w:r>
              <w:rPr>
                <w:rFonts w:ascii="Consolas" w:hAnsi="Consolas" w:cs="Consolas"/>
                <w:color w:val="0000FF"/>
                <w:sz w:val="19"/>
                <w:szCs w:val="19"/>
                <w:highlight w:val="white"/>
              </w:rPr>
              <w:t>&lt;/</w:t>
            </w:r>
            <w:r>
              <w:rPr>
                <w:rFonts w:ascii="Consolas" w:hAnsi="Consolas" w:cs="Consolas"/>
                <w:color w:val="A31515"/>
                <w:sz w:val="19"/>
                <w:szCs w:val="19"/>
                <w:highlight w:val="white"/>
              </w:rPr>
              <w:t>q1:CommonName</w:t>
            </w:r>
            <w:r>
              <w:rPr>
                <w:rFonts w:ascii="Consolas" w:hAnsi="Consolas" w:cs="Consolas"/>
                <w:color w:val="0000FF"/>
                <w:sz w:val="19"/>
                <w:szCs w:val="19"/>
                <w:highlight w:val="white"/>
              </w:rPr>
              <w:t>&gt;</w:t>
            </w:r>
          </w:p>
          <w:p w:rsidR="00FF02F8" w:rsidRDefault="00FF02F8" w:rsidP="00FF02F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q1:SerialNumber</w:t>
            </w:r>
            <w:r>
              <w:rPr>
                <w:rFonts w:ascii="Consolas" w:hAnsi="Consolas" w:cs="Consolas"/>
                <w:color w:val="0000FF"/>
                <w:sz w:val="19"/>
                <w:szCs w:val="19"/>
                <w:highlight w:val="white"/>
              </w:rPr>
              <w:t>&gt;</w:t>
            </w:r>
            <w:r>
              <w:rPr>
                <w:rFonts w:ascii="Consolas" w:hAnsi="Consolas" w:cs="Consolas"/>
                <w:color w:val="000000"/>
                <w:sz w:val="19"/>
                <w:szCs w:val="19"/>
                <w:highlight w:val="white"/>
              </w:rPr>
              <w:t>03E4BD30F6BC02E7</w:t>
            </w:r>
            <w:r>
              <w:rPr>
                <w:rFonts w:ascii="Consolas" w:hAnsi="Consolas" w:cs="Consolas"/>
                <w:color w:val="0000FF"/>
                <w:sz w:val="19"/>
                <w:szCs w:val="19"/>
                <w:highlight w:val="white"/>
              </w:rPr>
              <w:t>&lt;/</w:t>
            </w:r>
            <w:r>
              <w:rPr>
                <w:rFonts w:ascii="Consolas" w:hAnsi="Consolas" w:cs="Consolas"/>
                <w:color w:val="A31515"/>
                <w:sz w:val="19"/>
                <w:szCs w:val="19"/>
                <w:highlight w:val="white"/>
              </w:rPr>
              <w:t>q1:SerialNumber</w:t>
            </w:r>
            <w:r>
              <w:rPr>
                <w:rFonts w:ascii="Consolas" w:hAnsi="Consolas" w:cs="Consolas"/>
                <w:color w:val="0000FF"/>
                <w:sz w:val="19"/>
                <w:szCs w:val="19"/>
                <w:highlight w:val="white"/>
              </w:rPr>
              <w:t>&gt;</w:t>
            </w:r>
          </w:p>
          <w:p w:rsidR="00FF02F8" w:rsidRDefault="00FF02F8" w:rsidP="00FF02F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q1:IdentityInfo</w:t>
            </w:r>
            <w:r>
              <w:rPr>
                <w:rFonts w:ascii="Consolas" w:hAnsi="Consolas" w:cs="Consolas"/>
                <w:color w:val="0000FF"/>
                <w:sz w:val="19"/>
                <w:szCs w:val="19"/>
                <w:highlight w:val="white"/>
              </w:rPr>
              <w:t>&gt;</w:t>
            </w:r>
          </w:p>
          <w:p w:rsidR="00FF02F8" w:rsidRDefault="00FF02F8" w:rsidP="00FF02F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q1:Type</w:t>
            </w:r>
            <w:r>
              <w:rPr>
                <w:rFonts w:ascii="Consolas" w:hAnsi="Consolas" w:cs="Consolas"/>
                <w:color w:val="0000FF"/>
                <w:sz w:val="19"/>
                <w:szCs w:val="19"/>
                <w:highlight w:val="white"/>
              </w:rPr>
              <w:t>&gt;</w:t>
            </w:r>
            <w:r>
              <w:rPr>
                <w:rFonts w:ascii="Consolas" w:hAnsi="Consolas" w:cs="Consolas"/>
                <w:color w:val="000000"/>
                <w:sz w:val="19"/>
                <w:szCs w:val="19"/>
                <w:highlight w:val="white"/>
              </w:rPr>
              <w:t>NTR</w:t>
            </w:r>
            <w:r>
              <w:rPr>
                <w:rFonts w:ascii="Consolas" w:hAnsi="Consolas" w:cs="Consolas"/>
                <w:color w:val="0000FF"/>
                <w:sz w:val="19"/>
                <w:szCs w:val="19"/>
                <w:highlight w:val="white"/>
              </w:rPr>
              <w:t>&lt;/</w:t>
            </w:r>
            <w:r>
              <w:rPr>
                <w:rFonts w:ascii="Consolas" w:hAnsi="Consolas" w:cs="Consolas"/>
                <w:color w:val="A31515"/>
                <w:sz w:val="19"/>
                <w:szCs w:val="19"/>
                <w:highlight w:val="white"/>
              </w:rPr>
              <w:t>q1:Type</w:t>
            </w:r>
            <w:r>
              <w:rPr>
                <w:rFonts w:ascii="Consolas" w:hAnsi="Consolas" w:cs="Consolas"/>
                <w:color w:val="0000FF"/>
                <w:sz w:val="19"/>
                <w:szCs w:val="19"/>
                <w:highlight w:val="white"/>
              </w:rPr>
              <w:t>&gt;</w:t>
            </w:r>
          </w:p>
          <w:p w:rsidR="00FF02F8" w:rsidRDefault="00FF02F8" w:rsidP="00FF02F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q1:Country</w:t>
            </w:r>
            <w:r>
              <w:rPr>
                <w:rFonts w:ascii="Consolas" w:hAnsi="Consolas" w:cs="Consolas"/>
                <w:color w:val="0000FF"/>
                <w:sz w:val="19"/>
                <w:szCs w:val="19"/>
                <w:highlight w:val="white"/>
              </w:rPr>
              <w:t>&gt;</w:t>
            </w:r>
            <w:r>
              <w:rPr>
                <w:rFonts w:ascii="Consolas" w:hAnsi="Consolas" w:cs="Consolas"/>
                <w:color w:val="000000"/>
                <w:sz w:val="19"/>
                <w:szCs w:val="19"/>
                <w:highlight w:val="white"/>
              </w:rPr>
              <w:t>SK</w:t>
            </w:r>
            <w:r>
              <w:rPr>
                <w:rFonts w:ascii="Consolas" w:hAnsi="Consolas" w:cs="Consolas"/>
                <w:color w:val="0000FF"/>
                <w:sz w:val="19"/>
                <w:szCs w:val="19"/>
                <w:highlight w:val="white"/>
              </w:rPr>
              <w:t>&lt;/</w:t>
            </w:r>
            <w:r>
              <w:rPr>
                <w:rFonts w:ascii="Consolas" w:hAnsi="Consolas" w:cs="Consolas"/>
                <w:color w:val="A31515"/>
                <w:sz w:val="19"/>
                <w:szCs w:val="19"/>
                <w:highlight w:val="white"/>
              </w:rPr>
              <w:t>q1:Country</w:t>
            </w:r>
            <w:r>
              <w:rPr>
                <w:rFonts w:ascii="Consolas" w:hAnsi="Consolas" w:cs="Consolas"/>
                <w:color w:val="0000FF"/>
                <w:sz w:val="19"/>
                <w:szCs w:val="19"/>
                <w:highlight w:val="white"/>
              </w:rPr>
              <w:t>&gt;</w:t>
            </w:r>
          </w:p>
          <w:p w:rsidR="00FF02F8" w:rsidRDefault="00FF02F8" w:rsidP="00FF02F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q1:Number</w:t>
            </w:r>
            <w:r>
              <w:rPr>
                <w:rFonts w:ascii="Consolas" w:hAnsi="Consolas" w:cs="Consolas"/>
                <w:color w:val="0000FF"/>
                <w:sz w:val="19"/>
                <w:szCs w:val="19"/>
                <w:highlight w:val="white"/>
              </w:rPr>
              <w:t>&gt;</w:t>
            </w:r>
            <w:r>
              <w:rPr>
                <w:rFonts w:ascii="Consolas" w:hAnsi="Consolas" w:cs="Consolas"/>
                <w:color w:val="000000"/>
                <w:sz w:val="19"/>
                <w:szCs w:val="19"/>
                <w:highlight w:val="white"/>
              </w:rPr>
              <w:t>36061701</w:t>
            </w:r>
            <w:r>
              <w:rPr>
                <w:rFonts w:ascii="Consolas" w:hAnsi="Consolas" w:cs="Consolas"/>
                <w:color w:val="0000FF"/>
                <w:sz w:val="19"/>
                <w:szCs w:val="19"/>
                <w:highlight w:val="white"/>
              </w:rPr>
              <w:t>&lt;/</w:t>
            </w:r>
            <w:r>
              <w:rPr>
                <w:rFonts w:ascii="Consolas" w:hAnsi="Consolas" w:cs="Consolas"/>
                <w:color w:val="A31515"/>
                <w:sz w:val="19"/>
                <w:szCs w:val="19"/>
                <w:highlight w:val="white"/>
              </w:rPr>
              <w:t>q1:Number</w:t>
            </w:r>
            <w:r>
              <w:rPr>
                <w:rFonts w:ascii="Consolas" w:hAnsi="Consolas" w:cs="Consolas"/>
                <w:color w:val="0000FF"/>
                <w:sz w:val="19"/>
                <w:szCs w:val="19"/>
                <w:highlight w:val="white"/>
              </w:rPr>
              <w:t>&gt;</w:t>
            </w:r>
          </w:p>
          <w:p w:rsidR="00FF02F8" w:rsidRDefault="00FF02F8" w:rsidP="00FF02F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q1:IdentityInfo</w:t>
            </w:r>
            <w:r>
              <w:rPr>
                <w:rFonts w:ascii="Consolas" w:hAnsi="Consolas" w:cs="Consolas"/>
                <w:color w:val="0000FF"/>
                <w:sz w:val="19"/>
                <w:szCs w:val="19"/>
                <w:highlight w:val="white"/>
              </w:rPr>
              <w:t>&gt;</w:t>
            </w:r>
          </w:p>
          <w:p w:rsidR="00FF02F8" w:rsidRDefault="00FF02F8" w:rsidP="00FF02F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q1:Mandat</w:t>
            </w:r>
            <w:r>
              <w:rPr>
                <w:rFonts w:ascii="Consolas" w:hAnsi="Consolas" w:cs="Consolas"/>
                <w:color w:val="0000FF"/>
                <w:sz w:val="19"/>
                <w:szCs w:val="19"/>
                <w:highlight w:val="white"/>
              </w:rPr>
              <w:t xml:space="preserve"> /&gt;</w:t>
            </w:r>
          </w:p>
          <w:p w:rsidR="00FF02F8" w:rsidRDefault="00FF02F8" w:rsidP="00FF02F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q1:Data</w:t>
            </w:r>
            <w:r>
              <w:rPr>
                <w:rFonts w:ascii="Consolas" w:hAnsi="Consolas" w:cs="Consolas"/>
                <w:color w:val="0000FF"/>
                <w:sz w:val="19"/>
                <w:szCs w:val="19"/>
                <w:highlight w:val="white"/>
              </w:rPr>
              <w:t>&gt;</w:t>
            </w:r>
            <w:r>
              <w:rPr>
                <w:rFonts w:ascii="Consolas" w:hAnsi="Consolas" w:cs="Consolas"/>
                <w:color w:val="000000"/>
                <w:sz w:val="19"/>
                <w:szCs w:val="19"/>
                <w:highlight w:val="white"/>
              </w:rPr>
              <w:t>MIIFmDCCBICgAwIBAgIIA+ ... +oJ9IoOEOsjnzF/s9wrM=</w:t>
            </w:r>
            <w:r>
              <w:rPr>
                <w:rFonts w:ascii="Consolas" w:hAnsi="Consolas" w:cs="Consolas"/>
                <w:color w:val="0000FF"/>
                <w:sz w:val="19"/>
                <w:szCs w:val="19"/>
                <w:highlight w:val="white"/>
              </w:rPr>
              <w:t>&lt;/</w:t>
            </w:r>
            <w:r>
              <w:rPr>
                <w:rFonts w:ascii="Consolas" w:hAnsi="Consolas" w:cs="Consolas"/>
                <w:color w:val="A31515"/>
                <w:sz w:val="19"/>
                <w:szCs w:val="19"/>
                <w:highlight w:val="white"/>
              </w:rPr>
              <w:t>q1:Data</w:t>
            </w:r>
            <w:r>
              <w:rPr>
                <w:rFonts w:ascii="Consolas" w:hAnsi="Consolas" w:cs="Consolas"/>
                <w:color w:val="0000FF"/>
                <w:sz w:val="19"/>
                <w:szCs w:val="19"/>
                <w:highlight w:val="white"/>
              </w:rPr>
              <w:t>&gt;</w:t>
            </w:r>
          </w:p>
          <w:p w:rsidR="00FF02F8" w:rsidRDefault="00FF02F8" w:rsidP="00FF02F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q1:SignerCertificate</w:t>
            </w:r>
            <w:r>
              <w:rPr>
                <w:rFonts w:ascii="Consolas" w:hAnsi="Consolas" w:cs="Consolas"/>
                <w:color w:val="0000FF"/>
                <w:sz w:val="19"/>
                <w:szCs w:val="19"/>
                <w:highlight w:val="white"/>
              </w:rPr>
              <w:t>&gt;</w:t>
            </w:r>
          </w:p>
          <w:p w:rsidR="00FF02F8" w:rsidRDefault="00FF02F8" w:rsidP="00FF02F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q1:SignatureType</w:t>
            </w:r>
            <w:r>
              <w:rPr>
                <w:rFonts w:ascii="Consolas" w:hAnsi="Consolas" w:cs="Consolas"/>
                <w:color w:val="0000FF"/>
                <w:sz w:val="19"/>
                <w:szCs w:val="19"/>
                <w:highlight w:val="white"/>
              </w:rPr>
              <w:t>&gt;</w:t>
            </w:r>
            <w:r>
              <w:rPr>
                <w:rFonts w:ascii="Consolas" w:hAnsi="Consolas" w:cs="Consolas"/>
                <w:color w:val="000000"/>
                <w:sz w:val="19"/>
                <w:szCs w:val="19"/>
                <w:highlight w:val="white"/>
              </w:rPr>
              <w:t>XADES_SK</w:t>
            </w:r>
            <w:r>
              <w:rPr>
                <w:rFonts w:ascii="Consolas" w:hAnsi="Consolas" w:cs="Consolas"/>
                <w:color w:val="0000FF"/>
                <w:sz w:val="19"/>
                <w:szCs w:val="19"/>
                <w:highlight w:val="white"/>
              </w:rPr>
              <w:t>&lt;/</w:t>
            </w:r>
            <w:r>
              <w:rPr>
                <w:rFonts w:ascii="Consolas" w:hAnsi="Consolas" w:cs="Consolas"/>
                <w:color w:val="A31515"/>
                <w:sz w:val="19"/>
                <w:szCs w:val="19"/>
                <w:highlight w:val="white"/>
              </w:rPr>
              <w:t>q1:SignatureType</w:t>
            </w:r>
            <w:r>
              <w:rPr>
                <w:rFonts w:ascii="Consolas" w:hAnsi="Consolas" w:cs="Consolas"/>
                <w:color w:val="0000FF"/>
                <w:sz w:val="19"/>
                <w:szCs w:val="19"/>
                <w:highlight w:val="white"/>
              </w:rPr>
              <w:t>&gt;</w:t>
            </w:r>
          </w:p>
          <w:p w:rsidR="00FF02F8" w:rsidRDefault="00FF02F8" w:rsidP="00FF02F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q1:SignatureIdentifier</w:t>
            </w:r>
            <w:r>
              <w:rPr>
                <w:rFonts w:ascii="Consolas" w:hAnsi="Consolas" w:cs="Consolas"/>
                <w:color w:val="0000FF"/>
                <w:sz w:val="19"/>
                <w:szCs w:val="19"/>
                <w:highlight w:val="white"/>
              </w:rPr>
              <w:t>&gt;</w:t>
            </w:r>
            <w:r>
              <w:rPr>
                <w:rFonts w:ascii="Consolas" w:hAnsi="Consolas" w:cs="Consolas"/>
                <w:color w:val="000000"/>
                <w:sz w:val="19"/>
                <w:szCs w:val="19"/>
                <w:highlight w:val="white"/>
              </w:rPr>
              <w:t>signature_6d3e7f49-a9bf-49c2-b8da-eb695c29506e</w:t>
            </w:r>
            <w:r>
              <w:rPr>
                <w:rFonts w:ascii="Consolas" w:hAnsi="Consolas" w:cs="Consolas"/>
                <w:color w:val="0000FF"/>
                <w:sz w:val="19"/>
                <w:szCs w:val="19"/>
                <w:highlight w:val="white"/>
              </w:rPr>
              <w:t>&lt;/</w:t>
            </w:r>
            <w:r>
              <w:rPr>
                <w:rFonts w:ascii="Consolas" w:hAnsi="Consolas" w:cs="Consolas"/>
                <w:color w:val="A31515"/>
                <w:sz w:val="19"/>
                <w:szCs w:val="19"/>
                <w:highlight w:val="white"/>
              </w:rPr>
              <w:t>q1:SignatureIdentifier</w:t>
            </w:r>
            <w:r>
              <w:rPr>
                <w:rFonts w:ascii="Consolas" w:hAnsi="Consolas" w:cs="Consolas"/>
                <w:color w:val="0000FF"/>
                <w:sz w:val="19"/>
                <w:szCs w:val="19"/>
                <w:highlight w:val="white"/>
              </w:rPr>
              <w:t>&gt;</w:t>
            </w:r>
          </w:p>
          <w:p w:rsidR="00FF02F8" w:rsidRDefault="00FF02F8" w:rsidP="00FF02F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q1:ResultDetailCode</w:t>
            </w:r>
            <w:r>
              <w:rPr>
                <w:rFonts w:ascii="Consolas" w:hAnsi="Consolas" w:cs="Consolas"/>
                <w:color w:val="0000FF"/>
                <w:sz w:val="19"/>
                <w:szCs w:val="19"/>
                <w:highlight w:val="white"/>
              </w:rPr>
              <w:t>&gt;</w:t>
            </w:r>
            <w:r>
              <w:rPr>
                <w:rFonts w:ascii="Consolas" w:hAnsi="Consolas" w:cs="Consolas"/>
                <w:color w:val="000000"/>
                <w:sz w:val="19"/>
                <w:szCs w:val="19"/>
                <w:highlight w:val="white"/>
              </w:rPr>
              <w:t>0</w:t>
            </w:r>
            <w:r>
              <w:rPr>
                <w:rFonts w:ascii="Consolas" w:hAnsi="Consolas" w:cs="Consolas"/>
                <w:color w:val="0000FF"/>
                <w:sz w:val="19"/>
                <w:szCs w:val="19"/>
                <w:highlight w:val="white"/>
              </w:rPr>
              <w:t>&lt;/</w:t>
            </w:r>
            <w:r>
              <w:rPr>
                <w:rFonts w:ascii="Consolas" w:hAnsi="Consolas" w:cs="Consolas"/>
                <w:color w:val="A31515"/>
                <w:sz w:val="19"/>
                <w:szCs w:val="19"/>
                <w:highlight w:val="white"/>
              </w:rPr>
              <w:t>q1:ResultDetailCode</w:t>
            </w:r>
            <w:r>
              <w:rPr>
                <w:rFonts w:ascii="Consolas" w:hAnsi="Consolas" w:cs="Consolas"/>
                <w:color w:val="0000FF"/>
                <w:sz w:val="19"/>
                <w:szCs w:val="19"/>
                <w:highlight w:val="white"/>
              </w:rPr>
              <w:t>&gt;</w:t>
            </w:r>
          </w:p>
          <w:p w:rsidR="00FF02F8" w:rsidRDefault="00FF02F8" w:rsidP="00FF02F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q1:ResultDetailDescription</w:t>
            </w:r>
            <w:r>
              <w:rPr>
                <w:rFonts w:ascii="Consolas" w:hAnsi="Consolas" w:cs="Consolas"/>
                <w:color w:val="0000FF"/>
                <w:sz w:val="19"/>
                <w:szCs w:val="19"/>
                <w:highlight w:val="white"/>
              </w:rPr>
              <w:t xml:space="preserve"> /&gt;</w:t>
            </w:r>
          </w:p>
          <w:p w:rsidR="00FF02F8" w:rsidRDefault="00FF02F8" w:rsidP="00FF02F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lastRenderedPageBreak/>
              <w:t xml:space="preserve">    &lt;/</w:t>
            </w:r>
            <w:r>
              <w:rPr>
                <w:rFonts w:ascii="Consolas" w:hAnsi="Consolas" w:cs="Consolas"/>
                <w:color w:val="A31515"/>
                <w:sz w:val="19"/>
                <w:szCs w:val="19"/>
                <w:highlight w:val="white"/>
              </w:rPr>
              <w:t>q1:Signatures</w:t>
            </w:r>
            <w:r>
              <w:rPr>
                <w:rFonts w:ascii="Consolas" w:hAnsi="Consolas" w:cs="Consolas"/>
                <w:color w:val="0000FF"/>
                <w:sz w:val="19"/>
                <w:szCs w:val="19"/>
                <w:highlight w:val="white"/>
              </w:rPr>
              <w:t>&gt;</w:t>
            </w:r>
          </w:p>
          <w:p w:rsidR="00FF02F8" w:rsidRDefault="00FF02F8" w:rsidP="00FF02F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 xml:space="preserve">  &lt;/</w:t>
            </w:r>
            <w:r>
              <w:rPr>
                <w:rFonts w:ascii="Consolas" w:hAnsi="Consolas" w:cs="Consolas"/>
                <w:color w:val="A31515"/>
                <w:sz w:val="19"/>
                <w:szCs w:val="19"/>
                <w:highlight w:val="white"/>
              </w:rPr>
              <w:t>q1:DocumentVerifications</w:t>
            </w:r>
            <w:r>
              <w:rPr>
                <w:rFonts w:ascii="Consolas" w:hAnsi="Consolas" w:cs="Consolas"/>
                <w:color w:val="0000FF"/>
                <w:sz w:val="19"/>
                <w:szCs w:val="19"/>
                <w:highlight w:val="white"/>
              </w:rPr>
              <w:t>&gt;</w:t>
            </w:r>
          </w:p>
          <w:p w:rsidR="00FF02F8" w:rsidRDefault="00FF02F8" w:rsidP="00FF02F8">
            <w:pPr>
              <w:autoSpaceDE w:val="0"/>
              <w:autoSpaceDN w:val="0"/>
              <w:adjustRightInd w:val="0"/>
              <w:rPr>
                <w:rFonts w:ascii="Consolas" w:hAnsi="Consolas" w:cs="Consolas"/>
                <w:color w:val="000000"/>
                <w:sz w:val="19"/>
                <w:szCs w:val="19"/>
                <w:highlight w:val="white"/>
              </w:rPr>
            </w:pPr>
            <w:r>
              <w:rPr>
                <w:rFonts w:ascii="Consolas" w:hAnsi="Consolas" w:cs="Consolas"/>
                <w:color w:val="0000FF"/>
                <w:sz w:val="19"/>
                <w:szCs w:val="19"/>
                <w:highlight w:val="white"/>
              </w:rPr>
              <w:t>&lt;/</w:t>
            </w:r>
            <w:r>
              <w:rPr>
                <w:rFonts w:ascii="Consolas" w:hAnsi="Consolas" w:cs="Consolas"/>
                <w:color w:val="A31515"/>
                <w:sz w:val="19"/>
                <w:szCs w:val="19"/>
                <w:highlight w:val="white"/>
              </w:rPr>
              <w:t>q1:VerificationReport</w:t>
            </w:r>
            <w:r>
              <w:rPr>
                <w:rFonts w:ascii="Consolas" w:hAnsi="Consolas" w:cs="Consolas"/>
                <w:color w:val="0000FF"/>
                <w:sz w:val="19"/>
                <w:szCs w:val="19"/>
                <w:highlight w:val="white"/>
              </w:rPr>
              <w:t>&gt;</w:t>
            </w:r>
          </w:p>
          <w:p w:rsidR="00FF02F8" w:rsidRDefault="00FF02F8" w:rsidP="00FF02F8">
            <w:pPr>
              <w:rPr>
                <w:lang w:eastAsia="cs-CZ"/>
              </w:rPr>
            </w:pPr>
          </w:p>
        </w:tc>
      </w:tr>
    </w:tbl>
    <w:p w:rsidR="00FF02F8" w:rsidRDefault="00FF02F8" w:rsidP="00FF02F8">
      <w:pPr>
        <w:rPr>
          <w:lang w:eastAsia="cs-CZ"/>
        </w:rPr>
      </w:pPr>
    </w:p>
    <w:p w:rsidR="00E02945" w:rsidRDefault="00E02945" w:rsidP="00E02945">
      <w:pPr>
        <w:pStyle w:val="Nadpis3"/>
        <w:rPr>
          <w:lang w:eastAsia="cs-CZ"/>
        </w:rPr>
      </w:pPr>
      <w:bookmarkStart w:id="72" w:name="_Ref522108138"/>
      <w:bookmarkStart w:id="73" w:name="_Toc14330423"/>
      <w:r>
        <w:rPr>
          <w:lang w:eastAsia="cs-CZ"/>
        </w:rPr>
        <w:t>Doručovacia adresa ÚPVS CUD</w:t>
      </w:r>
      <w:bookmarkEnd w:id="72"/>
      <w:bookmarkEnd w:id="73"/>
    </w:p>
    <w:p w:rsidR="00E02945" w:rsidRDefault="00E02945" w:rsidP="00FF02F8">
      <w:pPr>
        <w:rPr>
          <w:b/>
          <w:lang w:eastAsia="cs-CZ"/>
        </w:rPr>
      </w:pPr>
      <w:r w:rsidRPr="00E02945">
        <w:rPr>
          <w:b/>
          <w:lang w:eastAsia="cs-CZ"/>
        </w:rPr>
        <w:t>Štruktúra je definovaná nasledovnou schémou:</w:t>
      </w:r>
    </w:p>
    <w:p w:rsidR="00E02945" w:rsidRPr="00E02945" w:rsidRDefault="00A14FF7" w:rsidP="00FF02F8">
      <w:pPr>
        <w:rPr>
          <w:b/>
          <w:lang w:eastAsia="cs-CZ"/>
        </w:rPr>
      </w:pPr>
      <w:r>
        <w:rPr>
          <w:b/>
          <w:lang w:eastAsia="cs-CZ"/>
        </w:rPr>
        <w:object w:dxaOrig="1534" w:dyaOrig="991">
          <v:shape id="_x0000_i1035" type="#_x0000_t75" style="width:76.75pt;height:49.6pt" o:ole="">
            <v:imagedata r:id="rId37" o:title=""/>
          </v:shape>
          <o:OLEObject Type="Embed" ProgID="Package" ShapeID="_x0000_i1035" DrawAspect="Icon" ObjectID="_1624943468" r:id="rId38"/>
        </w:object>
      </w:r>
    </w:p>
    <w:p w:rsidR="00C47194" w:rsidRPr="00247D02" w:rsidRDefault="00C47194">
      <w:pPr>
        <w:rPr>
          <w:rFonts w:asciiTheme="majorHAnsi" w:eastAsiaTheme="majorEastAsia" w:hAnsiTheme="majorHAnsi" w:cstheme="majorBidi"/>
          <w:bCs/>
          <w:caps/>
          <w:color w:val="B71234" w:themeColor="accent1"/>
          <w:sz w:val="36"/>
          <w:szCs w:val="28"/>
          <w:lang w:val="en-US" w:eastAsia="cs-CZ"/>
        </w:rPr>
      </w:pPr>
      <w:r>
        <w:rPr>
          <w:lang w:eastAsia="cs-CZ"/>
        </w:rPr>
        <w:br w:type="page"/>
      </w:r>
    </w:p>
    <w:p w:rsidR="0079614C" w:rsidRDefault="0079614C" w:rsidP="0079614C">
      <w:pPr>
        <w:pStyle w:val="Nadpis1"/>
        <w:keepLines w:val="0"/>
        <w:tabs>
          <w:tab w:val="num" w:pos="432"/>
        </w:tabs>
        <w:spacing w:before="240" w:after="60"/>
        <w:contextualSpacing w:val="0"/>
        <w:rPr>
          <w:lang w:eastAsia="cs-CZ"/>
        </w:rPr>
      </w:pPr>
      <w:bookmarkStart w:id="74" w:name="_Toc14330424"/>
      <w:r>
        <w:rPr>
          <w:lang w:eastAsia="cs-CZ"/>
        </w:rPr>
        <w:lastRenderedPageBreak/>
        <w:t>Zoznam odosielateľov</w:t>
      </w:r>
      <w:bookmarkEnd w:id="54"/>
      <w:bookmarkEnd w:id="74"/>
    </w:p>
    <w:p w:rsidR="0079614C" w:rsidRDefault="0054428D" w:rsidP="00DE0242">
      <w:r>
        <w:t>Zoznam odosielateľov, ktoré je možné uviesť v správe posielanej do ÚPVS.</w:t>
      </w:r>
    </w:p>
    <w:tbl>
      <w:tblPr>
        <w:tblStyle w:val="Tabukasmriekou4zvraznenie6"/>
        <w:tblW w:w="0" w:type="auto"/>
        <w:tblLook w:val="04A0" w:firstRow="1" w:lastRow="0" w:firstColumn="1" w:lastColumn="0" w:noHBand="0" w:noVBand="1"/>
      </w:tblPr>
      <w:tblGrid>
        <w:gridCol w:w="5807"/>
        <w:gridCol w:w="2553"/>
      </w:tblGrid>
      <w:tr w:rsidR="0054428D" w:rsidRPr="0054428D" w:rsidTr="0054428D">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07" w:type="dxa"/>
          </w:tcPr>
          <w:p w:rsidR="0054428D" w:rsidRPr="0054428D" w:rsidRDefault="0054428D" w:rsidP="0054428D">
            <w:r>
              <w:t>Názov odosielateľa</w:t>
            </w:r>
          </w:p>
        </w:tc>
        <w:tc>
          <w:tcPr>
            <w:tcW w:w="2553" w:type="dxa"/>
          </w:tcPr>
          <w:p w:rsidR="0054428D" w:rsidRPr="0054428D" w:rsidRDefault="0054428D">
            <w:pPr>
              <w:cnfStyle w:val="100000000000" w:firstRow="1" w:lastRow="0" w:firstColumn="0" w:lastColumn="0" w:oddVBand="0" w:evenVBand="0" w:oddHBand="0" w:evenHBand="0" w:firstRowFirstColumn="0" w:firstRowLastColumn="0" w:lastRowFirstColumn="0" w:lastRowLastColumn="0"/>
            </w:pPr>
            <w:r>
              <w:t>Uri</w:t>
            </w:r>
          </w:p>
        </w:tc>
      </w:tr>
      <w:tr w:rsidR="0054428D" w:rsidRPr="0054428D" w:rsidTr="005442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Ministerstvo spravodlivosti Slovenskej republiky</w:t>
            </w:r>
          </w:p>
        </w:tc>
        <w:tc>
          <w:tcPr>
            <w:tcW w:w="2553" w:type="dxa"/>
            <w:hideMark/>
          </w:tcPr>
          <w:p w:rsidR="0054428D" w:rsidRPr="0054428D" w:rsidRDefault="0054428D">
            <w:pPr>
              <w:cnfStyle w:val="000000100000" w:firstRow="0" w:lastRow="0" w:firstColumn="0" w:lastColumn="0" w:oddVBand="0" w:evenVBand="0" w:oddHBand="1" w:evenHBand="0" w:firstRowFirstColumn="0" w:firstRowLastColumn="0" w:lastRowFirstColumn="0" w:lastRowLastColumn="0"/>
            </w:pPr>
            <w:r w:rsidRPr="0054428D">
              <w:t>ico://sk/00166073</w:t>
            </w:r>
          </w:p>
        </w:tc>
      </w:tr>
      <w:tr w:rsidR="0054428D" w:rsidRPr="0054428D" w:rsidTr="0054428D">
        <w:trPr>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Krajský súd Bratislava</w:t>
            </w:r>
          </w:p>
        </w:tc>
        <w:tc>
          <w:tcPr>
            <w:tcW w:w="2553" w:type="dxa"/>
            <w:hideMark/>
          </w:tcPr>
          <w:p w:rsidR="0054428D" w:rsidRPr="0054428D" w:rsidRDefault="0054428D">
            <w:pPr>
              <w:cnfStyle w:val="000000000000" w:firstRow="0" w:lastRow="0" w:firstColumn="0" w:lastColumn="0" w:oddVBand="0" w:evenVBand="0" w:oddHBand="0" w:evenHBand="0" w:firstRowFirstColumn="0" w:firstRowLastColumn="0" w:lastRowFirstColumn="0" w:lastRowLastColumn="0"/>
            </w:pPr>
            <w:r w:rsidRPr="0054428D">
              <w:t>ico://sk/00215759</w:t>
            </w:r>
          </w:p>
        </w:tc>
      </w:tr>
      <w:tr w:rsidR="0054428D" w:rsidRPr="0054428D" w:rsidTr="005442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Okresný súd Bratislava I</w:t>
            </w:r>
          </w:p>
        </w:tc>
        <w:tc>
          <w:tcPr>
            <w:tcW w:w="2553" w:type="dxa"/>
            <w:hideMark/>
          </w:tcPr>
          <w:p w:rsidR="0054428D" w:rsidRPr="0054428D" w:rsidRDefault="0054428D">
            <w:pPr>
              <w:cnfStyle w:val="000000100000" w:firstRow="0" w:lastRow="0" w:firstColumn="0" w:lastColumn="0" w:oddVBand="0" w:evenVBand="0" w:oddHBand="1" w:evenHBand="0" w:firstRowFirstColumn="0" w:firstRowLastColumn="0" w:lastRowFirstColumn="0" w:lastRowLastColumn="0"/>
            </w:pPr>
            <w:r w:rsidRPr="0054428D">
              <w:t>ico://sk/00039471</w:t>
            </w:r>
          </w:p>
        </w:tc>
      </w:tr>
      <w:tr w:rsidR="0054428D" w:rsidRPr="0054428D" w:rsidTr="0054428D">
        <w:trPr>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Okresný súd Bratislava II</w:t>
            </w:r>
          </w:p>
        </w:tc>
        <w:tc>
          <w:tcPr>
            <w:tcW w:w="2553" w:type="dxa"/>
            <w:hideMark/>
          </w:tcPr>
          <w:p w:rsidR="0054428D" w:rsidRPr="0054428D" w:rsidRDefault="0054428D">
            <w:pPr>
              <w:cnfStyle w:val="000000000000" w:firstRow="0" w:lastRow="0" w:firstColumn="0" w:lastColumn="0" w:oddVBand="0" w:evenVBand="0" w:oddHBand="0" w:evenHBand="0" w:firstRowFirstColumn="0" w:firstRowLastColumn="0" w:lastRowFirstColumn="0" w:lastRowLastColumn="0"/>
            </w:pPr>
            <w:r w:rsidRPr="0054428D">
              <w:t>ico://sk/00039489</w:t>
            </w:r>
          </w:p>
        </w:tc>
      </w:tr>
      <w:tr w:rsidR="0054428D" w:rsidRPr="0054428D" w:rsidTr="005442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Okresný súd Bratislava III</w:t>
            </w:r>
          </w:p>
        </w:tc>
        <w:tc>
          <w:tcPr>
            <w:tcW w:w="2553" w:type="dxa"/>
            <w:hideMark/>
          </w:tcPr>
          <w:p w:rsidR="0054428D" w:rsidRPr="0054428D" w:rsidRDefault="0054428D">
            <w:pPr>
              <w:cnfStyle w:val="000000100000" w:firstRow="0" w:lastRow="0" w:firstColumn="0" w:lastColumn="0" w:oddVBand="0" w:evenVBand="0" w:oddHBand="1" w:evenHBand="0" w:firstRowFirstColumn="0" w:firstRowLastColumn="0" w:lastRowFirstColumn="0" w:lastRowLastColumn="0"/>
            </w:pPr>
            <w:r w:rsidRPr="0054428D">
              <w:t>ico://sk/00039501</w:t>
            </w:r>
          </w:p>
        </w:tc>
      </w:tr>
      <w:tr w:rsidR="0054428D" w:rsidRPr="0054428D" w:rsidTr="0054428D">
        <w:trPr>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Okresný súd Bratislava IV</w:t>
            </w:r>
          </w:p>
        </w:tc>
        <w:tc>
          <w:tcPr>
            <w:tcW w:w="2553" w:type="dxa"/>
            <w:hideMark/>
          </w:tcPr>
          <w:p w:rsidR="0054428D" w:rsidRPr="0054428D" w:rsidRDefault="0054428D">
            <w:pPr>
              <w:cnfStyle w:val="000000000000" w:firstRow="0" w:lastRow="0" w:firstColumn="0" w:lastColumn="0" w:oddVBand="0" w:evenVBand="0" w:oddHBand="0" w:evenHBand="0" w:firstRowFirstColumn="0" w:firstRowLastColumn="0" w:lastRowFirstColumn="0" w:lastRowLastColumn="0"/>
            </w:pPr>
            <w:r w:rsidRPr="0054428D">
              <w:t>ico://sk/00039535</w:t>
            </w:r>
          </w:p>
        </w:tc>
      </w:tr>
      <w:tr w:rsidR="0054428D" w:rsidRPr="0054428D" w:rsidTr="005442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Okresný súd Bratislava V</w:t>
            </w:r>
          </w:p>
        </w:tc>
        <w:tc>
          <w:tcPr>
            <w:tcW w:w="2553" w:type="dxa"/>
            <w:hideMark/>
          </w:tcPr>
          <w:p w:rsidR="0054428D" w:rsidRPr="0054428D" w:rsidRDefault="0054428D">
            <w:pPr>
              <w:cnfStyle w:val="000000100000" w:firstRow="0" w:lastRow="0" w:firstColumn="0" w:lastColumn="0" w:oddVBand="0" w:evenVBand="0" w:oddHBand="1" w:evenHBand="0" w:firstRowFirstColumn="0" w:firstRowLastColumn="0" w:lastRowFirstColumn="0" w:lastRowLastColumn="0"/>
            </w:pPr>
            <w:r w:rsidRPr="0054428D">
              <w:t>ico://sk/00510157</w:t>
            </w:r>
          </w:p>
        </w:tc>
      </w:tr>
      <w:tr w:rsidR="0054428D" w:rsidRPr="0054428D" w:rsidTr="0054428D">
        <w:trPr>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Okresný súd Malacky</w:t>
            </w:r>
          </w:p>
        </w:tc>
        <w:tc>
          <w:tcPr>
            <w:tcW w:w="2553" w:type="dxa"/>
            <w:hideMark/>
          </w:tcPr>
          <w:p w:rsidR="0054428D" w:rsidRPr="0054428D" w:rsidRDefault="0054428D">
            <w:pPr>
              <w:cnfStyle w:val="000000000000" w:firstRow="0" w:lastRow="0" w:firstColumn="0" w:lastColumn="0" w:oddVBand="0" w:evenVBand="0" w:oddHBand="0" w:evenHBand="0" w:firstRowFirstColumn="0" w:firstRowLastColumn="0" w:lastRowFirstColumn="0" w:lastRowLastColumn="0"/>
            </w:pPr>
            <w:r w:rsidRPr="0054428D">
              <w:t>ico://sk/42128226</w:t>
            </w:r>
          </w:p>
        </w:tc>
      </w:tr>
      <w:tr w:rsidR="0054428D" w:rsidRPr="0054428D" w:rsidTr="005442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Okresný súd Pezinok</w:t>
            </w:r>
          </w:p>
        </w:tc>
        <w:tc>
          <w:tcPr>
            <w:tcW w:w="2553" w:type="dxa"/>
            <w:hideMark/>
          </w:tcPr>
          <w:p w:rsidR="0054428D" w:rsidRPr="0054428D" w:rsidRDefault="0054428D">
            <w:pPr>
              <w:cnfStyle w:val="000000100000" w:firstRow="0" w:lastRow="0" w:firstColumn="0" w:lastColumn="0" w:oddVBand="0" w:evenVBand="0" w:oddHBand="1" w:evenHBand="0" w:firstRowFirstColumn="0" w:firstRowLastColumn="0" w:lastRowFirstColumn="0" w:lastRowLastColumn="0"/>
            </w:pPr>
            <w:r w:rsidRPr="0054428D">
              <w:t>ico://sk/42128234</w:t>
            </w:r>
          </w:p>
        </w:tc>
      </w:tr>
      <w:tr w:rsidR="0054428D" w:rsidRPr="0054428D" w:rsidTr="0054428D">
        <w:trPr>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Krajský súd Trnava</w:t>
            </w:r>
          </w:p>
        </w:tc>
        <w:tc>
          <w:tcPr>
            <w:tcW w:w="2553" w:type="dxa"/>
            <w:hideMark/>
          </w:tcPr>
          <w:p w:rsidR="0054428D" w:rsidRPr="0054428D" w:rsidRDefault="0054428D">
            <w:pPr>
              <w:cnfStyle w:val="000000000000" w:firstRow="0" w:lastRow="0" w:firstColumn="0" w:lastColumn="0" w:oddVBand="0" w:evenVBand="0" w:oddHBand="0" w:evenHBand="0" w:firstRowFirstColumn="0" w:firstRowLastColumn="0" w:lastRowFirstColumn="0" w:lastRowLastColumn="0"/>
            </w:pPr>
            <w:r w:rsidRPr="0054428D">
              <w:t>ico://sk/35629703</w:t>
            </w:r>
          </w:p>
        </w:tc>
      </w:tr>
      <w:tr w:rsidR="0054428D" w:rsidRPr="0054428D" w:rsidTr="005442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Okresný súd Trnava</w:t>
            </w:r>
          </w:p>
        </w:tc>
        <w:tc>
          <w:tcPr>
            <w:tcW w:w="2553" w:type="dxa"/>
            <w:hideMark/>
          </w:tcPr>
          <w:p w:rsidR="0054428D" w:rsidRPr="0054428D" w:rsidRDefault="0054428D">
            <w:pPr>
              <w:cnfStyle w:val="000000100000" w:firstRow="0" w:lastRow="0" w:firstColumn="0" w:lastColumn="0" w:oddVBand="0" w:evenVBand="0" w:oddHBand="1" w:evenHBand="0" w:firstRowFirstColumn="0" w:firstRowLastColumn="0" w:lastRowFirstColumn="0" w:lastRowLastColumn="0"/>
            </w:pPr>
            <w:r w:rsidRPr="0054428D">
              <w:t>ico://sk/00165719</w:t>
            </w:r>
          </w:p>
        </w:tc>
      </w:tr>
      <w:tr w:rsidR="0054428D" w:rsidRPr="0054428D" w:rsidTr="0054428D">
        <w:trPr>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Okresný súd Dunajská Streda</w:t>
            </w:r>
          </w:p>
        </w:tc>
        <w:tc>
          <w:tcPr>
            <w:tcW w:w="2553" w:type="dxa"/>
            <w:hideMark/>
          </w:tcPr>
          <w:p w:rsidR="0054428D" w:rsidRPr="0054428D" w:rsidRDefault="0054428D">
            <w:pPr>
              <w:cnfStyle w:val="000000000000" w:firstRow="0" w:lastRow="0" w:firstColumn="0" w:lastColumn="0" w:oddVBand="0" w:evenVBand="0" w:oddHBand="0" w:evenHBand="0" w:firstRowFirstColumn="0" w:firstRowLastColumn="0" w:lastRowFirstColumn="0" w:lastRowLastColumn="0"/>
            </w:pPr>
            <w:r w:rsidRPr="0054428D">
              <w:t>ico://sk/00165620</w:t>
            </w:r>
          </w:p>
        </w:tc>
      </w:tr>
      <w:tr w:rsidR="0054428D" w:rsidRPr="0054428D" w:rsidTr="005442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Okresný súd Galanta</w:t>
            </w:r>
          </w:p>
        </w:tc>
        <w:tc>
          <w:tcPr>
            <w:tcW w:w="2553" w:type="dxa"/>
            <w:hideMark/>
          </w:tcPr>
          <w:p w:rsidR="0054428D" w:rsidRPr="0054428D" w:rsidRDefault="0054428D">
            <w:pPr>
              <w:cnfStyle w:val="000000100000" w:firstRow="0" w:lastRow="0" w:firstColumn="0" w:lastColumn="0" w:oddVBand="0" w:evenVBand="0" w:oddHBand="1" w:evenHBand="0" w:firstRowFirstColumn="0" w:firstRowLastColumn="0" w:lastRowFirstColumn="0" w:lastRowLastColumn="0"/>
            </w:pPr>
            <w:r w:rsidRPr="0054428D">
              <w:t>ico://sk/00165638</w:t>
            </w:r>
          </w:p>
        </w:tc>
      </w:tr>
      <w:tr w:rsidR="0054428D" w:rsidRPr="0054428D" w:rsidTr="0054428D">
        <w:trPr>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Okresný súd Piešťany</w:t>
            </w:r>
          </w:p>
        </w:tc>
        <w:tc>
          <w:tcPr>
            <w:tcW w:w="2553" w:type="dxa"/>
            <w:hideMark/>
          </w:tcPr>
          <w:p w:rsidR="0054428D" w:rsidRPr="0054428D" w:rsidRDefault="0054428D">
            <w:pPr>
              <w:cnfStyle w:val="000000000000" w:firstRow="0" w:lastRow="0" w:firstColumn="0" w:lastColumn="0" w:oddVBand="0" w:evenVBand="0" w:oddHBand="0" w:evenHBand="0" w:firstRowFirstColumn="0" w:firstRowLastColumn="0" w:lastRowFirstColumn="0" w:lastRowLastColumn="0"/>
            </w:pPr>
            <w:r w:rsidRPr="0054428D">
              <w:t>ico://sk/45014809</w:t>
            </w:r>
          </w:p>
        </w:tc>
      </w:tr>
      <w:tr w:rsidR="0054428D" w:rsidRPr="0054428D" w:rsidTr="005442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Okresný súd Senica</w:t>
            </w:r>
          </w:p>
        </w:tc>
        <w:tc>
          <w:tcPr>
            <w:tcW w:w="2553" w:type="dxa"/>
            <w:hideMark/>
          </w:tcPr>
          <w:p w:rsidR="0054428D" w:rsidRPr="0054428D" w:rsidRDefault="0054428D">
            <w:pPr>
              <w:cnfStyle w:val="000000100000" w:firstRow="0" w:lastRow="0" w:firstColumn="0" w:lastColumn="0" w:oddVBand="0" w:evenVBand="0" w:oddHBand="1" w:evenHBand="0" w:firstRowFirstColumn="0" w:firstRowLastColumn="0" w:lastRowFirstColumn="0" w:lastRowLastColumn="0"/>
            </w:pPr>
            <w:r w:rsidRPr="0054428D">
              <w:t>ico://sk/00165689</w:t>
            </w:r>
          </w:p>
        </w:tc>
      </w:tr>
      <w:tr w:rsidR="0054428D" w:rsidRPr="0054428D" w:rsidTr="0054428D">
        <w:trPr>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Okresný súd Skalica</w:t>
            </w:r>
          </w:p>
        </w:tc>
        <w:tc>
          <w:tcPr>
            <w:tcW w:w="2553" w:type="dxa"/>
            <w:hideMark/>
          </w:tcPr>
          <w:p w:rsidR="0054428D" w:rsidRPr="0054428D" w:rsidRDefault="0054428D">
            <w:pPr>
              <w:cnfStyle w:val="000000000000" w:firstRow="0" w:lastRow="0" w:firstColumn="0" w:lastColumn="0" w:oddVBand="0" w:evenVBand="0" w:oddHBand="0" w:evenHBand="0" w:firstRowFirstColumn="0" w:firstRowLastColumn="0" w:lastRowFirstColumn="0" w:lastRowLastColumn="0"/>
            </w:pPr>
            <w:r w:rsidRPr="0054428D">
              <w:t>ico://sk/45014817</w:t>
            </w:r>
          </w:p>
        </w:tc>
      </w:tr>
      <w:tr w:rsidR="0054428D" w:rsidRPr="0054428D" w:rsidTr="005442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Krajský súd Trenčín</w:t>
            </w:r>
          </w:p>
        </w:tc>
        <w:tc>
          <w:tcPr>
            <w:tcW w:w="2553" w:type="dxa"/>
            <w:hideMark/>
          </w:tcPr>
          <w:p w:rsidR="0054428D" w:rsidRPr="0054428D" w:rsidRDefault="0054428D">
            <w:pPr>
              <w:cnfStyle w:val="000000100000" w:firstRow="0" w:lastRow="0" w:firstColumn="0" w:lastColumn="0" w:oddVBand="0" w:evenVBand="0" w:oddHBand="1" w:evenHBand="0" w:firstRowFirstColumn="0" w:firstRowLastColumn="0" w:lastRowFirstColumn="0" w:lastRowLastColumn="0"/>
            </w:pPr>
            <w:r w:rsidRPr="0054428D">
              <w:t>ico://sk/35629665</w:t>
            </w:r>
          </w:p>
        </w:tc>
      </w:tr>
      <w:tr w:rsidR="0054428D" w:rsidRPr="0054428D" w:rsidTr="0054428D">
        <w:trPr>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Okresný súd Trenčín</w:t>
            </w:r>
          </w:p>
        </w:tc>
        <w:tc>
          <w:tcPr>
            <w:tcW w:w="2553" w:type="dxa"/>
            <w:hideMark/>
          </w:tcPr>
          <w:p w:rsidR="0054428D" w:rsidRPr="0054428D" w:rsidRDefault="0054428D">
            <w:pPr>
              <w:cnfStyle w:val="000000000000" w:firstRow="0" w:lastRow="0" w:firstColumn="0" w:lastColumn="0" w:oddVBand="0" w:evenVBand="0" w:oddHBand="0" w:evenHBand="0" w:firstRowFirstColumn="0" w:firstRowLastColumn="0" w:lastRowFirstColumn="0" w:lastRowLastColumn="0"/>
            </w:pPr>
            <w:r w:rsidRPr="0054428D">
              <w:t>ico://sk/00165701</w:t>
            </w:r>
          </w:p>
        </w:tc>
      </w:tr>
      <w:tr w:rsidR="0054428D" w:rsidRPr="0054428D" w:rsidTr="005442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Okresný súd Bánovce n/B</w:t>
            </w:r>
          </w:p>
        </w:tc>
        <w:tc>
          <w:tcPr>
            <w:tcW w:w="2553" w:type="dxa"/>
            <w:hideMark/>
          </w:tcPr>
          <w:p w:rsidR="0054428D" w:rsidRPr="0054428D" w:rsidRDefault="0054428D">
            <w:pPr>
              <w:cnfStyle w:val="000000100000" w:firstRow="0" w:lastRow="0" w:firstColumn="0" w:lastColumn="0" w:oddVBand="0" w:evenVBand="0" w:oddHBand="1" w:evenHBand="0" w:firstRowFirstColumn="0" w:firstRowLastColumn="0" w:lastRowFirstColumn="0" w:lastRowLastColumn="0"/>
            </w:pPr>
            <w:r w:rsidRPr="0054428D">
              <w:t>ico://sk/42025516</w:t>
            </w:r>
          </w:p>
        </w:tc>
      </w:tr>
      <w:tr w:rsidR="0054428D" w:rsidRPr="0054428D" w:rsidTr="0054428D">
        <w:trPr>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Okresný súd Nové Mesto n/V</w:t>
            </w:r>
          </w:p>
        </w:tc>
        <w:tc>
          <w:tcPr>
            <w:tcW w:w="2553" w:type="dxa"/>
            <w:hideMark/>
          </w:tcPr>
          <w:p w:rsidR="0054428D" w:rsidRPr="0054428D" w:rsidRDefault="0054428D">
            <w:pPr>
              <w:cnfStyle w:val="000000000000" w:firstRow="0" w:lastRow="0" w:firstColumn="0" w:lastColumn="0" w:oddVBand="0" w:evenVBand="0" w:oddHBand="0" w:evenHBand="0" w:firstRowFirstColumn="0" w:firstRowLastColumn="0" w:lastRowFirstColumn="0" w:lastRowLastColumn="0"/>
            </w:pPr>
            <w:r w:rsidRPr="0054428D">
              <w:t>ico://sk/42025524</w:t>
            </w:r>
          </w:p>
        </w:tc>
      </w:tr>
      <w:tr w:rsidR="0054428D" w:rsidRPr="0054428D" w:rsidTr="005442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Okresný súd Partizánske</w:t>
            </w:r>
          </w:p>
        </w:tc>
        <w:tc>
          <w:tcPr>
            <w:tcW w:w="2553" w:type="dxa"/>
            <w:hideMark/>
          </w:tcPr>
          <w:p w:rsidR="0054428D" w:rsidRPr="0054428D" w:rsidRDefault="0054428D">
            <w:pPr>
              <w:cnfStyle w:val="000000100000" w:firstRow="0" w:lastRow="0" w:firstColumn="0" w:lastColumn="0" w:oddVBand="0" w:evenVBand="0" w:oddHBand="1" w:evenHBand="0" w:firstRowFirstColumn="0" w:firstRowLastColumn="0" w:lastRowFirstColumn="0" w:lastRowLastColumn="0"/>
            </w:pPr>
            <w:r w:rsidRPr="0054428D">
              <w:t>ico://sk/42025532</w:t>
            </w:r>
          </w:p>
        </w:tc>
      </w:tr>
      <w:tr w:rsidR="0054428D" w:rsidRPr="0054428D" w:rsidTr="0054428D">
        <w:trPr>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Okresný súd Považská Bystrica</w:t>
            </w:r>
          </w:p>
        </w:tc>
        <w:tc>
          <w:tcPr>
            <w:tcW w:w="2553" w:type="dxa"/>
            <w:hideMark/>
          </w:tcPr>
          <w:p w:rsidR="0054428D" w:rsidRPr="0054428D" w:rsidRDefault="0054428D">
            <w:pPr>
              <w:cnfStyle w:val="000000000000" w:firstRow="0" w:lastRow="0" w:firstColumn="0" w:lastColumn="0" w:oddVBand="0" w:evenVBand="0" w:oddHBand="0" w:evenHBand="0" w:firstRowFirstColumn="0" w:firstRowLastColumn="0" w:lastRowFirstColumn="0" w:lastRowLastColumn="0"/>
            </w:pPr>
            <w:r w:rsidRPr="0054428D">
              <w:t>ico://sk/00165794</w:t>
            </w:r>
          </w:p>
        </w:tc>
      </w:tr>
      <w:tr w:rsidR="0054428D" w:rsidRPr="0054428D" w:rsidTr="005442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Okresný súd Prievidza</w:t>
            </w:r>
          </w:p>
        </w:tc>
        <w:tc>
          <w:tcPr>
            <w:tcW w:w="2553" w:type="dxa"/>
            <w:hideMark/>
          </w:tcPr>
          <w:p w:rsidR="0054428D" w:rsidRPr="0054428D" w:rsidRDefault="0054428D">
            <w:pPr>
              <w:cnfStyle w:val="000000100000" w:firstRow="0" w:lastRow="0" w:firstColumn="0" w:lastColumn="0" w:oddVBand="0" w:evenVBand="0" w:oddHBand="1" w:evenHBand="0" w:firstRowFirstColumn="0" w:firstRowLastColumn="0" w:lastRowFirstColumn="0" w:lastRowLastColumn="0"/>
            </w:pPr>
            <w:r w:rsidRPr="0054428D">
              <w:t>ico://sk/00165808</w:t>
            </w:r>
          </w:p>
        </w:tc>
      </w:tr>
      <w:tr w:rsidR="0054428D" w:rsidRPr="0054428D" w:rsidTr="0054428D">
        <w:trPr>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Krajský súd Nitra</w:t>
            </w:r>
          </w:p>
        </w:tc>
        <w:tc>
          <w:tcPr>
            <w:tcW w:w="2553" w:type="dxa"/>
            <w:hideMark/>
          </w:tcPr>
          <w:p w:rsidR="0054428D" w:rsidRPr="0054428D" w:rsidRDefault="0054428D">
            <w:pPr>
              <w:cnfStyle w:val="000000000000" w:firstRow="0" w:lastRow="0" w:firstColumn="0" w:lastColumn="0" w:oddVBand="0" w:evenVBand="0" w:oddHBand="0" w:evenHBand="0" w:firstRowFirstColumn="0" w:firstRowLastColumn="0" w:lastRowFirstColumn="0" w:lastRowLastColumn="0"/>
            </w:pPr>
            <w:r w:rsidRPr="0054428D">
              <w:t>ico://sk/35629738</w:t>
            </w:r>
          </w:p>
        </w:tc>
      </w:tr>
      <w:tr w:rsidR="0054428D" w:rsidRPr="0054428D" w:rsidTr="005442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Okresný súd Nitra</w:t>
            </w:r>
          </w:p>
        </w:tc>
        <w:tc>
          <w:tcPr>
            <w:tcW w:w="2553" w:type="dxa"/>
            <w:hideMark/>
          </w:tcPr>
          <w:p w:rsidR="0054428D" w:rsidRPr="0054428D" w:rsidRDefault="0054428D">
            <w:pPr>
              <w:cnfStyle w:val="000000100000" w:firstRow="0" w:lastRow="0" w:firstColumn="0" w:lastColumn="0" w:oddVBand="0" w:evenVBand="0" w:oddHBand="1" w:evenHBand="0" w:firstRowFirstColumn="0" w:firstRowLastColumn="0" w:lastRowFirstColumn="0" w:lastRowLastColumn="0"/>
            </w:pPr>
            <w:r w:rsidRPr="0054428D">
              <w:t>ico://sk/00165662</w:t>
            </w:r>
          </w:p>
        </w:tc>
      </w:tr>
      <w:tr w:rsidR="0054428D" w:rsidRPr="0054428D" w:rsidTr="0054428D">
        <w:trPr>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Okresný súd Komárno</w:t>
            </w:r>
          </w:p>
        </w:tc>
        <w:tc>
          <w:tcPr>
            <w:tcW w:w="2553" w:type="dxa"/>
            <w:hideMark/>
          </w:tcPr>
          <w:p w:rsidR="0054428D" w:rsidRPr="0054428D" w:rsidRDefault="0054428D">
            <w:pPr>
              <w:cnfStyle w:val="000000000000" w:firstRow="0" w:lastRow="0" w:firstColumn="0" w:lastColumn="0" w:oddVBand="0" w:evenVBand="0" w:oddHBand="0" w:evenHBand="0" w:firstRowFirstColumn="0" w:firstRowLastColumn="0" w:lastRowFirstColumn="0" w:lastRowLastColumn="0"/>
            </w:pPr>
            <w:r w:rsidRPr="0054428D">
              <w:t>ico://sk/00165646</w:t>
            </w:r>
          </w:p>
        </w:tc>
      </w:tr>
      <w:tr w:rsidR="0054428D" w:rsidRPr="0054428D" w:rsidTr="005442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Okresný súd Levice</w:t>
            </w:r>
          </w:p>
        </w:tc>
        <w:tc>
          <w:tcPr>
            <w:tcW w:w="2553" w:type="dxa"/>
            <w:hideMark/>
          </w:tcPr>
          <w:p w:rsidR="0054428D" w:rsidRPr="0054428D" w:rsidRDefault="0054428D">
            <w:pPr>
              <w:cnfStyle w:val="000000100000" w:firstRow="0" w:lastRow="0" w:firstColumn="0" w:lastColumn="0" w:oddVBand="0" w:evenVBand="0" w:oddHBand="1" w:evenHBand="0" w:firstRowFirstColumn="0" w:firstRowLastColumn="0" w:lastRowFirstColumn="0" w:lastRowLastColumn="0"/>
            </w:pPr>
            <w:r w:rsidRPr="0054428D">
              <w:t>ico://sk/00165654</w:t>
            </w:r>
          </w:p>
        </w:tc>
      </w:tr>
      <w:tr w:rsidR="0054428D" w:rsidRPr="0054428D" w:rsidTr="0054428D">
        <w:trPr>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Okresný súd Nové Zámky</w:t>
            </w:r>
          </w:p>
        </w:tc>
        <w:tc>
          <w:tcPr>
            <w:tcW w:w="2553" w:type="dxa"/>
            <w:hideMark/>
          </w:tcPr>
          <w:p w:rsidR="0054428D" w:rsidRPr="0054428D" w:rsidRDefault="0054428D">
            <w:pPr>
              <w:cnfStyle w:val="000000000000" w:firstRow="0" w:lastRow="0" w:firstColumn="0" w:lastColumn="0" w:oddVBand="0" w:evenVBand="0" w:oddHBand="0" w:evenHBand="0" w:firstRowFirstColumn="0" w:firstRowLastColumn="0" w:lastRowFirstColumn="0" w:lastRowLastColumn="0"/>
            </w:pPr>
            <w:r w:rsidRPr="0054428D">
              <w:t>ico://sk/00165671</w:t>
            </w:r>
          </w:p>
        </w:tc>
      </w:tr>
      <w:tr w:rsidR="0054428D" w:rsidRPr="0054428D" w:rsidTr="005442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Okresný súd Topoľčany</w:t>
            </w:r>
          </w:p>
        </w:tc>
        <w:tc>
          <w:tcPr>
            <w:tcW w:w="2553" w:type="dxa"/>
            <w:hideMark/>
          </w:tcPr>
          <w:p w:rsidR="0054428D" w:rsidRPr="0054428D" w:rsidRDefault="0054428D">
            <w:pPr>
              <w:cnfStyle w:val="000000100000" w:firstRow="0" w:lastRow="0" w:firstColumn="0" w:lastColumn="0" w:oddVBand="0" w:evenVBand="0" w:oddHBand="1" w:evenHBand="0" w:firstRowFirstColumn="0" w:firstRowLastColumn="0" w:lastRowFirstColumn="0" w:lastRowLastColumn="0"/>
            </w:pPr>
            <w:r w:rsidRPr="0054428D">
              <w:t>ico://sk/00165697</w:t>
            </w:r>
          </w:p>
        </w:tc>
      </w:tr>
      <w:tr w:rsidR="0054428D" w:rsidRPr="0054428D" w:rsidTr="0054428D">
        <w:trPr>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Krajský súd Žilina</w:t>
            </w:r>
          </w:p>
        </w:tc>
        <w:tc>
          <w:tcPr>
            <w:tcW w:w="2553" w:type="dxa"/>
            <w:hideMark/>
          </w:tcPr>
          <w:p w:rsidR="0054428D" w:rsidRPr="0054428D" w:rsidRDefault="0054428D">
            <w:pPr>
              <w:cnfStyle w:val="000000000000" w:firstRow="0" w:lastRow="0" w:firstColumn="0" w:lastColumn="0" w:oddVBand="0" w:evenVBand="0" w:oddHBand="0" w:evenHBand="0" w:firstRowFirstColumn="0" w:firstRowLastColumn="0" w:lastRowFirstColumn="0" w:lastRowLastColumn="0"/>
            </w:pPr>
            <w:r w:rsidRPr="0054428D">
              <w:t>ico://sk/35995572</w:t>
            </w:r>
          </w:p>
        </w:tc>
      </w:tr>
      <w:tr w:rsidR="0054428D" w:rsidRPr="0054428D" w:rsidTr="005442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Okresný súd Žilina</w:t>
            </w:r>
          </w:p>
        </w:tc>
        <w:tc>
          <w:tcPr>
            <w:tcW w:w="2553" w:type="dxa"/>
            <w:hideMark/>
          </w:tcPr>
          <w:p w:rsidR="0054428D" w:rsidRPr="0054428D" w:rsidRDefault="0054428D">
            <w:pPr>
              <w:cnfStyle w:val="000000100000" w:firstRow="0" w:lastRow="0" w:firstColumn="0" w:lastColumn="0" w:oddVBand="0" w:evenVBand="0" w:oddHBand="1" w:evenHBand="0" w:firstRowFirstColumn="0" w:firstRowLastColumn="0" w:lastRowFirstColumn="0" w:lastRowLastColumn="0"/>
            </w:pPr>
            <w:r w:rsidRPr="0054428D">
              <w:t>ico://sk/00165859</w:t>
            </w:r>
          </w:p>
        </w:tc>
      </w:tr>
      <w:tr w:rsidR="0054428D" w:rsidRPr="0054428D" w:rsidTr="0054428D">
        <w:trPr>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Okresný súd Čadca</w:t>
            </w:r>
          </w:p>
        </w:tc>
        <w:tc>
          <w:tcPr>
            <w:tcW w:w="2553" w:type="dxa"/>
            <w:hideMark/>
          </w:tcPr>
          <w:p w:rsidR="0054428D" w:rsidRPr="0054428D" w:rsidRDefault="0054428D">
            <w:pPr>
              <w:cnfStyle w:val="000000000000" w:firstRow="0" w:lastRow="0" w:firstColumn="0" w:lastColumn="0" w:oddVBand="0" w:evenVBand="0" w:oddHBand="0" w:evenHBand="0" w:firstRowFirstColumn="0" w:firstRowLastColumn="0" w:lastRowFirstColumn="0" w:lastRowLastColumn="0"/>
            </w:pPr>
            <w:r w:rsidRPr="0054428D">
              <w:t>ico://sk/00165743</w:t>
            </w:r>
          </w:p>
        </w:tc>
      </w:tr>
      <w:tr w:rsidR="0054428D" w:rsidRPr="0054428D" w:rsidTr="005442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Okresný súd Dolný Kubín</w:t>
            </w:r>
          </w:p>
        </w:tc>
        <w:tc>
          <w:tcPr>
            <w:tcW w:w="2553" w:type="dxa"/>
            <w:hideMark/>
          </w:tcPr>
          <w:p w:rsidR="0054428D" w:rsidRPr="0054428D" w:rsidRDefault="0054428D">
            <w:pPr>
              <w:cnfStyle w:val="000000100000" w:firstRow="0" w:lastRow="0" w:firstColumn="0" w:lastColumn="0" w:oddVBand="0" w:evenVBand="0" w:oddHBand="1" w:evenHBand="0" w:firstRowFirstColumn="0" w:firstRowLastColumn="0" w:lastRowFirstColumn="0" w:lastRowLastColumn="0"/>
            </w:pPr>
            <w:r w:rsidRPr="0054428D">
              <w:t>ico://sk/00165751</w:t>
            </w:r>
          </w:p>
        </w:tc>
      </w:tr>
      <w:tr w:rsidR="0054428D" w:rsidRPr="0054428D" w:rsidTr="0054428D">
        <w:trPr>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Okresný súd Liptovský Mikuláš</w:t>
            </w:r>
          </w:p>
        </w:tc>
        <w:tc>
          <w:tcPr>
            <w:tcW w:w="2553" w:type="dxa"/>
            <w:hideMark/>
          </w:tcPr>
          <w:p w:rsidR="0054428D" w:rsidRPr="0054428D" w:rsidRDefault="0054428D">
            <w:pPr>
              <w:cnfStyle w:val="000000000000" w:firstRow="0" w:lastRow="0" w:firstColumn="0" w:lastColumn="0" w:oddVBand="0" w:evenVBand="0" w:oddHBand="0" w:evenHBand="0" w:firstRowFirstColumn="0" w:firstRowLastColumn="0" w:lastRowFirstColumn="0" w:lastRowLastColumn="0"/>
            </w:pPr>
            <w:r w:rsidRPr="0054428D">
              <w:t>ico://sk/00165760</w:t>
            </w:r>
          </w:p>
        </w:tc>
      </w:tr>
      <w:tr w:rsidR="0054428D" w:rsidRPr="0054428D" w:rsidTr="005442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lastRenderedPageBreak/>
              <w:t>Okresný súd Martin</w:t>
            </w:r>
          </w:p>
        </w:tc>
        <w:tc>
          <w:tcPr>
            <w:tcW w:w="2553" w:type="dxa"/>
            <w:hideMark/>
          </w:tcPr>
          <w:p w:rsidR="0054428D" w:rsidRPr="0054428D" w:rsidRDefault="0054428D">
            <w:pPr>
              <w:cnfStyle w:val="000000100000" w:firstRow="0" w:lastRow="0" w:firstColumn="0" w:lastColumn="0" w:oddVBand="0" w:evenVBand="0" w:oddHBand="1" w:evenHBand="0" w:firstRowFirstColumn="0" w:firstRowLastColumn="0" w:lastRowFirstColumn="0" w:lastRowLastColumn="0"/>
            </w:pPr>
            <w:r w:rsidRPr="0054428D">
              <w:t>ico://sk/00165786</w:t>
            </w:r>
          </w:p>
        </w:tc>
      </w:tr>
      <w:tr w:rsidR="0054428D" w:rsidRPr="0054428D" w:rsidTr="0054428D">
        <w:trPr>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Okresný súd Námestovo</w:t>
            </w:r>
          </w:p>
        </w:tc>
        <w:tc>
          <w:tcPr>
            <w:tcW w:w="2553" w:type="dxa"/>
            <w:hideMark/>
          </w:tcPr>
          <w:p w:rsidR="0054428D" w:rsidRPr="0054428D" w:rsidRDefault="0054428D">
            <w:pPr>
              <w:cnfStyle w:val="000000000000" w:firstRow="0" w:lastRow="0" w:firstColumn="0" w:lastColumn="0" w:oddVBand="0" w:evenVBand="0" w:oddHBand="0" w:evenHBand="0" w:firstRowFirstColumn="0" w:firstRowLastColumn="0" w:lastRowFirstColumn="0" w:lastRowLastColumn="0"/>
            </w:pPr>
            <w:r w:rsidRPr="0054428D">
              <w:t>ico://sk/42061385</w:t>
            </w:r>
          </w:p>
        </w:tc>
      </w:tr>
      <w:tr w:rsidR="0054428D" w:rsidRPr="0054428D" w:rsidTr="005442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Okresný súd Ružomberok</w:t>
            </w:r>
          </w:p>
        </w:tc>
        <w:tc>
          <w:tcPr>
            <w:tcW w:w="2553" w:type="dxa"/>
            <w:hideMark/>
          </w:tcPr>
          <w:p w:rsidR="0054428D" w:rsidRPr="0054428D" w:rsidRDefault="0054428D">
            <w:pPr>
              <w:cnfStyle w:val="000000100000" w:firstRow="0" w:lastRow="0" w:firstColumn="0" w:lastColumn="0" w:oddVBand="0" w:evenVBand="0" w:oddHBand="1" w:evenHBand="0" w:firstRowFirstColumn="0" w:firstRowLastColumn="0" w:lastRowFirstColumn="0" w:lastRowLastColumn="0"/>
            </w:pPr>
            <w:r w:rsidRPr="0054428D">
              <w:t>ico://sk/35995599</w:t>
            </w:r>
          </w:p>
        </w:tc>
      </w:tr>
      <w:tr w:rsidR="0054428D" w:rsidRPr="0054428D" w:rsidTr="0054428D">
        <w:trPr>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Krajský súd Banská Bystrica</w:t>
            </w:r>
          </w:p>
        </w:tc>
        <w:tc>
          <w:tcPr>
            <w:tcW w:w="2553" w:type="dxa"/>
            <w:hideMark/>
          </w:tcPr>
          <w:p w:rsidR="0054428D" w:rsidRPr="0054428D" w:rsidRDefault="0054428D">
            <w:pPr>
              <w:cnfStyle w:val="000000000000" w:firstRow="0" w:lastRow="0" w:firstColumn="0" w:lastColumn="0" w:oddVBand="0" w:evenVBand="0" w:oddHBand="0" w:evenHBand="0" w:firstRowFirstColumn="0" w:firstRowLastColumn="0" w:lastRowFirstColumn="0" w:lastRowLastColumn="0"/>
            </w:pPr>
            <w:r w:rsidRPr="0054428D">
              <w:t>ico://sk/00215775</w:t>
            </w:r>
          </w:p>
        </w:tc>
      </w:tr>
      <w:tr w:rsidR="0054428D" w:rsidRPr="0054428D" w:rsidTr="005442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Okresný súd Banská Bystrica</w:t>
            </w:r>
          </w:p>
        </w:tc>
        <w:tc>
          <w:tcPr>
            <w:tcW w:w="2553" w:type="dxa"/>
            <w:hideMark/>
          </w:tcPr>
          <w:p w:rsidR="0054428D" w:rsidRPr="0054428D" w:rsidRDefault="0054428D">
            <w:pPr>
              <w:cnfStyle w:val="000000100000" w:firstRow="0" w:lastRow="0" w:firstColumn="0" w:lastColumn="0" w:oddVBand="0" w:evenVBand="0" w:oddHBand="1" w:evenHBand="0" w:firstRowFirstColumn="0" w:firstRowLastColumn="0" w:lastRowFirstColumn="0" w:lastRowLastColumn="0"/>
            </w:pPr>
            <w:r w:rsidRPr="0054428D">
              <w:t>ico://sk/00165735</w:t>
            </w:r>
          </w:p>
        </w:tc>
      </w:tr>
      <w:tr w:rsidR="0054428D" w:rsidRPr="0054428D" w:rsidTr="0054428D">
        <w:trPr>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Okresný súd Brezno</w:t>
            </w:r>
          </w:p>
        </w:tc>
        <w:tc>
          <w:tcPr>
            <w:tcW w:w="2553" w:type="dxa"/>
            <w:hideMark/>
          </w:tcPr>
          <w:p w:rsidR="0054428D" w:rsidRPr="0054428D" w:rsidRDefault="0054428D">
            <w:pPr>
              <w:cnfStyle w:val="000000000000" w:firstRow="0" w:lastRow="0" w:firstColumn="0" w:lastColumn="0" w:oddVBand="0" w:evenVBand="0" w:oddHBand="0" w:evenHBand="0" w:firstRowFirstColumn="0" w:firstRowLastColumn="0" w:lastRowFirstColumn="0" w:lastRowLastColumn="0"/>
            </w:pPr>
            <w:r w:rsidRPr="0054428D">
              <w:t>ico://sk/35995602</w:t>
            </w:r>
          </w:p>
        </w:tc>
      </w:tr>
      <w:tr w:rsidR="0054428D" w:rsidRPr="0054428D" w:rsidTr="005442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Okresný súd Lučenec</w:t>
            </w:r>
          </w:p>
        </w:tc>
        <w:tc>
          <w:tcPr>
            <w:tcW w:w="2553" w:type="dxa"/>
            <w:hideMark/>
          </w:tcPr>
          <w:p w:rsidR="0054428D" w:rsidRPr="0054428D" w:rsidRDefault="0054428D">
            <w:pPr>
              <w:cnfStyle w:val="000000100000" w:firstRow="0" w:lastRow="0" w:firstColumn="0" w:lastColumn="0" w:oddVBand="0" w:evenVBand="0" w:oddHBand="1" w:evenHBand="0" w:firstRowFirstColumn="0" w:firstRowLastColumn="0" w:lastRowFirstColumn="0" w:lastRowLastColumn="0"/>
            </w:pPr>
            <w:r w:rsidRPr="0054428D">
              <w:t>ico://sk/00165778</w:t>
            </w:r>
          </w:p>
        </w:tc>
      </w:tr>
      <w:tr w:rsidR="0054428D" w:rsidRPr="0054428D" w:rsidTr="0054428D">
        <w:trPr>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Okresný súd Revúca</w:t>
            </w:r>
          </w:p>
        </w:tc>
        <w:tc>
          <w:tcPr>
            <w:tcW w:w="2553" w:type="dxa"/>
            <w:hideMark/>
          </w:tcPr>
          <w:p w:rsidR="0054428D" w:rsidRPr="0054428D" w:rsidRDefault="0054428D">
            <w:pPr>
              <w:cnfStyle w:val="000000000000" w:firstRow="0" w:lastRow="0" w:firstColumn="0" w:lastColumn="0" w:oddVBand="0" w:evenVBand="0" w:oddHBand="0" w:evenHBand="0" w:firstRowFirstColumn="0" w:firstRowLastColumn="0" w:lastRowFirstColumn="0" w:lastRowLastColumn="0"/>
            </w:pPr>
            <w:r w:rsidRPr="0054428D">
              <w:t>ico://sk/45018545</w:t>
            </w:r>
          </w:p>
        </w:tc>
      </w:tr>
      <w:tr w:rsidR="0054428D" w:rsidRPr="0054428D" w:rsidTr="005442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Okresný súd Rimavská Sobota</w:t>
            </w:r>
          </w:p>
        </w:tc>
        <w:tc>
          <w:tcPr>
            <w:tcW w:w="2553" w:type="dxa"/>
            <w:hideMark/>
          </w:tcPr>
          <w:p w:rsidR="0054428D" w:rsidRPr="0054428D" w:rsidRDefault="0054428D">
            <w:pPr>
              <w:cnfStyle w:val="000000100000" w:firstRow="0" w:lastRow="0" w:firstColumn="0" w:lastColumn="0" w:oddVBand="0" w:evenVBand="0" w:oddHBand="1" w:evenHBand="0" w:firstRowFirstColumn="0" w:firstRowLastColumn="0" w:lastRowFirstColumn="0" w:lastRowLastColumn="0"/>
            </w:pPr>
            <w:r w:rsidRPr="0054428D">
              <w:t>ico://sk/00165816</w:t>
            </w:r>
          </w:p>
        </w:tc>
      </w:tr>
      <w:tr w:rsidR="0054428D" w:rsidRPr="0054428D" w:rsidTr="0054428D">
        <w:trPr>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Okresný súd Veľký Krtíš</w:t>
            </w:r>
          </w:p>
        </w:tc>
        <w:tc>
          <w:tcPr>
            <w:tcW w:w="2553" w:type="dxa"/>
            <w:hideMark/>
          </w:tcPr>
          <w:p w:rsidR="0054428D" w:rsidRPr="0054428D" w:rsidRDefault="0054428D">
            <w:pPr>
              <w:cnfStyle w:val="000000000000" w:firstRow="0" w:lastRow="0" w:firstColumn="0" w:lastColumn="0" w:oddVBand="0" w:evenVBand="0" w:oddHBand="0" w:evenHBand="0" w:firstRowFirstColumn="0" w:firstRowLastColumn="0" w:lastRowFirstColumn="0" w:lastRowLastColumn="0"/>
            </w:pPr>
            <w:r w:rsidRPr="0054428D">
              <w:t>ico://sk/00165824</w:t>
            </w:r>
          </w:p>
        </w:tc>
      </w:tr>
      <w:tr w:rsidR="0054428D" w:rsidRPr="0054428D" w:rsidTr="005442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Okresný súd Zvolen</w:t>
            </w:r>
          </w:p>
        </w:tc>
        <w:tc>
          <w:tcPr>
            <w:tcW w:w="2553" w:type="dxa"/>
            <w:hideMark/>
          </w:tcPr>
          <w:p w:rsidR="0054428D" w:rsidRPr="0054428D" w:rsidRDefault="0054428D">
            <w:pPr>
              <w:cnfStyle w:val="000000100000" w:firstRow="0" w:lastRow="0" w:firstColumn="0" w:lastColumn="0" w:oddVBand="0" w:evenVBand="0" w:oddHBand="1" w:evenHBand="0" w:firstRowFirstColumn="0" w:firstRowLastColumn="0" w:lastRowFirstColumn="0" w:lastRowLastColumn="0"/>
            </w:pPr>
            <w:r w:rsidRPr="0054428D">
              <w:t>ico://sk/00165832</w:t>
            </w:r>
          </w:p>
        </w:tc>
      </w:tr>
      <w:tr w:rsidR="0054428D" w:rsidRPr="0054428D" w:rsidTr="0054428D">
        <w:trPr>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Okresný súd Žiar n/H</w:t>
            </w:r>
          </w:p>
        </w:tc>
        <w:tc>
          <w:tcPr>
            <w:tcW w:w="2553" w:type="dxa"/>
            <w:hideMark/>
          </w:tcPr>
          <w:p w:rsidR="0054428D" w:rsidRPr="0054428D" w:rsidRDefault="0054428D">
            <w:pPr>
              <w:cnfStyle w:val="000000000000" w:firstRow="0" w:lastRow="0" w:firstColumn="0" w:lastColumn="0" w:oddVBand="0" w:evenVBand="0" w:oddHBand="0" w:evenHBand="0" w:firstRowFirstColumn="0" w:firstRowLastColumn="0" w:lastRowFirstColumn="0" w:lastRowLastColumn="0"/>
            </w:pPr>
            <w:r w:rsidRPr="0054428D">
              <w:t>ico://sk/00165841</w:t>
            </w:r>
          </w:p>
        </w:tc>
      </w:tr>
      <w:tr w:rsidR="0054428D" w:rsidRPr="0054428D" w:rsidTr="005442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Krajský súd Košice</w:t>
            </w:r>
          </w:p>
        </w:tc>
        <w:tc>
          <w:tcPr>
            <w:tcW w:w="2553" w:type="dxa"/>
            <w:hideMark/>
          </w:tcPr>
          <w:p w:rsidR="0054428D" w:rsidRPr="0054428D" w:rsidRDefault="0054428D">
            <w:pPr>
              <w:cnfStyle w:val="000000100000" w:firstRow="0" w:lastRow="0" w:firstColumn="0" w:lastColumn="0" w:oddVBand="0" w:evenVBand="0" w:oddHBand="1" w:evenHBand="0" w:firstRowFirstColumn="0" w:firstRowLastColumn="0" w:lastRowFirstColumn="0" w:lastRowLastColumn="0"/>
            </w:pPr>
            <w:r w:rsidRPr="0054428D">
              <w:t>ico://sk/00215783</w:t>
            </w:r>
          </w:p>
        </w:tc>
      </w:tr>
      <w:tr w:rsidR="0054428D" w:rsidRPr="0054428D" w:rsidTr="0054428D">
        <w:trPr>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Okresný súd Košice I</w:t>
            </w:r>
          </w:p>
        </w:tc>
        <w:tc>
          <w:tcPr>
            <w:tcW w:w="2553" w:type="dxa"/>
            <w:hideMark/>
          </w:tcPr>
          <w:p w:rsidR="0054428D" w:rsidRPr="0054428D" w:rsidRDefault="0054428D">
            <w:pPr>
              <w:cnfStyle w:val="000000000000" w:firstRow="0" w:lastRow="0" w:firstColumn="0" w:lastColumn="0" w:oddVBand="0" w:evenVBand="0" w:oddHBand="0" w:evenHBand="0" w:firstRowFirstColumn="0" w:firstRowLastColumn="0" w:lastRowFirstColumn="0" w:lastRowLastColumn="0"/>
            </w:pPr>
            <w:r w:rsidRPr="0054428D">
              <w:t>ico://sk/31944515</w:t>
            </w:r>
          </w:p>
        </w:tc>
      </w:tr>
      <w:tr w:rsidR="0054428D" w:rsidRPr="0054428D" w:rsidTr="005442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Okresný súd Košice II</w:t>
            </w:r>
          </w:p>
        </w:tc>
        <w:tc>
          <w:tcPr>
            <w:tcW w:w="2553" w:type="dxa"/>
            <w:hideMark/>
          </w:tcPr>
          <w:p w:rsidR="0054428D" w:rsidRPr="0054428D" w:rsidRDefault="0054428D">
            <w:pPr>
              <w:cnfStyle w:val="000000100000" w:firstRow="0" w:lastRow="0" w:firstColumn="0" w:lastColumn="0" w:oddVBand="0" w:evenVBand="0" w:oddHBand="1" w:evenHBand="0" w:firstRowFirstColumn="0" w:firstRowLastColumn="0" w:lastRowFirstColumn="0" w:lastRowLastColumn="0"/>
            </w:pPr>
            <w:r w:rsidRPr="0054428D">
              <w:t>ico://sk/31944523</w:t>
            </w:r>
          </w:p>
        </w:tc>
      </w:tr>
      <w:tr w:rsidR="0054428D" w:rsidRPr="0054428D" w:rsidTr="0054428D">
        <w:trPr>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Okresný súd Košice okolie</w:t>
            </w:r>
          </w:p>
        </w:tc>
        <w:tc>
          <w:tcPr>
            <w:tcW w:w="2553" w:type="dxa"/>
            <w:hideMark/>
          </w:tcPr>
          <w:p w:rsidR="0054428D" w:rsidRPr="0054428D" w:rsidRDefault="0054428D">
            <w:pPr>
              <w:cnfStyle w:val="000000000000" w:firstRow="0" w:lastRow="0" w:firstColumn="0" w:lastColumn="0" w:oddVBand="0" w:evenVBand="0" w:oddHBand="0" w:evenHBand="0" w:firstRowFirstColumn="0" w:firstRowLastColumn="0" w:lastRowFirstColumn="0" w:lastRowLastColumn="0"/>
            </w:pPr>
            <w:r w:rsidRPr="0054428D">
              <w:t>ico://sk/00165891</w:t>
            </w:r>
          </w:p>
        </w:tc>
      </w:tr>
      <w:tr w:rsidR="0054428D" w:rsidRPr="0054428D" w:rsidTr="005442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Okresný súd Michalovce</w:t>
            </w:r>
          </w:p>
        </w:tc>
        <w:tc>
          <w:tcPr>
            <w:tcW w:w="2553" w:type="dxa"/>
            <w:hideMark/>
          </w:tcPr>
          <w:p w:rsidR="0054428D" w:rsidRPr="0054428D" w:rsidRDefault="0054428D">
            <w:pPr>
              <w:cnfStyle w:val="000000100000" w:firstRow="0" w:lastRow="0" w:firstColumn="0" w:lastColumn="0" w:oddVBand="0" w:evenVBand="0" w:oddHBand="1" w:evenHBand="0" w:firstRowFirstColumn="0" w:firstRowLastColumn="0" w:lastRowFirstColumn="0" w:lastRowLastColumn="0"/>
            </w:pPr>
            <w:r w:rsidRPr="0054428D">
              <w:t>ico://sk/00165905</w:t>
            </w:r>
          </w:p>
        </w:tc>
      </w:tr>
      <w:tr w:rsidR="0054428D" w:rsidRPr="0054428D" w:rsidTr="0054428D">
        <w:trPr>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Okresný súd Rožňava</w:t>
            </w:r>
          </w:p>
        </w:tc>
        <w:tc>
          <w:tcPr>
            <w:tcW w:w="2553" w:type="dxa"/>
            <w:hideMark/>
          </w:tcPr>
          <w:p w:rsidR="0054428D" w:rsidRPr="0054428D" w:rsidRDefault="0054428D">
            <w:pPr>
              <w:cnfStyle w:val="000000000000" w:firstRow="0" w:lastRow="0" w:firstColumn="0" w:lastColumn="0" w:oddVBand="0" w:evenVBand="0" w:oddHBand="0" w:evenHBand="0" w:firstRowFirstColumn="0" w:firstRowLastColumn="0" w:lastRowFirstColumn="0" w:lastRowLastColumn="0"/>
            </w:pPr>
            <w:r w:rsidRPr="0054428D">
              <w:t>ico://sk/00165930</w:t>
            </w:r>
          </w:p>
        </w:tc>
      </w:tr>
      <w:tr w:rsidR="0054428D" w:rsidRPr="0054428D" w:rsidTr="005442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Okresný súd Spišská Nová Ves</w:t>
            </w:r>
          </w:p>
        </w:tc>
        <w:tc>
          <w:tcPr>
            <w:tcW w:w="2553" w:type="dxa"/>
            <w:hideMark/>
          </w:tcPr>
          <w:p w:rsidR="0054428D" w:rsidRPr="0054428D" w:rsidRDefault="0054428D">
            <w:pPr>
              <w:cnfStyle w:val="000000100000" w:firstRow="0" w:lastRow="0" w:firstColumn="0" w:lastColumn="0" w:oddVBand="0" w:evenVBand="0" w:oddHBand="1" w:evenHBand="0" w:firstRowFirstColumn="0" w:firstRowLastColumn="0" w:lastRowFirstColumn="0" w:lastRowLastColumn="0"/>
            </w:pPr>
            <w:r w:rsidRPr="0054428D">
              <w:t>ico://sk/00165948</w:t>
            </w:r>
          </w:p>
        </w:tc>
      </w:tr>
      <w:tr w:rsidR="0054428D" w:rsidRPr="0054428D" w:rsidTr="0054428D">
        <w:trPr>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Okresný súd Trebišov</w:t>
            </w:r>
          </w:p>
        </w:tc>
        <w:tc>
          <w:tcPr>
            <w:tcW w:w="2553" w:type="dxa"/>
            <w:hideMark/>
          </w:tcPr>
          <w:p w:rsidR="0054428D" w:rsidRPr="0054428D" w:rsidRDefault="0054428D">
            <w:pPr>
              <w:cnfStyle w:val="000000000000" w:firstRow="0" w:lastRow="0" w:firstColumn="0" w:lastColumn="0" w:oddVBand="0" w:evenVBand="0" w:oddHBand="0" w:evenHBand="0" w:firstRowFirstColumn="0" w:firstRowLastColumn="0" w:lastRowFirstColumn="0" w:lastRowLastColumn="0"/>
            </w:pPr>
            <w:r w:rsidRPr="0054428D">
              <w:t>ico://sk/00165972</w:t>
            </w:r>
          </w:p>
        </w:tc>
      </w:tr>
      <w:tr w:rsidR="0054428D" w:rsidRPr="0054428D" w:rsidTr="005442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Krajský súd Prešov</w:t>
            </w:r>
          </w:p>
        </w:tc>
        <w:tc>
          <w:tcPr>
            <w:tcW w:w="2553" w:type="dxa"/>
            <w:hideMark/>
          </w:tcPr>
          <w:p w:rsidR="0054428D" w:rsidRPr="0054428D" w:rsidRDefault="0054428D">
            <w:pPr>
              <w:cnfStyle w:val="000000100000" w:firstRow="0" w:lastRow="0" w:firstColumn="0" w:lastColumn="0" w:oddVBand="0" w:evenVBand="0" w:oddHBand="1" w:evenHBand="0" w:firstRowFirstColumn="0" w:firstRowLastColumn="0" w:lastRowFirstColumn="0" w:lastRowLastColumn="0"/>
            </w:pPr>
            <w:r w:rsidRPr="0054428D">
              <w:t>ico://sk/17068410</w:t>
            </w:r>
          </w:p>
        </w:tc>
      </w:tr>
      <w:tr w:rsidR="0054428D" w:rsidRPr="0054428D" w:rsidTr="0054428D">
        <w:trPr>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Okresný súd Prešov</w:t>
            </w:r>
          </w:p>
        </w:tc>
        <w:tc>
          <w:tcPr>
            <w:tcW w:w="2553" w:type="dxa"/>
            <w:hideMark/>
          </w:tcPr>
          <w:p w:rsidR="0054428D" w:rsidRPr="0054428D" w:rsidRDefault="0054428D">
            <w:pPr>
              <w:cnfStyle w:val="000000000000" w:firstRow="0" w:lastRow="0" w:firstColumn="0" w:lastColumn="0" w:oddVBand="0" w:evenVBand="0" w:oddHBand="0" w:evenHBand="0" w:firstRowFirstColumn="0" w:firstRowLastColumn="0" w:lastRowFirstColumn="0" w:lastRowLastColumn="0"/>
            </w:pPr>
            <w:r w:rsidRPr="0054428D">
              <w:t>ico://sk/00165921</w:t>
            </w:r>
          </w:p>
        </w:tc>
      </w:tr>
      <w:tr w:rsidR="0054428D" w:rsidRPr="0054428D" w:rsidTr="005442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Okresný súd Bardejov</w:t>
            </w:r>
          </w:p>
        </w:tc>
        <w:tc>
          <w:tcPr>
            <w:tcW w:w="2553" w:type="dxa"/>
            <w:hideMark/>
          </w:tcPr>
          <w:p w:rsidR="0054428D" w:rsidRPr="0054428D" w:rsidRDefault="0054428D">
            <w:pPr>
              <w:cnfStyle w:val="000000100000" w:firstRow="0" w:lastRow="0" w:firstColumn="0" w:lastColumn="0" w:oddVBand="0" w:evenVBand="0" w:oddHBand="1" w:evenHBand="0" w:firstRowFirstColumn="0" w:firstRowLastColumn="0" w:lastRowFirstColumn="0" w:lastRowLastColumn="0"/>
            </w:pPr>
            <w:r w:rsidRPr="0054428D">
              <w:t>ico://sk/00165875</w:t>
            </w:r>
          </w:p>
        </w:tc>
      </w:tr>
      <w:tr w:rsidR="0054428D" w:rsidRPr="0054428D" w:rsidTr="0054428D">
        <w:trPr>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Okresný súd Humenné</w:t>
            </w:r>
          </w:p>
        </w:tc>
        <w:tc>
          <w:tcPr>
            <w:tcW w:w="2553" w:type="dxa"/>
            <w:hideMark/>
          </w:tcPr>
          <w:p w:rsidR="0054428D" w:rsidRPr="0054428D" w:rsidRDefault="0054428D">
            <w:pPr>
              <w:cnfStyle w:val="000000000000" w:firstRow="0" w:lastRow="0" w:firstColumn="0" w:lastColumn="0" w:oddVBand="0" w:evenVBand="0" w:oddHBand="0" w:evenHBand="0" w:firstRowFirstColumn="0" w:firstRowLastColumn="0" w:lastRowFirstColumn="0" w:lastRowLastColumn="0"/>
            </w:pPr>
            <w:r w:rsidRPr="0054428D">
              <w:t>ico://sk/00165883</w:t>
            </w:r>
          </w:p>
        </w:tc>
      </w:tr>
      <w:tr w:rsidR="0054428D" w:rsidRPr="0054428D" w:rsidTr="005442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Okresný súd Kežmarok</w:t>
            </w:r>
          </w:p>
        </w:tc>
        <w:tc>
          <w:tcPr>
            <w:tcW w:w="2553" w:type="dxa"/>
            <w:hideMark/>
          </w:tcPr>
          <w:p w:rsidR="0054428D" w:rsidRPr="0054428D" w:rsidRDefault="0054428D">
            <w:pPr>
              <w:cnfStyle w:val="000000100000" w:firstRow="0" w:lastRow="0" w:firstColumn="0" w:lastColumn="0" w:oddVBand="0" w:evenVBand="0" w:oddHBand="1" w:evenHBand="0" w:firstRowFirstColumn="0" w:firstRowLastColumn="0" w:lastRowFirstColumn="0" w:lastRowLastColumn="0"/>
            </w:pPr>
            <w:r w:rsidRPr="0054428D">
              <w:t>ico://sk/35535881</w:t>
            </w:r>
          </w:p>
        </w:tc>
      </w:tr>
      <w:tr w:rsidR="0054428D" w:rsidRPr="0054428D" w:rsidTr="0054428D">
        <w:trPr>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Okresný súd Poprad</w:t>
            </w:r>
          </w:p>
        </w:tc>
        <w:tc>
          <w:tcPr>
            <w:tcW w:w="2553" w:type="dxa"/>
            <w:hideMark/>
          </w:tcPr>
          <w:p w:rsidR="0054428D" w:rsidRPr="0054428D" w:rsidRDefault="0054428D">
            <w:pPr>
              <w:cnfStyle w:val="000000000000" w:firstRow="0" w:lastRow="0" w:firstColumn="0" w:lastColumn="0" w:oddVBand="0" w:evenVBand="0" w:oddHBand="0" w:evenHBand="0" w:firstRowFirstColumn="0" w:firstRowLastColumn="0" w:lastRowFirstColumn="0" w:lastRowLastColumn="0"/>
            </w:pPr>
            <w:r w:rsidRPr="0054428D">
              <w:t>ico://sk/00165913</w:t>
            </w:r>
          </w:p>
        </w:tc>
      </w:tr>
      <w:tr w:rsidR="0054428D" w:rsidRPr="0054428D" w:rsidTr="005442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Okresný súd Stará Ľubovňa</w:t>
            </w:r>
          </w:p>
        </w:tc>
        <w:tc>
          <w:tcPr>
            <w:tcW w:w="2553" w:type="dxa"/>
            <w:hideMark/>
          </w:tcPr>
          <w:p w:rsidR="0054428D" w:rsidRPr="0054428D" w:rsidRDefault="0054428D">
            <w:pPr>
              <w:cnfStyle w:val="000000100000" w:firstRow="0" w:lastRow="0" w:firstColumn="0" w:lastColumn="0" w:oddVBand="0" w:evenVBand="0" w:oddHBand="1" w:evenHBand="0" w:firstRowFirstColumn="0" w:firstRowLastColumn="0" w:lastRowFirstColumn="0" w:lastRowLastColumn="0"/>
            </w:pPr>
            <w:r w:rsidRPr="0054428D">
              <w:t>ico://sk/00165956</w:t>
            </w:r>
          </w:p>
        </w:tc>
      </w:tr>
      <w:tr w:rsidR="0054428D" w:rsidRPr="0054428D" w:rsidTr="0054428D">
        <w:trPr>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Okresný súd Svidník</w:t>
            </w:r>
          </w:p>
        </w:tc>
        <w:tc>
          <w:tcPr>
            <w:tcW w:w="2553" w:type="dxa"/>
            <w:hideMark/>
          </w:tcPr>
          <w:p w:rsidR="0054428D" w:rsidRPr="0054428D" w:rsidRDefault="0054428D">
            <w:pPr>
              <w:cnfStyle w:val="000000000000" w:firstRow="0" w:lastRow="0" w:firstColumn="0" w:lastColumn="0" w:oddVBand="0" w:evenVBand="0" w:oddHBand="0" w:evenHBand="0" w:firstRowFirstColumn="0" w:firstRowLastColumn="0" w:lastRowFirstColumn="0" w:lastRowLastColumn="0"/>
            </w:pPr>
            <w:r w:rsidRPr="0054428D">
              <w:t>ico://sk/00165964</w:t>
            </w:r>
          </w:p>
        </w:tc>
      </w:tr>
      <w:tr w:rsidR="0054428D" w:rsidRPr="0054428D" w:rsidTr="005442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Okresný súd Vranov n/T</w:t>
            </w:r>
          </w:p>
        </w:tc>
        <w:tc>
          <w:tcPr>
            <w:tcW w:w="2553" w:type="dxa"/>
            <w:hideMark/>
          </w:tcPr>
          <w:p w:rsidR="0054428D" w:rsidRPr="0054428D" w:rsidRDefault="0054428D">
            <w:pPr>
              <w:cnfStyle w:val="000000100000" w:firstRow="0" w:lastRow="0" w:firstColumn="0" w:lastColumn="0" w:oddVBand="0" w:evenVBand="0" w:oddHBand="1" w:evenHBand="0" w:firstRowFirstColumn="0" w:firstRowLastColumn="0" w:lastRowFirstColumn="0" w:lastRowLastColumn="0"/>
            </w:pPr>
            <w:r w:rsidRPr="0054428D">
              <w:t>ico://sk/00165981</w:t>
            </w:r>
          </w:p>
        </w:tc>
      </w:tr>
      <w:tr w:rsidR="0054428D" w:rsidRPr="0054428D" w:rsidTr="0054428D">
        <w:trPr>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Špecializovaný trestný súd</w:t>
            </w:r>
          </w:p>
        </w:tc>
        <w:tc>
          <w:tcPr>
            <w:tcW w:w="2553" w:type="dxa"/>
            <w:hideMark/>
          </w:tcPr>
          <w:p w:rsidR="0054428D" w:rsidRPr="0054428D" w:rsidRDefault="0054428D">
            <w:pPr>
              <w:cnfStyle w:val="000000000000" w:firstRow="0" w:lastRow="0" w:firstColumn="0" w:lastColumn="0" w:oddVBand="0" w:evenVBand="0" w:oddHBand="0" w:evenHBand="0" w:firstRowFirstColumn="0" w:firstRowLastColumn="0" w:lastRowFirstColumn="0" w:lastRowLastColumn="0"/>
            </w:pPr>
            <w:r w:rsidRPr="0054428D">
              <w:t>ico://sk/30796130</w:t>
            </w:r>
          </w:p>
        </w:tc>
      </w:tr>
      <w:tr w:rsidR="0054428D" w:rsidRPr="0054428D" w:rsidTr="005442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RESS</w:t>
            </w:r>
          </w:p>
        </w:tc>
        <w:tc>
          <w:tcPr>
            <w:tcW w:w="2553" w:type="dxa"/>
            <w:hideMark/>
          </w:tcPr>
          <w:p w:rsidR="0054428D" w:rsidRPr="0054428D" w:rsidRDefault="0054428D">
            <w:pPr>
              <w:cnfStyle w:val="000000100000" w:firstRow="0" w:lastRow="0" w:firstColumn="0" w:lastColumn="0" w:oddVBand="0" w:evenVBand="0" w:oddHBand="1" w:evenHBand="0" w:firstRowFirstColumn="0" w:firstRowLastColumn="0" w:lastRowFirstColumn="0" w:lastRowLastColumn="0"/>
            </w:pPr>
            <w:r w:rsidRPr="0054428D">
              <w:t>ico://sk/00166073_10002</w:t>
            </w:r>
          </w:p>
        </w:tc>
      </w:tr>
      <w:tr w:rsidR="0054428D" w:rsidRPr="0054428D" w:rsidTr="0054428D">
        <w:trPr>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RESS eŽaloby</w:t>
            </w:r>
          </w:p>
        </w:tc>
        <w:tc>
          <w:tcPr>
            <w:tcW w:w="2553" w:type="dxa"/>
            <w:hideMark/>
          </w:tcPr>
          <w:p w:rsidR="0054428D" w:rsidRPr="0054428D" w:rsidRDefault="0054428D">
            <w:pPr>
              <w:cnfStyle w:val="000000000000" w:firstRow="0" w:lastRow="0" w:firstColumn="0" w:lastColumn="0" w:oddVBand="0" w:evenVBand="0" w:oddHBand="0" w:evenHBand="0" w:firstRowFirstColumn="0" w:firstRowLastColumn="0" w:lastRowFirstColumn="0" w:lastRowLastColumn="0"/>
            </w:pPr>
            <w:r w:rsidRPr="0054428D">
              <w:t>ico://sk/00166073_10003</w:t>
            </w:r>
          </w:p>
        </w:tc>
      </w:tr>
      <w:tr w:rsidR="0054428D" w:rsidRPr="0054428D" w:rsidTr="0054428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RESS Lustrácie</w:t>
            </w:r>
          </w:p>
        </w:tc>
        <w:tc>
          <w:tcPr>
            <w:tcW w:w="2553" w:type="dxa"/>
            <w:hideMark/>
          </w:tcPr>
          <w:p w:rsidR="0054428D" w:rsidRPr="0054428D" w:rsidRDefault="0054428D">
            <w:pPr>
              <w:cnfStyle w:val="000000100000" w:firstRow="0" w:lastRow="0" w:firstColumn="0" w:lastColumn="0" w:oddVBand="0" w:evenVBand="0" w:oddHBand="1" w:evenHBand="0" w:firstRowFirstColumn="0" w:firstRowLastColumn="0" w:lastRowFirstColumn="0" w:lastRowLastColumn="0"/>
            </w:pPr>
            <w:r w:rsidRPr="0054428D">
              <w:t>ico://sk/00166073_10004</w:t>
            </w:r>
          </w:p>
        </w:tc>
      </w:tr>
      <w:tr w:rsidR="0054428D" w:rsidRPr="0054428D" w:rsidTr="0054428D">
        <w:trPr>
          <w:trHeight w:val="315"/>
        </w:trPr>
        <w:tc>
          <w:tcPr>
            <w:cnfStyle w:val="001000000000" w:firstRow="0" w:lastRow="0" w:firstColumn="1" w:lastColumn="0" w:oddVBand="0" w:evenVBand="0" w:oddHBand="0" w:evenHBand="0" w:firstRowFirstColumn="0" w:firstRowLastColumn="0" w:lastRowFirstColumn="0" w:lastRowLastColumn="0"/>
            <w:tcW w:w="5807" w:type="dxa"/>
            <w:hideMark/>
          </w:tcPr>
          <w:p w:rsidR="0054428D" w:rsidRPr="0054428D" w:rsidRDefault="0054428D">
            <w:r w:rsidRPr="0054428D">
              <w:t>RESS Elektronický denník znalca</w:t>
            </w:r>
          </w:p>
        </w:tc>
        <w:tc>
          <w:tcPr>
            <w:tcW w:w="2553" w:type="dxa"/>
            <w:hideMark/>
          </w:tcPr>
          <w:p w:rsidR="0054428D" w:rsidRPr="0054428D" w:rsidRDefault="0054428D">
            <w:pPr>
              <w:cnfStyle w:val="000000000000" w:firstRow="0" w:lastRow="0" w:firstColumn="0" w:lastColumn="0" w:oddVBand="0" w:evenVBand="0" w:oddHBand="0" w:evenHBand="0" w:firstRowFirstColumn="0" w:firstRowLastColumn="0" w:lastRowFirstColumn="0" w:lastRowLastColumn="0"/>
            </w:pPr>
            <w:r w:rsidRPr="0054428D">
              <w:t>ico://sk/00166073_10005</w:t>
            </w:r>
          </w:p>
        </w:tc>
      </w:tr>
    </w:tbl>
    <w:p w:rsidR="0079614C" w:rsidRPr="00DE0242" w:rsidRDefault="0079614C" w:rsidP="00DE0242"/>
    <w:sectPr w:rsidR="0079614C" w:rsidRPr="00DE0242" w:rsidSect="009E6159">
      <w:headerReference w:type="default" r:id="rId39"/>
      <w:footerReference w:type="default" r:id="rId40"/>
      <w:pgSz w:w="11906" w:h="16838" w:code="9"/>
      <w:pgMar w:top="2268" w:right="1134" w:bottom="1985" w:left="1701" w:header="567"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1305" w:rsidRDefault="00211305" w:rsidP="00502BE8">
      <w:pPr>
        <w:spacing w:after="0"/>
      </w:pPr>
      <w:r>
        <w:separator/>
      </w:r>
    </w:p>
  </w:endnote>
  <w:endnote w:type="continuationSeparator" w:id="0">
    <w:p w:rsidR="00211305" w:rsidRDefault="00211305" w:rsidP="00502B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Futura Bk">
    <w:altName w:val="Segoe UI"/>
    <w:charset w:val="EE"/>
    <w:family w:val="swiss"/>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SimHei">
    <w:altName w:val="şÚĚĺ"/>
    <w:panose1 w:val="02010600030101010101"/>
    <w:charset w:val="86"/>
    <w:family w:val="modern"/>
    <w:pitch w:val="fixed"/>
    <w:sig w:usb0="800002BF" w:usb1="38CF7CFA" w:usb2="00000016" w:usb3="00000000" w:csb0="0004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SimSun">
    <w:altName w:val="ËÎĚĺ"/>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305" w:rsidRPr="00967AD7" w:rsidRDefault="00211305" w:rsidP="00967AD7">
    <w:pPr>
      <w:pBdr>
        <w:top w:val="single" w:sz="4" w:space="1" w:color="auto"/>
      </w:pBdr>
      <w:tabs>
        <w:tab w:val="right" w:pos="9072"/>
      </w:tabs>
      <w:spacing w:after="0"/>
      <w:rPr>
        <w:rFonts w:ascii="Arial Narrow" w:eastAsia="Calibri" w:hAnsi="Arial Narrow" w:cs="Times New Roman"/>
        <w:sz w:val="14"/>
        <w:szCs w:val="14"/>
      </w:rPr>
    </w:pPr>
    <w:r w:rsidRPr="00967AD7">
      <w:rPr>
        <w:rFonts w:ascii="Calibri" w:eastAsia="Calibri" w:hAnsi="Calibri" w:cs="Times New Roman"/>
        <w:noProof/>
        <w:lang w:eastAsia="sk-SK"/>
      </w:rPr>
      <mc:AlternateContent>
        <mc:Choice Requires="wps">
          <w:drawing>
            <wp:anchor distT="0" distB="0" distL="114300" distR="114300" simplePos="0" relativeHeight="251663360" behindDoc="0" locked="0" layoutInCell="1" allowOverlap="1" wp14:anchorId="09B86D18" wp14:editId="033DEEF0">
              <wp:simplePos x="0" y="0"/>
              <wp:positionH relativeFrom="rightMargin">
                <wp:posOffset>0</wp:posOffset>
              </wp:positionH>
              <wp:positionV relativeFrom="page">
                <wp:posOffset>9792970</wp:posOffset>
              </wp:positionV>
              <wp:extent cx="360045" cy="179705"/>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1305" w:rsidRDefault="00211305" w:rsidP="00967AD7">
                          <w:pPr>
                            <w:jc w:val="right"/>
                            <w:rPr>
                              <w:rStyle w:val="slostrany"/>
                            </w:rPr>
                          </w:pPr>
                          <w:r>
                            <w:rPr>
                              <w:rStyle w:val="slostrany"/>
                            </w:rPr>
                            <w:fldChar w:fldCharType="begin"/>
                          </w:r>
                          <w:r>
                            <w:rPr>
                              <w:rStyle w:val="slostrany"/>
                            </w:rPr>
                            <w:instrText xml:space="preserve"> IF </w:instrText>
                          </w:r>
                          <w:fldSimple w:instr=" NUMPAGES  \* Arabic  \* MERGEFORMAT ">
                            <w:r w:rsidR="004F5E94" w:rsidRPr="004F5E94">
                              <w:rPr>
                                <w:rStyle w:val="slostrany"/>
                                <w:noProof/>
                              </w:rPr>
                              <w:instrText>37</w:instrText>
                            </w:r>
                          </w:fldSimple>
                          <w:r>
                            <w:rPr>
                              <w:rStyle w:val="slostrany"/>
                            </w:rPr>
                            <w:instrText xml:space="preserve"> &gt; 1 </w:instrText>
                          </w:r>
                          <w:r>
                            <w:rPr>
                              <w:rStyle w:val="slostrany"/>
                            </w:rPr>
                            <w:fldChar w:fldCharType="begin"/>
                          </w:r>
                          <w:r>
                            <w:rPr>
                              <w:rStyle w:val="slostrany"/>
                            </w:rPr>
                            <w:instrText xml:space="preserve"> PAGE   \* MERGEFORMAT </w:instrText>
                          </w:r>
                          <w:r>
                            <w:rPr>
                              <w:rStyle w:val="slostrany"/>
                            </w:rPr>
                            <w:fldChar w:fldCharType="separate"/>
                          </w:r>
                          <w:r w:rsidR="004F5E94">
                            <w:rPr>
                              <w:rStyle w:val="slostrany"/>
                              <w:noProof/>
                            </w:rPr>
                            <w:instrText>33</w:instrText>
                          </w:r>
                          <w:r>
                            <w:rPr>
                              <w:rStyle w:val="slostrany"/>
                              <w:noProof/>
                            </w:rPr>
                            <w:fldChar w:fldCharType="end"/>
                          </w:r>
                          <w:r>
                            <w:rPr>
                              <w:rStyle w:val="slostrany"/>
                            </w:rPr>
                            <w:instrText xml:space="preserve">  \* MERGEFORMAT </w:instrText>
                          </w:r>
                          <w:r>
                            <w:rPr>
                              <w:rStyle w:val="slostrany"/>
                            </w:rPr>
                            <w:fldChar w:fldCharType="separate"/>
                          </w:r>
                          <w:r w:rsidR="004F5E94">
                            <w:rPr>
                              <w:rStyle w:val="slostrany"/>
                              <w:noProof/>
                            </w:rPr>
                            <w:t>33</w:t>
                          </w:r>
                          <w:r>
                            <w:rPr>
                              <w:rStyle w:val="slostrany"/>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9B86D18" id="_x0000_t202" coordsize="21600,21600" o:spt="202" path="m,l,21600r21600,l21600,xe">
              <v:stroke joinstyle="miter"/>
              <v:path gradientshapeok="t" o:connecttype="rect"/>
            </v:shapetype>
            <v:shape id="Text Box 2" o:spid="_x0000_s1026" type="#_x0000_t202" style="position:absolute;margin-left:0;margin-top:771.1pt;width:28.35pt;height:14.15pt;z-index:251663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" stroked="f">
              <v:textbox inset="0,0,0,0">
                <w:txbxContent>
                  <w:p w:rsidR="00211305" w:rsidRDefault="00211305" w:rsidP="00967AD7">
                    <w:pPr>
                      <w:jc w:val="right"/>
                      <w:rPr>
                        <w:rStyle w:val="slostrany"/>
                      </w:rPr>
                    </w:pPr>
                    <w:r>
                      <w:rPr>
                        <w:rStyle w:val="slostrany"/>
                      </w:rPr>
                      <w:fldChar w:fldCharType="begin"/>
                    </w:r>
                    <w:r>
                      <w:rPr>
                        <w:rStyle w:val="slostrany"/>
                      </w:rPr>
                      <w:instrText xml:space="preserve"> IF </w:instrText>
                    </w:r>
                    <w:fldSimple w:instr=" NUMPAGES  \* Arabic  \* MERGEFORMAT ">
                      <w:r w:rsidR="004F5E94" w:rsidRPr="004F5E94">
                        <w:rPr>
                          <w:rStyle w:val="slostrany"/>
                          <w:noProof/>
                        </w:rPr>
                        <w:instrText>37</w:instrText>
                      </w:r>
                    </w:fldSimple>
                    <w:r>
                      <w:rPr>
                        <w:rStyle w:val="slostrany"/>
                      </w:rPr>
                      <w:instrText xml:space="preserve"> &gt; 1 </w:instrText>
                    </w:r>
                    <w:r>
                      <w:rPr>
                        <w:rStyle w:val="slostrany"/>
                      </w:rPr>
                      <w:fldChar w:fldCharType="begin"/>
                    </w:r>
                    <w:r>
                      <w:rPr>
                        <w:rStyle w:val="slostrany"/>
                      </w:rPr>
                      <w:instrText xml:space="preserve"> PAGE   \* MERGEFORMAT </w:instrText>
                    </w:r>
                    <w:r>
                      <w:rPr>
                        <w:rStyle w:val="slostrany"/>
                      </w:rPr>
                      <w:fldChar w:fldCharType="separate"/>
                    </w:r>
                    <w:r w:rsidR="004F5E94">
                      <w:rPr>
                        <w:rStyle w:val="slostrany"/>
                        <w:noProof/>
                      </w:rPr>
                      <w:instrText>33</w:instrText>
                    </w:r>
                    <w:r>
                      <w:rPr>
                        <w:rStyle w:val="slostrany"/>
                        <w:noProof/>
                      </w:rPr>
                      <w:fldChar w:fldCharType="end"/>
                    </w:r>
                    <w:r>
                      <w:rPr>
                        <w:rStyle w:val="slostrany"/>
                      </w:rPr>
                      <w:instrText xml:space="preserve">  \* MERGEFORMAT </w:instrText>
                    </w:r>
                    <w:r>
                      <w:rPr>
                        <w:rStyle w:val="slostrany"/>
                      </w:rPr>
                      <w:fldChar w:fldCharType="separate"/>
                    </w:r>
                    <w:r w:rsidR="004F5E94">
                      <w:rPr>
                        <w:rStyle w:val="slostrany"/>
                        <w:noProof/>
                      </w:rPr>
                      <w:t>33</w:t>
                    </w:r>
                    <w:r>
                      <w:rPr>
                        <w:rStyle w:val="slostrany"/>
                      </w:rPr>
                      <w:fldChar w:fldCharType="end"/>
                    </w:r>
                  </w:p>
                </w:txbxContent>
              </v:textbox>
              <w10:wrap anchorx="margin" anchory="page"/>
            </v:shape>
          </w:pict>
        </mc:Fallback>
      </mc:AlternateContent>
    </w:r>
    <w:r w:rsidRPr="00967AD7">
      <w:rPr>
        <w:rFonts w:ascii="Arial Narrow" w:eastAsia="Calibri" w:hAnsi="Arial Narrow" w:cs="Times New Roman"/>
        <w:sz w:val="14"/>
        <w:szCs w:val="14"/>
      </w:rPr>
      <w:t>ANASOFT APR, s</w:t>
    </w:r>
    <w:r>
      <w:rPr>
        <w:rFonts w:ascii="Arial Narrow" w:eastAsia="Calibri" w:hAnsi="Arial Narrow" w:cs="Times New Roman"/>
        <w:sz w:val="14"/>
        <w:szCs w:val="14"/>
      </w:rPr>
      <w:t>pol</w:t>
    </w:r>
    <w:r w:rsidRPr="00967AD7">
      <w:rPr>
        <w:rFonts w:ascii="Arial Narrow" w:eastAsia="Calibri" w:hAnsi="Arial Narrow" w:cs="Times New Roman"/>
        <w:sz w:val="14"/>
        <w:szCs w:val="14"/>
      </w:rPr>
      <w:t>.</w:t>
    </w:r>
    <w:r>
      <w:rPr>
        <w:rFonts w:ascii="Arial Narrow" w:eastAsia="Calibri" w:hAnsi="Arial Narrow" w:cs="Times New Roman"/>
        <w:sz w:val="14"/>
        <w:szCs w:val="14"/>
      </w:rPr>
      <w:t xml:space="preserve"> s </w:t>
    </w:r>
    <w:r w:rsidRPr="00967AD7">
      <w:rPr>
        <w:rFonts w:ascii="Arial Narrow" w:eastAsia="Calibri" w:hAnsi="Arial Narrow" w:cs="Times New Roman"/>
        <w:sz w:val="14"/>
        <w:szCs w:val="14"/>
      </w:rPr>
      <w:t>r.o.</w:t>
    </w:r>
    <w:r w:rsidRPr="00967AD7">
      <w:rPr>
        <w:rFonts w:ascii="Arial Narrow" w:eastAsia="Calibri" w:hAnsi="Arial Narrow" w:cs="Times New Roman"/>
        <w:sz w:val="14"/>
        <w:szCs w:val="14"/>
      </w:rPr>
      <w:tab/>
      <w:t>ISO 9001, 27001, 20000-1</w:t>
    </w:r>
  </w:p>
  <w:p w:rsidR="00211305" w:rsidRPr="00967AD7" w:rsidRDefault="00211305" w:rsidP="00967AD7">
    <w:pPr>
      <w:pBdr>
        <w:top w:val="single" w:sz="4" w:space="1" w:color="auto"/>
      </w:pBdr>
      <w:tabs>
        <w:tab w:val="right" w:pos="9072"/>
      </w:tabs>
      <w:spacing w:after="0"/>
      <w:rPr>
        <w:rFonts w:ascii="Arial Narrow" w:eastAsia="Calibri" w:hAnsi="Arial Narrow" w:cs="Times New Roman"/>
        <w:sz w:val="14"/>
        <w:szCs w:val="14"/>
      </w:rPr>
    </w:pPr>
    <w:r w:rsidRPr="00967AD7">
      <w:rPr>
        <w:rFonts w:ascii="Arial Narrow" w:eastAsia="Calibri" w:hAnsi="Arial Narrow" w:cs="Times New Roman"/>
        <w:sz w:val="14"/>
        <w:szCs w:val="14"/>
      </w:rPr>
      <w:t>Mlynská dolina 41, 811 02 Bratislava, Slovenská republika</w:t>
    </w:r>
    <w:r w:rsidRPr="00967AD7">
      <w:rPr>
        <w:rFonts w:ascii="Arial Narrow" w:eastAsia="Calibri" w:hAnsi="Arial Narrow" w:cs="Times New Roman"/>
        <w:sz w:val="14"/>
        <w:szCs w:val="14"/>
      </w:rPr>
      <w:tab/>
      <w:t>spol. registrovaná Okresným súdom Bratislava 1, Odd. Sro, vložka č. 6042/B</w:t>
    </w:r>
  </w:p>
  <w:p w:rsidR="00211305" w:rsidRPr="007F5788" w:rsidRDefault="00211305" w:rsidP="007F5788">
    <w:pPr>
      <w:pBdr>
        <w:top w:val="single" w:sz="4" w:space="1" w:color="auto"/>
      </w:pBdr>
      <w:tabs>
        <w:tab w:val="right" w:pos="9072"/>
      </w:tabs>
      <w:spacing w:after="0"/>
      <w:rPr>
        <w:rFonts w:ascii="Arial Narrow" w:eastAsia="Calibri" w:hAnsi="Arial Narrow" w:cs="Times New Roman"/>
        <w:sz w:val="14"/>
        <w:szCs w:val="14"/>
      </w:rPr>
    </w:pPr>
    <w:r w:rsidRPr="00967AD7">
      <w:rPr>
        <w:rFonts w:ascii="Arial Narrow" w:eastAsia="Calibri" w:hAnsi="Arial Narrow" w:cs="Times New Roman"/>
        <w:sz w:val="14"/>
        <w:szCs w:val="14"/>
      </w:rPr>
      <w:t>tel: +421 2 3223 4111; www.anasoft.sk</w:t>
    </w:r>
    <w:r w:rsidRPr="00967AD7">
      <w:rPr>
        <w:rFonts w:ascii="Arial Narrow" w:eastAsia="Calibri" w:hAnsi="Arial Narrow" w:cs="Times New Roman"/>
        <w:sz w:val="14"/>
        <w:szCs w:val="14"/>
      </w:rPr>
      <w:tab/>
      <w:t>č. účtu: SK3711000000002621040039, Tatrabanka, a.s., Bratislava; IČO: 313 615 52; IČ DPH: SK2020345778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1305" w:rsidRDefault="00211305" w:rsidP="00502BE8">
      <w:pPr>
        <w:spacing w:after="0"/>
      </w:pPr>
      <w:r>
        <w:separator/>
      </w:r>
    </w:p>
  </w:footnote>
  <w:footnote w:type="continuationSeparator" w:id="0">
    <w:p w:rsidR="00211305" w:rsidRDefault="00211305" w:rsidP="00502BE8">
      <w:pPr>
        <w:spacing w:after="0"/>
      </w:pPr>
      <w:r>
        <w:continuationSeparator/>
      </w:r>
    </w:p>
  </w:footnote>
  <w:footnote w:type="continuationNotice" w:id="1">
    <w:p w:rsidR="00211305" w:rsidRDefault="0021130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305" w:rsidRDefault="00211305" w:rsidP="009C32F8">
    <w:pPr>
      <w:pStyle w:val="Hlavika"/>
      <w:tabs>
        <w:tab w:val="clear" w:pos="4536"/>
        <w:tab w:val="clear" w:pos="9072"/>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E289F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6ACF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1E9D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3E22F2"/>
    <w:lvl w:ilvl="0">
      <w:start w:val="1"/>
      <w:numFmt w:val="lowerLetter"/>
      <w:pStyle w:val="slovanzoznam2"/>
      <w:lvlText w:val="%1."/>
      <w:lvlJc w:val="left"/>
      <w:pPr>
        <w:ind w:left="814" w:hanging="360"/>
      </w:pPr>
    </w:lvl>
  </w:abstractNum>
  <w:abstractNum w:abstractNumId="4" w15:restartNumberingAfterBreak="0">
    <w:nsid w:val="FFFFFF80"/>
    <w:multiLevelType w:val="singleLevel"/>
    <w:tmpl w:val="C42A15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FE47D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9239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342094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BF8A45C"/>
    <w:lvl w:ilvl="0">
      <w:start w:val="1"/>
      <w:numFmt w:val="decimal"/>
      <w:pStyle w:val="slovanzoznam"/>
      <w:lvlText w:val="%1."/>
      <w:lvlJc w:val="left"/>
      <w:pPr>
        <w:tabs>
          <w:tab w:val="num" w:pos="360"/>
        </w:tabs>
        <w:ind w:left="360" w:hanging="360"/>
      </w:pPr>
    </w:lvl>
  </w:abstractNum>
  <w:abstractNum w:abstractNumId="9" w15:restartNumberingAfterBreak="0">
    <w:nsid w:val="FFFFFF89"/>
    <w:multiLevelType w:val="singleLevel"/>
    <w:tmpl w:val="FD5A1474"/>
    <w:lvl w:ilvl="0">
      <w:start w:val="1"/>
      <w:numFmt w:val="bullet"/>
      <w:pStyle w:val="Zoznamsodrkami"/>
      <w:lvlText w:val=""/>
      <w:lvlJc w:val="left"/>
      <w:pPr>
        <w:ind w:left="360" w:hanging="360"/>
      </w:pPr>
      <w:rPr>
        <w:rFonts w:ascii="Wingdings" w:hAnsi="Wingdings" w:hint="default"/>
        <w:color w:val="B71234" w:themeColor="accent1"/>
        <w:sz w:val="24"/>
      </w:rPr>
    </w:lvl>
  </w:abstractNum>
  <w:abstractNum w:abstractNumId="10" w15:restartNumberingAfterBreak="0">
    <w:nsid w:val="01C4776E"/>
    <w:multiLevelType w:val="hybridMultilevel"/>
    <w:tmpl w:val="23A83E0E"/>
    <w:lvl w:ilvl="0" w:tplc="3E7A51CE">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05BE7317"/>
    <w:multiLevelType w:val="hybridMultilevel"/>
    <w:tmpl w:val="1FBCF1BC"/>
    <w:lvl w:ilvl="0" w:tplc="3E7A51CE">
      <w:start w:val="1"/>
      <w:numFmt w:val="decimal"/>
      <w:lvlText w:val="%1."/>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09BCB9F0"/>
    <w:multiLevelType w:val="multilevel"/>
    <w:tmpl w:val="09BCB9F0"/>
    <w:lvl w:ilvl="0">
      <w:start w:val="1"/>
      <w:numFmt w:val="bullet"/>
      <w:lvlText w:val="·"/>
      <w:lvlJc w:val="left"/>
      <w:rPr>
        <w:rFonts w:ascii="Symbol" w:hAnsi="Symbol" w:cs="Symbol"/>
        <w:color w:val="000000"/>
        <w:sz w:val="22"/>
      </w:rPr>
    </w:lvl>
    <w:lvl w:ilvl="1">
      <w:start w:val="1"/>
      <w:numFmt w:val="bullet"/>
      <w:lvlText w:val="·"/>
      <w:lvlJc w:val="left"/>
      <w:rPr>
        <w:rFonts w:ascii="Symbol" w:hAnsi="Symbol" w:cs="Symbol"/>
        <w:color w:val="000000"/>
        <w:sz w:val="22"/>
      </w:rPr>
    </w:lvl>
    <w:lvl w:ilvl="2">
      <w:start w:val="1"/>
      <w:numFmt w:val="bullet"/>
      <w:lvlText w:val="·"/>
      <w:lvlJc w:val="left"/>
      <w:rPr>
        <w:rFonts w:ascii="Symbol" w:hAnsi="Symbol" w:cs="Symbol"/>
        <w:color w:val="000000"/>
        <w:sz w:val="22"/>
      </w:rPr>
    </w:lvl>
    <w:lvl w:ilvl="3">
      <w:start w:val="1"/>
      <w:numFmt w:val="bullet"/>
      <w:lvlText w:val="·"/>
      <w:lvlJc w:val="left"/>
      <w:rPr>
        <w:rFonts w:ascii="Symbol" w:hAnsi="Symbol" w:cs="Symbol"/>
        <w:color w:val="000000"/>
        <w:sz w:val="22"/>
      </w:rPr>
    </w:lvl>
    <w:lvl w:ilvl="4">
      <w:start w:val="1"/>
      <w:numFmt w:val="bullet"/>
      <w:lvlText w:val="·"/>
      <w:lvlJc w:val="left"/>
      <w:rPr>
        <w:rFonts w:ascii="Symbol" w:hAnsi="Symbol" w:cs="Symbol"/>
        <w:color w:val="000000"/>
        <w:sz w:val="22"/>
      </w:rPr>
    </w:lvl>
    <w:lvl w:ilvl="5">
      <w:start w:val="1"/>
      <w:numFmt w:val="bullet"/>
      <w:lvlText w:val="·"/>
      <w:lvlJc w:val="left"/>
      <w:rPr>
        <w:rFonts w:ascii="Symbol" w:hAnsi="Symbol" w:cs="Symbol"/>
        <w:color w:val="000000"/>
        <w:sz w:val="22"/>
      </w:rPr>
    </w:lvl>
    <w:lvl w:ilvl="6">
      <w:start w:val="1"/>
      <w:numFmt w:val="bullet"/>
      <w:lvlText w:val="·"/>
      <w:lvlJc w:val="left"/>
      <w:rPr>
        <w:rFonts w:ascii="Symbol" w:hAnsi="Symbol" w:cs="Symbol"/>
        <w:color w:val="000000"/>
        <w:sz w:val="22"/>
      </w:rPr>
    </w:lvl>
    <w:lvl w:ilvl="7">
      <w:start w:val="1"/>
      <w:numFmt w:val="decimal"/>
      <w:lvlText w:val="%1.%2.%3.%4.%5.%6.%7.%8"/>
      <w:lvlJc w:val="left"/>
    </w:lvl>
    <w:lvl w:ilvl="8">
      <w:start w:val="1"/>
      <w:numFmt w:val="decimal"/>
      <w:lvlText w:val="%1.%2.%3.%4.%5.%6.%7.%8.%9"/>
      <w:lvlJc w:val="left"/>
    </w:lvl>
  </w:abstractNum>
  <w:abstractNum w:abstractNumId="13" w15:restartNumberingAfterBreak="0">
    <w:nsid w:val="114365B0"/>
    <w:multiLevelType w:val="hybridMultilevel"/>
    <w:tmpl w:val="AC54C1C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117E46EE"/>
    <w:multiLevelType w:val="hybridMultilevel"/>
    <w:tmpl w:val="7AD6CAEC"/>
    <w:lvl w:ilvl="0" w:tplc="D128A5BC">
      <w:start w:val="1"/>
      <w:numFmt w:val="decimal"/>
      <w:lvlText w:val="%1."/>
      <w:lvlJc w:val="left"/>
      <w:pPr>
        <w:ind w:left="675" w:hanging="360"/>
      </w:pPr>
      <w:rPr>
        <w:rFonts w:hint="default"/>
      </w:rPr>
    </w:lvl>
    <w:lvl w:ilvl="1" w:tplc="3392D952">
      <w:start w:val="1"/>
      <w:numFmt w:val="lowerLetter"/>
      <w:lvlText w:val="%2)"/>
      <w:lvlJc w:val="left"/>
      <w:pPr>
        <w:ind w:left="1395" w:hanging="360"/>
      </w:pPr>
      <w:rPr>
        <w:rFonts w:hint="default"/>
      </w:rPr>
    </w:lvl>
    <w:lvl w:ilvl="2" w:tplc="041B001B" w:tentative="1">
      <w:start w:val="1"/>
      <w:numFmt w:val="lowerRoman"/>
      <w:lvlText w:val="%3."/>
      <w:lvlJc w:val="right"/>
      <w:pPr>
        <w:ind w:left="2115" w:hanging="180"/>
      </w:pPr>
    </w:lvl>
    <w:lvl w:ilvl="3" w:tplc="041B000F" w:tentative="1">
      <w:start w:val="1"/>
      <w:numFmt w:val="decimal"/>
      <w:lvlText w:val="%4."/>
      <w:lvlJc w:val="left"/>
      <w:pPr>
        <w:ind w:left="2835" w:hanging="360"/>
      </w:pPr>
    </w:lvl>
    <w:lvl w:ilvl="4" w:tplc="041B0019" w:tentative="1">
      <w:start w:val="1"/>
      <w:numFmt w:val="lowerLetter"/>
      <w:lvlText w:val="%5."/>
      <w:lvlJc w:val="left"/>
      <w:pPr>
        <w:ind w:left="3555" w:hanging="360"/>
      </w:pPr>
    </w:lvl>
    <w:lvl w:ilvl="5" w:tplc="041B001B" w:tentative="1">
      <w:start w:val="1"/>
      <w:numFmt w:val="lowerRoman"/>
      <w:lvlText w:val="%6."/>
      <w:lvlJc w:val="right"/>
      <w:pPr>
        <w:ind w:left="4275" w:hanging="180"/>
      </w:pPr>
    </w:lvl>
    <w:lvl w:ilvl="6" w:tplc="041B000F" w:tentative="1">
      <w:start w:val="1"/>
      <w:numFmt w:val="decimal"/>
      <w:lvlText w:val="%7."/>
      <w:lvlJc w:val="left"/>
      <w:pPr>
        <w:ind w:left="4995" w:hanging="360"/>
      </w:pPr>
    </w:lvl>
    <w:lvl w:ilvl="7" w:tplc="041B0019" w:tentative="1">
      <w:start w:val="1"/>
      <w:numFmt w:val="lowerLetter"/>
      <w:lvlText w:val="%8."/>
      <w:lvlJc w:val="left"/>
      <w:pPr>
        <w:ind w:left="5715" w:hanging="360"/>
      </w:pPr>
    </w:lvl>
    <w:lvl w:ilvl="8" w:tplc="041B001B" w:tentative="1">
      <w:start w:val="1"/>
      <w:numFmt w:val="lowerRoman"/>
      <w:lvlText w:val="%9."/>
      <w:lvlJc w:val="right"/>
      <w:pPr>
        <w:ind w:left="6435" w:hanging="180"/>
      </w:pPr>
    </w:lvl>
  </w:abstractNum>
  <w:abstractNum w:abstractNumId="15" w15:restartNumberingAfterBreak="0">
    <w:nsid w:val="133E59EC"/>
    <w:multiLevelType w:val="hybridMultilevel"/>
    <w:tmpl w:val="6B20305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6" w15:restartNumberingAfterBreak="0">
    <w:nsid w:val="154A7556"/>
    <w:multiLevelType w:val="hybridMultilevel"/>
    <w:tmpl w:val="7C3C886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16946D1E"/>
    <w:multiLevelType w:val="multilevel"/>
    <w:tmpl w:val="F2847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E40A7D"/>
    <w:multiLevelType w:val="multilevel"/>
    <w:tmpl w:val="35F2178A"/>
    <w:lvl w:ilvl="0">
      <w:start w:val="1"/>
      <w:numFmt w:val="bullet"/>
      <w:pStyle w:val="Bulletlevel1"/>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3"/>
      <w:numFmt w:val="bullet"/>
      <w:lvlText w:val="-"/>
      <w:lvlJc w:val="left"/>
      <w:pPr>
        <w:tabs>
          <w:tab w:val="num" w:pos="2160"/>
        </w:tabs>
        <w:ind w:left="2160" w:hanging="720"/>
      </w:pPr>
      <w:rPr>
        <w:rFonts w:ascii="Futura Bk" w:eastAsia="Times New Roman" w:hAnsi="Futura Bk" w:cs="Times New Roman"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91E10FA"/>
    <w:multiLevelType w:val="hybridMultilevel"/>
    <w:tmpl w:val="9EFE1598"/>
    <w:lvl w:ilvl="0" w:tplc="FFFFFFFF">
      <w:start w:val="1"/>
      <w:numFmt w:val="bullet"/>
      <w:pStyle w:val="Bulletlevel2"/>
      <w:lvlText w:val="o"/>
      <w:lvlJc w:val="left"/>
      <w:pPr>
        <w:tabs>
          <w:tab w:val="num" w:pos="720"/>
        </w:tabs>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9E44384"/>
    <w:multiLevelType w:val="multilevel"/>
    <w:tmpl w:val="041B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B4238D5"/>
    <w:multiLevelType w:val="hybridMultilevel"/>
    <w:tmpl w:val="E01E748E"/>
    <w:lvl w:ilvl="0" w:tplc="252205E8">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15:restartNumberingAfterBreak="0">
    <w:nsid w:val="2B8844D3"/>
    <w:multiLevelType w:val="hybridMultilevel"/>
    <w:tmpl w:val="FEDAB526"/>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3" w15:restartNumberingAfterBreak="0">
    <w:nsid w:val="2BA21457"/>
    <w:multiLevelType w:val="hybridMultilevel"/>
    <w:tmpl w:val="6424252C"/>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4" w15:restartNumberingAfterBreak="0">
    <w:nsid w:val="30E204EE"/>
    <w:multiLevelType w:val="multilevel"/>
    <w:tmpl w:val="BFCEF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27E41BF"/>
    <w:multiLevelType w:val="multilevel"/>
    <w:tmpl w:val="1374C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C15061"/>
    <w:multiLevelType w:val="hybridMultilevel"/>
    <w:tmpl w:val="BF0E22E0"/>
    <w:lvl w:ilvl="0" w:tplc="452AA9A4">
      <w:start w:val="1"/>
      <w:numFmt w:val="bullet"/>
      <w:pStyle w:val="Zoznamsodrkami2"/>
      <w:lvlText w:val=""/>
      <w:lvlJc w:val="left"/>
      <w:pPr>
        <w:ind w:left="1031" w:hanging="360"/>
      </w:pPr>
      <w:rPr>
        <w:rFonts w:ascii="Wingdings" w:hAnsi="Wingdings" w:hint="default"/>
        <w:b w:val="0"/>
        <w:i w:val="0"/>
        <w:color w:val="B71234" w:themeColor="accent1"/>
        <w:sz w:val="24"/>
      </w:rPr>
    </w:lvl>
    <w:lvl w:ilvl="1" w:tplc="041B0003">
      <w:start w:val="1"/>
      <w:numFmt w:val="bullet"/>
      <w:lvlText w:val="o"/>
      <w:lvlJc w:val="left"/>
      <w:pPr>
        <w:ind w:left="1751" w:hanging="360"/>
      </w:pPr>
      <w:rPr>
        <w:rFonts w:ascii="Courier New" w:hAnsi="Courier New" w:cs="Courier New" w:hint="default"/>
      </w:rPr>
    </w:lvl>
    <w:lvl w:ilvl="2" w:tplc="041B0005" w:tentative="1">
      <w:start w:val="1"/>
      <w:numFmt w:val="bullet"/>
      <w:lvlText w:val=""/>
      <w:lvlJc w:val="left"/>
      <w:pPr>
        <w:ind w:left="2471" w:hanging="360"/>
      </w:pPr>
      <w:rPr>
        <w:rFonts w:ascii="Wingdings" w:hAnsi="Wingdings" w:hint="default"/>
      </w:rPr>
    </w:lvl>
    <w:lvl w:ilvl="3" w:tplc="041B0001" w:tentative="1">
      <w:start w:val="1"/>
      <w:numFmt w:val="bullet"/>
      <w:lvlText w:val=""/>
      <w:lvlJc w:val="left"/>
      <w:pPr>
        <w:ind w:left="3191" w:hanging="360"/>
      </w:pPr>
      <w:rPr>
        <w:rFonts w:ascii="Symbol" w:hAnsi="Symbol" w:hint="default"/>
      </w:rPr>
    </w:lvl>
    <w:lvl w:ilvl="4" w:tplc="041B0003" w:tentative="1">
      <w:start w:val="1"/>
      <w:numFmt w:val="bullet"/>
      <w:lvlText w:val="o"/>
      <w:lvlJc w:val="left"/>
      <w:pPr>
        <w:ind w:left="3911" w:hanging="360"/>
      </w:pPr>
      <w:rPr>
        <w:rFonts w:ascii="Courier New" w:hAnsi="Courier New" w:cs="Courier New" w:hint="default"/>
      </w:rPr>
    </w:lvl>
    <w:lvl w:ilvl="5" w:tplc="041B0005" w:tentative="1">
      <w:start w:val="1"/>
      <w:numFmt w:val="bullet"/>
      <w:lvlText w:val=""/>
      <w:lvlJc w:val="left"/>
      <w:pPr>
        <w:ind w:left="4631" w:hanging="360"/>
      </w:pPr>
      <w:rPr>
        <w:rFonts w:ascii="Wingdings" w:hAnsi="Wingdings" w:hint="default"/>
      </w:rPr>
    </w:lvl>
    <w:lvl w:ilvl="6" w:tplc="041B0001" w:tentative="1">
      <w:start w:val="1"/>
      <w:numFmt w:val="bullet"/>
      <w:lvlText w:val=""/>
      <w:lvlJc w:val="left"/>
      <w:pPr>
        <w:ind w:left="5351" w:hanging="360"/>
      </w:pPr>
      <w:rPr>
        <w:rFonts w:ascii="Symbol" w:hAnsi="Symbol" w:hint="default"/>
      </w:rPr>
    </w:lvl>
    <w:lvl w:ilvl="7" w:tplc="041B0003" w:tentative="1">
      <w:start w:val="1"/>
      <w:numFmt w:val="bullet"/>
      <w:lvlText w:val="o"/>
      <w:lvlJc w:val="left"/>
      <w:pPr>
        <w:ind w:left="6071" w:hanging="360"/>
      </w:pPr>
      <w:rPr>
        <w:rFonts w:ascii="Courier New" w:hAnsi="Courier New" w:cs="Courier New" w:hint="default"/>
      </w:rPr>
    </w:lvl>
    <w:lvl w:ilvl="8" w:tplc="041B0005" w:tentative="1">
      <w:start w:val="1"/>
      <w:numFmt w:val="bullet"/>
      <w:lvlText w:val=""/>
      <w:lvlJc w:val="left"/>
      <w:pPr>
        <w:ind w:left="6791" w:hanging="360"/>
      </w:pPr>
      <w:rPr>
        <w:rFonts w:ascii="Wingdings" w:hAnsi="Wingdings" w:hint="default"/>
      </w:rPr>
    </w:lvl>
  </w:abstractNum>
  <w:abstractNum w:abstractNumId="27" w15:restartNumberingAfterBreak="0">
    <w:nsid w:val="3F1536E0"/>
    <w:multiLevelType w:val="hybridMultilevel"/>
    <w:tmpl w:val="6CA0A022"/>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B888B390">
      <w:start w:val="1"/>
      <w:numFmt w:val="decimal"/>
      <w:lvlText w:val="%4."/>
      <w:lvlJc w:val="left"/>
      <w:pPr>
        <w:ind w:left="2880" w:hanging="360"/>
      </w:pPr>
      <w:rPr>
        <w:rFonts w:hint="default"/>
      </w:r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15:restartNumberingAfterBreak="0">
    <w:nsid w:val="4006646B"/>
    <w:multiLevelType w:val="hybridMultilevel"/>
    <w:tmpl w:val="560ED3F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46365163"/>
    <w:multiLevelType w:val="multilevel"/>
    <w:tmpl w:val="4510D768"/>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0" w15:restartNumberingAfterBreak="0">
    <w:nsid w:val="4C435D8C"/>
    <w:multiLevelType w:val="multilevel"/>
    <w:tmpl w:val="041B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4C907A60"/>
    <w:multiLevelType w:val="hybridMultilevel"/>
    <w:tmpl w:val="273475F8"/>
    <w:lvl w:ilvl="0" w:tplc="35A2D002">
      <w:start w:val="1"/>
      <w:numFmt w:val="bullet"/>
      <w:lvlText w:val=""/>
      <w:lvlJc w:val="left"/>
      <w:pPr>
        <w:ind w:left="720" w:hanging="360"/>
      </w:pPr>
      <w:rPr>
        <w:rFonts w:ascii="Wingdings" w:hAnsi="Wingdings" w:hint="default"/>
        <w:color w:val="B71234" w:themeColor="accent1"/>
        <w:sz w:val="24"/>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52D61B2C"/>
    <w:multiLevelType w:val="hybridMultilevel"/>
    <w:tmpl w:val="2C182282"/>
    <w:lvl w:ilvl="0" w:tplc="041B0017">
      <w:start w:val="1"/>
      <w:numFmt w:val="lowerLetter"/>
      <w:lvlText w:val="%1)"/>
      <w:lvlJc w:val="left"/>
      <w:pPr>
        <w:ind w:left="720" w:hanging="360"/>
      </w:pPr>
    </w:lvl>
    <w:lvl w:ilvl="1" w:tplc="041B000F">
      <w:start w:val="1"/>
      <w:numFmt w:val="decimal"/>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5646717A"/>
    <w:multiLevelType w:val="hybridMultilevel"/>
    <w:tmpl w:val="108AE52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582F4130"/>
    <w:multiLevelType w:val="singleLevel"/>
    <w:tmpl w:val="D6947B42"/>
    <w:lvl w:ilvl="0">
      <w:start w:val="1"/>
      <w:numFmt w:val="bullet"/>
      <w:pStyle w:val="Bulletwithtext1"/>
      <w:lvlText w:val=""/>
      <w:lvlJc w:val="left"/>
      <w:pPr>
        <w:tabs>
          <w:tab w:val="num" w:pos="360"/>
        </w:tabs>
        <w:ind w:left="360" w:hanging="360"/>
      </w:pPr>
      <w:rPr>
        <w:rFonts w:ascii="Wingdings" w:hAnsi="Wingdings" w:hint="default"/>
        <w:b w:val="0"/>
        <w:i w:val="0"/>
        <w:sz w:val="16"/>
      </w:rPr>
    </w:lvl>
  </w:abstractNum>
  <w:abstractNum w:abstractNumId="35" w15:restartNumberingAfterBreak="0">
    <w:nsid w:val="60474119"/>
    <w:multiLevelType w:val="hybridMultilevel"/>
    <w:tmpl w:val="61A0B17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635174A6"/>
    <w:multiLevelType w:val="multilevel"/>
    <w:tmpl w:val="8D0EB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44913D1"/>
    <w:multiLevelType w:val="multilevel"/>
    <w:tmpl w:val="72A0EBD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ind w:left="2160" w:hanging="720"/>
      </w:pPr>
      <w:rPr>
        <w:rFonts w:hint="default"/>
      </w:rPr>
    </w:lvl>
    <w:lvl w:ilvl="3">
      <w:start w:val="1"/>
      <w:numFmt w:val="lowerLetter"/>
      <w:lvlText w:val="%4)"/>
      <w:lvlJc w:val="left"/>
      <w:pPr>
        <w:ind w:left="2520" w:hanging="360"/>
      </w:pPr>
      <w:rPr>
        <w:rFonts w:hint="default"/>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6C750A7C"/>
    <w:multiLevelType w:val="hybridMultilevel"/>
    <w:tmpl w:val="AEDA5F0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6F654F41"/>
    <w:multiLevelType w:val="multilevel"/>
    <w:tmpl w:val="5CEC4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FC76239"/>
    <w:multiLevelType w:val="hybridMultilevel"/>
    <w:tmpl w:val="DF706D08"/>
    <w:lvl w:ilvl="0" w:tplc="C29C8430">
      <w:start w:val="1"/>
      <w:numFmt w:val="decimal"/>
      <w:lvlText w:val="%1."/>
      <w:lvlJc w:val="left"/>
      <w:pPr>
        <w:ind w:left="720" w:hanging="360"/>
      </w:pPr>
    </w:lvl>
    <w:lvl w:ilvl="1" w:tplc="8B0CB47E">
      <w:start w:val="1"/>
      <w:numFmt w:val="lowerLetter"/>
      <w:lvlText w:val="%2."/>
      <w:lvlJc w:val="left"/>
      <w:pPr>
        <w:ind w:left="1440" w:hanging="360"/>
      </w:pPr>
    </w:lvl>
    <w:lvl w:ilvl="2" w:tplc="F3B8938A">
      <w:start w:val="1"/>
      <w:numFmt w:val="lowerRoman"/>
      <w:lvlText w:val="%3."/>
      <w:lvlJc w:val="right"/>
      <w:pPr>
        <w:ind w:left="2160" w:hanging="180"/>
      </w:pPr>
    </w:lvl>
    <w:lvl w:ilvl="3" w:tplc="BF06D326" w:tentative="1">
      <w:start w:val="1"/>
      <w:numFmt w:val="decimal"/>
      <w:lvlText w:val="%4."/>
      <w:lvlJc w:val="left"/>
      <w:pPr>
        <w:ind w:left="2880" w:hanging="360"/>
      </w:pPr>
    </w:lvl>
    <w:lvl w:ilvl="4" w:tplc="DB969BE4">
      <w:start w:val="1"/>
      <w:numFmt w:val="lowerLetter"/>
      <w:lvlText w:val="%5."/>
      <w:lvlJc w:val="left"/>
      <w:pPr>
        <w:ind w:left="3600" w:hanging="360"/>
      </w:pPr>
    </w:lvl>
    <w:lvl w:ilvl="5" w:tplc="F4645FB8" w:tentative="1">
      <w:start w:val="1"/>
      <w:numFmt w:val="lowerRoman"/>
      <w:lvlText w:val="%6."/>
      <w:lvlJc w:val="right"/>
      <w:pPr>
        <w:ind w:left="4320" w:hanging="180"/>
      </w:pPr>
    </w:lvl>
    <w:lvl w:ilvl="6" w:tplc="A2701C12" w:tentative="1">
      <w:start w:val="1"/>
      <w:numFmt w:val="decimal"/>
      <w:lvlText w:val="%7."/>
      <w:lvlJc w:val="left"/>
      <w:pPr>
        <w:ind w:left="5040" w:hanging="360"/>
      </w:pPr>
    </w:lvl>
    <w:lvl w:ilvl="7" w:tplc="431039A2" w:tentative="1">
      <w:start w:val="1"/>
      <w:numFmt w:val="lowerLetter"/>
      <w:lvlText w:val="%8."/>
      <w:lvlJc w:val="left"/>
      <w:pPr>
        <w:ind w:left="5760" w:hanging="360"/>
      </w:pPr>
    </w:lvl>
    <w:lvl w:ilvl="8" w:tplc="77986EE8" w:tentative="1">
      <w:start w:val="1"/>
      <w:numFmt w:val="lowerRoman"/>
      <w:lvlText w:val="%9."/>
      <w:lvlJc w:val="right"/>
      <w:pPr>
        <w:ind w:left="6480" w:hanging="180"/>
      </w:pPr>
    </w:lvl>
  </w:abstractNum>
  <w:abstractNum w:abstractNumId="41" w15:restartNumberingAfterBreak="0">
    <w:nsid w:val="70B763E8"/>
    <w:multiLevelType w:val="hybridMultilevel"/>
    <w:tmpl w:val="1AC8D6C0"/>
    <w:lvl w:ilvl="0" w:tplc="446C60FE">
      <w:start w:val="1"/>
      <w:numFmt w:val="lowerLetter"/>
      <w:lvlText w:val="%1)"/>
      <w:lvlJc w:val="left"/>
      <w:pPr>
        <w:ind w:left="720" w:hanging="360"/>
      </w:pPr>
    </w:lvl>
    <w:lvl w:ilvl="1" w:tplc="6A0A6892">
      <w:start w:val="1"/>
      <w:numFmt w:val="decimal"/>
      <w:lvlText w:val="%2."/>
      <w:lvlJc w:val="left"/>
      <w:pPr>
        <w:ind w:left="1440" w:hanging="360"/>
      </w:pPr>
    </w:lvl>
    <w:lvl w:ilvl="2" w:tplc="38CE9524">
      <w:start w:val="1"/>
      <w:numFmt w:val="lowerRoman"/>
      <w:lvlText w:val="%3."/>
      <w:lvlJc w:val="right"/>
      <w:pPr>
        <w:ind w:left="2160" w:hanging="180"/>
      </w:pPr>
    </w:lvl>
    <w:lvl w:ilvl="3" w:tplc="F2A8B020" w:tentative="1">
      <w:start w:val="1"/>
      <w:numFmt w:val="decimal"/>
      <w:lvlText w:val="%4."/>
      <w:lvlJc w:val="left"/>
      <w:pPr>
        <w:ind w:left="2880" w:hanging="360"/>
      </w:pPr>
    </w:lvl>
    <w:lvl w:ilvl="4" w:tplc="40067A3C" w:tentative="1">
      <w:start w:val="1"/>
      <w:numFmt w:val="lowerLetter"/>
      <w:lvlText w:val="%5."/>
      <w:lvlJc w:val="left"/>
      <w:pPr>
        <w:ind w:left="3600" w:hanging="360"/>
      </w:pPr>
    </w:lvl>
    <w:lvl w:ilvl="5" w:tplc="AD52C322" w:tentative="1">
      <w:start w:val="1"/>
      <w:numFmt w:val="lowerRoman"/>
      <w:lvlText w:val="%6."/>
      <w:lvlJc w:val="right"/>
      <w:pPr>
        <w:ind w:left="4320" w:hanging="180"/>
      </w:pPr>
    </w:lvl>
    <w:lvl w:ilvl="6" w:tplc="79E0F830" w:tentative="1">
      <w:start w:val="1"/>
      <w:numFmt w:val="decimal"/>
      <w:lvlText w:val="%7."/>
      <w:lvlJc w:val="left"/>
      <w:pPr>
        <w:ind w:left="5040" w:hanging="360"/>
      </w:pPr>
    </w:lvl>
    <w:lvl w:ilvl="7" w:tplc="D8D87B8C" w:tentative="1">
      <w:start w:val="1"/>
      <w:numFmt w:val="lowerLetter"/>
      <w:lvlText w:val="%8."/>
      <w:lvlJc w:val="left"/>
      <w:pPr>
        <w:ind w:left="5760" w:hanging="360"/>
      </w:pPr>
    </w:lvl>
    <w:lvl w:ilvl="8" w:tplc="2DC4091C" w:tentative="1">
      <w:start w:val="1"/>
      <w:numFmt w:val="lowerRoman"/>
      <w:lvlText w:val="%9."/>
      <w:lvlJc w:val="right"/>
      <w:pPr>
        <w:ind w:left="6480" w:hanging="180"/>
      </w:pPr>
    </w:lvl>
  </w:abstractNum>
  <w:abstractNum w:abstractNumId="42" w15:restartNumberingAfterBreak="0">
    <w:nsid w:val="760733A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747338D"/>
    <w:multiLevelType w:val="hybridMultilevel"/>
    <w:tmpl w:val="C8667DB4"/>
    <w:lvl w:ilvl="0" w:tplc="93C0C522">
      <w:start w:val="1"/>
      <w:numFmt w:val="bullet"/>
      <w:lvlText w:val=""/>
      <w:lvlJc w:val="left"/>
      <w:pPr>
        <w:ind w:left="720" w:hanging="360"/>
      </w:pPr>
      <w:rPr>
        <w:rFonts w:ascii="Symbol" w:hAnsi="Symbol" w:hint="default"/>
      </w:rPr>
    </w:lvl>
    <w:lvl w:ilvl="1" w:tplc="37704F22">
      <w:start w:val="1"/>
      <w:numFmt w:val="bullet"/>
      <w:lvlText w:val="o"/>
      <w:lvlJc w:val="left"/>
      <w:pPr>
        <w:ind w:left="1440" w:hanging="360"/>
      </w:pPr>
      <w:rPr>
        <w:rFonts w:ascii="Courier New" w:hAnsi="Courier New" w:cs="Courier New" w:hint="default"/>
      </w:rPr>
    </w:lvl>
    <w:lvl w:ilvl="2" w:tplc="33FCC9C6" w:tentative="1">
      <w:start w:val="1"/>
      <w:numFmt w:val="bullet"/>
      <w:lvlText w:val=""/>
      <w:lvlJc w:val="left"/>
      <w:pPr>
        <w:ind w:left="2160" w:hanging="360"/>
      </w:pPr>
      <w:rPr>
        <w:rFonts w:ascii="Wingdings" w:hAnsi="Wingdings" w:hint="default"/>
      </w:rPr>
    </w:lvl>
    <w:lvl w:ilvl="3" w:tplc="3BD0EE8A" w:tentative="1">
      <w:start w:val="1"/>
      <w:numFmt w:val="bullet"/>
      <w:lvlText w:val=""/>
      <w:lvlJc w:val="left"/>
      <w:pPr>
        <w:ind w:left="2880" w:hanging="360"/>
      </w:pPr>
      <w:rPr>
        <w:rFonts w:ascii="Symbol" w:hAnsi="Symbol" w:hint="default"/>
      </w:rPr>
    </w:lvl>
    <w:lvl w:ilvl="4" w:tplc="ABE631E4" w:tentative="1">
      <w:start w:val="1"/>
      <w:numFmt w:val="bullet"/>
      <w:lvlText w:val="o"/>
      <w:lvlJc w:val="left"/>
      <w:pPr>
        <w:ind w:left="3600" w:hanging="360"/>
      </w:pPr>
      <w:rPr>
        <w:rFonts w:ascii="Courier New" w:hAnsi="Courier New" w:cs="Courier New" w:hint="default"/>
      </w:rPr>
    </w:lvl>
    <w:lvl w:ilvl="5" w:tplc="718C95C0" w:tentative="1">
      <w:start w:val="1"/>
      <w:numFmt w:val="bullet"/>
      <w:lvlText w:val=""/>
      <w:lvlJc w:val="left"/>
      <w:pPr>
        <w:ind w:left="4320" w:hanging="360"/>
      </w:pPr>
      <w:rPr>
        <w:rFonts w:ascii="Wingdings" w:hAnsi="Wingdings" w:hint="default"/>
      </w:rPr>
    </w:lvl>
    <w:lvl w:ilvl="6" w:tplc="7E8C2944" w:tentative="1">
      <w:start w:val="1"/>
      <w:numFmt w:val="bullet"/>
      <w:lvlText w:val=""/>
      <w:lvlJc w:val="left"/>
      <w:pPr>
        <w:ind w:left="5040" w:hanging="360"/>
      </w:pPr>
      <w:rPr>
        <w:rFonts w:ascii="Symbol" w:hAnsi="Symbol" w:hint="default"/>
      </w:rPr>
    </w:lvl>
    <w:lvl w:ilvl="7" w:tplc="880216EA" w:tentative="1">
      <w:start w:val="1"/>
      <w:numFmt w:val="bullet"/>
      <w:lvlText w:val="o"/>
      <w:lvlJc w:val="left"/>
      <w:pPr>
        <w:ind w:left="5760" w:hanging="360"/>
      </w:pPr>
      <w:rPr>
        <w:rFonts w:ascii="Courier New" w:hAnsi="Courier New" w:cs="Courier New" w:hint="default"/>
      </w:rPr>
    </w:lvl>
    <w:lvl w:ilvl="8" w:tplc="7CD0D2C8" w:tentative="1">
      <w:start w:val="1"/>
      <w:numFmt w:val="bullet"/>
      <w:lvlText w:val=""/>
      <w:lvlJc w:val="left"/>
      <w:pPr>
        <w:ind w:left="6480" w:hanging="360"/>
      </w:pPr>
      <w:rPr>
        <w:rFonts w:ascii="Wingdings" w:hAnsi="Wingdings" w:hint="default"/>
      </w:rPr>
    </w:lvl>
  </w:abstractNum>
  <w:num w:numId="1">
    <w:abstractNumId w:val="35"/>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38"/>
  </w:num>
  <w:num w:numId="14">
    <w:abstractNumId w:val="26"/>
  </w:num>
  <w:num w:numId="15">
    <w:abstractNumId w:val="31"/>
  </w:num>
  <w:num w:numId="16">
    <w:abstractNumId w:val="10"/>
  </w:num>
  <w:num w:numId="17">
    <w:abstractNumId w:val="24"/>
  </w:num>
  <w:num w:numId="18">
    <w:abstractNumId w:val="30"/>
  </w:num>
  <w:num w:numId="19">
    <w:abstractNumId w:val="42"/>
  </w:num>
  <w:num w:numId="20">
    <w:abstractNumId w:val="16"/>
  </w:num>
  <w:num w:numId="21">
    <w:abstractNumId w:val="33"/>
  </w:num>
  <w:num w:numId="22">
    <w:abstractNumId w:val="8"/>
    <w:lvlOverride w:ilvl="0">
      <w:startOverride w:val="1"/>
    </w:lvlOverride>
  </w:num>
  <w:num w:numId="23">
    <w:abstractNumId w:val="20"/>
  </w:num>
  <w:num w:numId="24">
    <w:abstractNumId w:val="34"/>
  </w:num>
  <w:num w:numId="25">
    <w:abstractNumId w:val="9"/>
  </w:num>
  <w:num w:numId="26">
    <w:abstractNumId w:val="9"/>
  </w:num>
  <w:num w:numId="27">
    <w:abstractNumId w:val="19"/>
  </w:num>
  <w:num w:numId="28">
    <w:abstractNumId w:val="37"/>
  </w:num>
  <w:num w:numId="29">
    <w:abstractNumId w:val="25"/>
  </w:num>
  <w:num w:numId="30">
    <w:abstractNumId w:val="17"/>
  </w:num>
  <w:num w:numId="31">
    <w:abstractNumId w:val="36"/>
  </w:num>
  <w:num w:numId="32">
    <w:abstractNumId w:val="39"/>
  </w:num>
  <w:num w:numId="33">
    <w:abstractNumId w:val="15"/>
  </w:num>
  <w:num w:numId="34">
    <w:abstractNumId w:val="40"/>
  </w:num>
  <w:num w:numId="35">
    <w:abstractNumId w:val="14"/>
  </w:num>
  <w:num w:numId="36">
    <w:abstractNumId w:val="27"/>
  </w:num>
  <w:num w:numId="37">
    <w:abstractNumId w:val="32"/>
  </w:num>
  <w:num w:numId="38">
    <w:abstractNumId w:val="41"/>
  </w:num>
  <w:num w:numId="39">
    <w:abstractNumId w:val="22"/>
  </w:num>
  <w:num w:numId="40">
    <w:abstractNumId w:val="23"/>
  </w:num>
  <w:num w:numId="41">
    <w:abstractNumId w:val="28"/>
  </w:num>
  <w:num w:numId="42">
    <w:abstractNumId w:val="43"/>
  </w:num>
  <w:num w:numId="43">
    <w:abstractNumId w:val="18"/>
  </w:num>
  <w:num w:numId="44">
    <w:abstractNumId w:val="29"/>
  </w:num>
  <w:num w:numId="45">
    <w:abstractNumId w:val="29"/>
  </w:num>
  <w:num w:numId="46">
    <w:abstractNumId w:val="29"/>
  </w:num>
  <w:num w:numId="47">
    <w:abstractNumId w:val="12"/>
  </w:num>
  <w:num w:numId="48">
    <w:abstractNumId w:val="9"/>
  </w:num>
  <w:num w:numId="49">
    <w:abstractNumId w:val="13"/>
  </w:num>
  <w:num w:numId="5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11265"/>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06A"/>
    <w:rsid w:val="0000493B"/>
    <w:rsid w:val="0001605D"/>
    <w:rsid w:val="000406F6"/>
    <w:rsid w:val="00047B90"/>
    <w:rsid w:val="00054C1A"/>
    <w:rsid w:val="00054FA2"/>
    <w:rsid w:val="00062673"/>
    <w:rsid w:val="00065F31"/>
    <w:rsid w:val="00072175"/>
    <w:rsid w:val="00075A0A"/>
    <w:rsid w:val="00094B41"/>
    <w:rsid w:val="00095271"/>
    <w:rsid w:val="0009598B"/>
    <w:rsid w:val="000B19F8"/>
    <w:rsid w:val="000B52DB"/>
    <w:rsid w:val="000B6B73"/>
    <w:rsid w:val="000C264B"/>
    <w:rsid w:val="000E4AE8"/>
    <w:rsid w:val="000E6254"/>
    <w:rsid w:val="000F0E2F"/>
    <w:rsid w:val="001010C4"/>
    <w:rsid w:val="001152A3"/>
    <w:rsid w:val="00130E45"/>
    <w:rsid w:val="00144402"/>
    <w:rsid w:val="00151A90"/>
    <w:rsid w:val="00156F1A"/>
    <w:rsid w:val="00170513"/>
    <w:rsid w:val="001742D0"/>
    <w:rsid w:val="00174C5B"/>
    <w:rsid w:val="00193964"/>
    <w:rsid w:val="00197582"/>
    <w:rsid w:val="00197768"/>
    <w:rsid w:val="001B1133"/>
    <w:rsid w:val="001C3EF4"/>
    <w:rsid w:val="001C5175"/>
    <w:rsid w:val="001C6C43"/>
    <w:rsid w:val="001E2724"/>
    <w:rsid w:val="001F374F"/>
    <w:rsid w:val="002028E8"/>
    <w:rsid w:val="00203397"/>
    <w:rsid w:val="00211305"/>
    <w:rsid w:val="00216DD6"/>
    <w:rsid w:val="00221DEB"/>
    <w:rsid w:val="00223A7F"/>
    <w:rsid w:val="00223D78"/>
    <w:rsid w:val="00225FAC"/>
    <w:rsid w:val="00235657"/>
    <w:rsid w:val="00247145"/>
    <w:rsid w:val="00247D02"/>
    <w:rsid w:val="00265121"/>
    <w:rsid w:val="00271C22"/>
    <w:rsid w:val="00293841"/>
    <w:rsid w:val="002C1CDA"/>
    <w:rsid w:val="002D493B"/>
    <w:rsid w:val="002F12BB"/>
    <w:rsid w:val="00317D00"/>
    <w:rsid w:val="00323450"/>
    <w:rsid w:val="003438A3"/>
    <w:rsid w:val="00350905"/>
    <w:rsid w:val="00360052"/>
    <w:rsid w:val="003769F3"/>
    <w:rsid w:val="00396837"/>
    <w:rsid w:val="003A26D9"/>
    <w:rsid w:val="003C5E8F"/>
    <w:rsid w:val="003D626B"/>
    <w:rsid w:val="003D7E25"/>
    <w:rsid w:val="003D7FD1"/>
    <w:rsid w:val="003E3D83"/>
    <w:rsid w:val="003E5EAA"/>
    <w:rsid w:val="003F6C08"/>
    <w:rsid w:val="004068AC"/>
    <w:rsid w:val="00416430"/>
    <w:rsid w:val="004237FC"/>
    <w:rsid w:val="00431CE7"/>
    <w:rsid w:val="00432261"/>
    <w:rsid w:val="00434290"/>
    <w:rsid w:val="0043499F"/>
    <w:rsid w:val="00437B48"/>
    <w:rsid w:val="00445217"/>
    <w:rsid w:val="00461C29"/>
    <w:rsid w:val="00464622"/>
    <w:rsid w:val="004706E7"/>
    <w:rsid w:val="00473A25"/>
    <w:rsid w:val="004779DC"/>
    <w:rsid w:val="00481256"/>
    <w:rsid w:val="00496593"/>
    <w:rsid w:val="004B4A60"/>
    <w:rsid w:val="004B60C6"/>
    <w:rsid w:val="004C50FE"/>
    <w:rsid w:val="004E3781"/>
    <w:rsid w:val="004E4281"/>
    <w:rsid w:val="004F3726"/>
    <w:rsid w:val="004F54FE"/>
    <w:rsid w:val="004F5E94"/>
    <w:rsid w:val="00502BE8"/>
    <w:rsid w:val="005078C8"/>
    <w:rsid w:val="00507EFA"/>
    <w:rsid w:val="00532C0D"/>
    <w:rsid w:val="00534C7E"/>
    <w:rsid w:val="005441C1"/>
    <w:rsid w:val="0054428D"/>
    <w:rsid w:val="00596168"/>
    <w:rsid w:val="005A020C"/>
    <w:rsid w:val="005B3116"/>
    <w:rsid w:val="005D18DB"/>
    <w:rsid w:val="005F3681"/>
    <w:rsid w:val="00615D00"/>
    <w:rsid w:val="00624915"/>
    <w:rsid w:val="00630934"/>
    <w:rsid w:val="006400F3"/>
    <w:rsid w:val="00645F10"/>
    <w:rsid w:val="006538E7"/>
    <w:rsid w:val="006559DF"/>
    <w:rsid w:val="006613EF"/>
    <w:rsid w:val="0067405B"/>
    <w:rsid w:val="0067642A"/>
    <w:rsid w:val="006925B6"/>
    <w:rsid w:val="006979CD"/>
    <w:rsid w:val="006B2923"/>
    <w:rsid w:val="006C572D"/>
    <w:rsid w:val="006D4EF1"/>
    <w:rsid w:val="006D55BA"/>
    <w:rsid w:val="006E0266"/>
    <w:rsid w:val="006E6EFB"/>
    <w:rsid w:val="006F78C7"/>
    <w:rsid w:val="00707C63"/>
    <w:rsid w:val="00724374"/>
    <w:rsid w:val="00724563"/>
    <w:rsid w:val="00751378"/>
    <w:rsid w:val="0075360F"/>
    <w:rsid w:val="00771C5B"/>
    <w:rsid w:val="007723B2"/>
    <w:rsid w:val="00781CEF"/>
    <w:rsid w:val="007948C2"/>
    <w:rsid w:val="007959AA"/>
    <w:rsid w:val="0079614C"/>
    <w:rsid w:val="007970FC"/>
    <w:rsid w:val="007A2C4D"/>
    <w:rsid w:val="007A54DD"/>
    <w:rsid w:val="007B1D4D"/>
    <w:rsid w:val="007B6945"/>
    <w:rsid w:val="007C3EEB"/>
    <w:rsid w:val="007C48EA"/>
    <w:rsid w:val="007C4F81"/>
    <w:rsid w:val="007F5788"/>
    <w:rsid w:val="0080621B"/>
    <w:rsid w:val="00840444"/>
    <w:rsid w:val="0084488D"/>
    <w:rsid w:val="008464B6"/>
    <w:rsid w:val="008722D9"/>
    <w:rsid w:val="00887D59"/>
    <w:rsid w:val="008951BD"/>
    <w:rsid w:val="008C0FA0"/>
    <w:rsid w:val="008C1A10"/>
    <w:rsid w:val="008E0136"/>
    <w:rsid w:val="008E1D48"/>
    <w:rsid w:val="00903607"/>
    <w:rsid w:val="00910FAE"/>
    <w:rsid w:val="009132CC"/>
    <w:rsid w:val="00921B92"/>
    <w:rsid w:val="00927288"/>
    <w:rsid w:val="009302EE"/>
    <w:rsid w:val="00932355"/>
    <w:rsid w:val="0093496C"/>
    <w:rsid w:val="0093506A"/>
    <w:rsid w:val="00936AD4"/>
    <w:rsid w:val="00936E66"/>
    <w:rsid w:val="00940321"/>
    <w:rsid w:val="009459FE"/>
    <w:rsid w:val="009467EE"/>
    <w:rsid w:val="00957932"/>
    <w:rsid w:val="009668D9"/>
    <w:rsid w:val="00967746"/>
    <w:rsid w:val="00967AD7"/>
    <w:rsid w:val="00973E92"/>
    <w:rsid w:val="00986D0C"/>
    <w:rsid w:val="00997ED7"/>
    <w:rsid w:val="009C0D26"/>
    <w:rsid w:val="009C32F8"/>
    <w:rsid w:val="009C4870"/>
    <w:rsid w:val="009C57F8"/>
    <w:rsid w:val="009E6159"/>
    <w:rsid w:val="009F2DE9"/>
    <w:rsid w:val="009F37B1"/>
    <w:rsid w:val="00A06B63"/>
    <w:rsid w:val="00A106ED"/>
    <w:rsid w:val="00A14FF7"/>
    <w:rsid w:val="00A4562A"/>
    <w:rsid w:val="00A82AF2"/>
    <w:rsid w:val="00AA7094"/>
    <w:rsid w:val="00AC54E4"/>
    <w:rsid w:val="00AD5301"/>
    <w:rsid w:val="00AF0C95"/>
    <w:rsid w:val="00AF58EF"/>
    <w:rsid w:val="00AF6FCC"/>
    <w:rsid w:val="00B0387A"/>
    <w:rsid w:val="00B05DAA"/>
    <w:rsid w:val="00B17744"/>
    <w:rsid w:val="00B32AC9"/>
    <w:rsid w:val="00B47DB7"/>
    <w:rsid w:val="00B527D0"/>
    <w:rsid w:val="00B56F37"/>
    <w:rsid w:val="00B61DB7"/>
    <w:rsid w:val="00B73AAD"/>
    <w:rsid w:val="00B81062"/>
    <w:rsid w:val="00B85C03"/>
    <w:rsid w:val="00B87111"/>
    <w:rsid w:val="00BA2972"/>
    <w:rsid w:val="00BA2BB3"/>
    <w:rsid w:val="00BA369D"/>
    <w:rsid w:val="00BC0134"/>
    <w:rsid w:val="00BE16F7"/>
    <w:rsid w:val="00BF16FB"/>
    <w:rsid w:val="00BF221F"/>
    <w:rsid w:val="00C01D0D"/>
    <w:rsid w:val="00C01FE3"/>
    <w:rsid w:val="00C06CE9"/>
    <w:rsid w:val="00C23364"/>
    <w:rsid w:val="00C25281"/>
    <w:rsid w:val="00C34434"/>
    <w:rsid w:val="00C47194"/>
    <w:rsid w:val="00C51AAB"/>
    <w:rsid w:val="00C52795"/>
    <w:rsid w:val="00C52B2D"/>
    <w:rsid w:val="00C54E64"/>
    <w:rsid w:val="00C55343"/>
    <w:rsid w:val="00C56134"/>
    <w:rsid w:val="00C85B24"/>
    <w:rsid w:val="00CA469C"/>
    <w:rsid w:val="00CB2A66"/>
    <w:rsid w:val="00CD0EDC"/>
    <w:rsid w:val="00CD1EA1"/>
    <w:rsid w:val="00CE5D20"/>
    <w:rsid w:val="00CF400C"/>
    <w:rsid w:val="00CF6155"/>
    <w:rsid w:val="00D07266"/>
    <w:rsid w:val="00D10E54"/>
    <w:rsid w:val="00D23F34"/>
    <w:rsid w:val="00D46D90"/>
    <w:rsid w:val="00D47908"/>
    <w:rsid w:val="00D71745"/>
    <w:rsid w:val="00D72A9D"/>
    <w:rsid w:val="00D824EA"/>
    <w:rsid w:val="00DB0BF7"/>
    <w:rsid w:val="00DB59F2"/>
    <w:rsid w:val="00DC47CB"/>
    <w:rsid w:val="00DC68D6"/>
    <w:rsid w:val="00DD2FB1"/>
    <w:rsid w:val="00DD62F9"/>
    <w:rsid w:val="00DE0242"/>
    <w:rsid w:val="00DE3D5F"/>
    <w:rsid w:val="00DE3ED5"/>
    <w:rsid w:val="00DE79C8"/>
    <w:rsid w:val="00DF15DF"/>
    <w:rsid w:val="00DF1BC7"/>
    <w:rsid w:val="00E014CC"/>
    <w:rsid w:val="00E02945"/>
    <w:rsid w:val="00E14AD2"/>
    <w:rsid w:val="00E26FDC"/>
    <w:rsid w:val="00E2736E"/>
    <w:rsid w:val="00E27B6C"/>
    <w:rsid w:val="00E30CDF"/>
    <w:rsid w:val="00E42BBA"/>
    <w:rsid w:val="00E441AA"/>
    <w:rsid w:val="00E65329"/>
    <w:rsid w:val="00E86FDB"/>
    <w:rsid w:val="00EA3757"/>
    <w:rsid w:val="00EA7A07"/>
    <w:rsid w:val="00EB2815"/>
    <w:rsid w:val="00EC0457"/>
    <w:rsid w:val="00EC7C92"/>
    <w:rsid w:val="00ED50BF"/>
    <w:rsid w:val="00EE6FB4"/>
    <w:rsid w:val="00EF02F9"/>
    <w:rsid w:val="00F174CA"/>
    <w:rsid w:val="00F27837"/>
    <w:rsid w:val="00F62D36"/>
    <w:rsid w:val="00F843E4"/>
    <w:rsid w:val="00F969D8"/>
    <w:rsid w:val="00F96B1C"/>
    <w:rsid w:val="00FA5F9F"/>
    <w:rsid w:val="00FB11A7"/>
    <w:rsid w:val="00FB3389"/>
    <w:rsid w:val="00FB45E0"/>
    <w:rsid w:val="00FC291C"/>
    <w:rsid w:val="00FD30B5"/>
    <w:rsid w:val="00FF02F8"/>
    <w:rsid w:val="00FF0BDD"/>
    <w:rsid w:val="00FF1005"/>
    <w:rsid w:val="00FF2B21"/>
    <w:rsid w:val="00FF7907"/>
    <w:rsid w:val="00FF7D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4:docId w14:val="22F89B0E"/>
  <w15:docId w15:val="{3FD37530-A00C-43FA-B1D7-02DC6EF6A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DD62F9"/>
  </w:style>
  <w:style w:type="paragraph" w:styleId="Nadpis1">
    <w:name w:val="heading 1"/>
    <w:basedOn w:val="Normlny"/>
    <w:next w:val="Normlny"/>
    <w:link w:val="Nadpis1Char"/>
    <w:uiPriority w:val="9"/>
    <w:qFormat/>
    <w:rsid w:val="00DC68D6"/>
    <w:pPr>
      <w:keepNext/>
      <w:keepLines/>
      <w:numPr>
        <w:numId w:val="44"/>
      </w:numPr>
      <w:spacing w:before="360" w:after="240"/>
      <w:contextualSpacing/>
      <w:outlineLvl w:val="0"/>
    </w:pPr>
    <w:rPr>
      <w:rFonts w:asciiTheme="majorHAnsi" w:eastAsiaTheme="majorEastAsia" w:hAnsiTheme="majorHAnsi" w:cstheme="majorBidi"/>
      <w:bCs/>
      <w:caps/>
      <w:color w:val="B71234" w:themeColor="accent1"/>
      <w:sz w:val="36"/>
      <w:szCs w:val="28"/>
    </w:rPr>
  </w:style>
  <w:style w:type="paragraph" w:styleId="Nadpis2">
    <w:name w:val="heading 2"/>
    <w:basedOn w:val="Nadpis1"/>
    <w:next w:val="Normlny"/>
    <w:link w:val="Nadpis2Char"/>
    <w:uiPriority w:val="9"/>
    <w:unhideWhenUsed/>
    <w:qFormat/>
    <w:rsid w:val="00CD1EA1"/>
    <w:pPr>
      <w:numPr>
        <w:ilvl w:val="1"/>
      </w:numPr>
      <w:spacing w:after="120"/>
      <w:outlineLvl w:val="1"/>
    </w:pPr>
    <w:rPr>
      <w:bCs w:val="0"/>
      <w:sz w:val="28"/>
      <w:szCs w:val="26"/>
    </w:rPr>
  </w:style>
  <w:style w:type="paragraph" w:styleId="Nadpis3">
    <w:name w:val="heading 3"/>
    <w:basedOn w:val="Nadpis1"/>
    <w:next w:val="Normlny"/>
    <w:link w:val="Nadpis3Char"/>
    <w:uiPriority w:val="9"/>
    <w:unhideWhenUsed/>
    <w:qFormat/>
    <w:rsid w:val="00265121"/>
    <w:pPr>
      <w:numPr>
        <w:ilvl w:val="2"/>
      </w:numPr>
      <w:spacing w:after="120"/>
      <w:outlineLvl w:val="2"/>
    </w:pPr>
    <w:rPr>
      <w:bCs w:val="0"/>
      <w:sz w:val="24"/>
    </w:rPr>
  </w:style>
  <w:style w:type="paragraph" w:styleId="Nadpis4">
    <w:name w:val="heading 4"/>
    <w:basedOn w:val="Nadpis1"/>
    <w:next w:val="Normlny"/>
    <w:link w:val="Nadpis4Char"/>
    <w:uiPriority w:val="9"/>
    <w:unhideWhenUsed/>
    <w:qFormat/>
    <w:rsid w:val="00265121"/>
    <w:pPr>
      <w:numPr>
        <w:ilvl w:val="3"/>
      </w:numPr>
      <w:spacing w:before="240" w:after="120"/>
      <w:outlineLvl w:val="3"/>
    </w:pPr>
    <w:rPr>
      <w:bCs w:val="0"/>
      <w:iCs/>
      <w:caps w:val="0"/>
      <w:sz w:val="24"/>
    </w:rPr>
  </w:style>
  <w:style w:type="paragraph" w:styleId="Nadpis5">
    <w:name w:val="heading 5"/>
    <w:basedOn w:val="Normlny"/>
    <w:next w:val="Normlny"/>
    <w:link w:val="Nadpis5Char"/>
    <w:uiPriority w:val="9"/>
    <w:unhideWhenUsed/>
    <w:qFormat/>
    <w:rsid w:val="00624915"/>
    <w:pPr>
      <w:keepNext/>
      <w:keepLines/>
      <w:spacing w:before="120"/>
      <w:outlineLvl w:val="4"/>
    </w:pPr>
    <w:rPr>
      <w:rFonts w:asciiTheme="majorHAnsi" w:eastAsiaTheme="majorEastAsia" w:hAnsiTheme="majorHAnsi" w:cstheme="majorBidi"/>
      <w:b/>
      <w:color w:val="B71234" w:themeColor="accent1"/>
    </w:rPr>
  </w:style>
  <w:style w:type="paragraph" w:styleId="Nadpis6">
    <w:name w:val="heading 6"/>
    <w:basedOn w:val="Normlny"/>
    <w:next w:val="Normlny"/>
    <w:link w:val="Nadpis6Char"/>
    <w:uiPriority w:val="9"/>
    <w:semiHidden/>
    <w:unhideWhenUsed/>
    <w:rsid w:val="00C52B2D"/>
    <w:pPr>
      <w:keepNext/>
      <w:keepLines/>
      <w:numPr>
        <w:ilvl w:val="5"/>
        <w:numId w:val="44"/>
      </w:numPr>
      <w:spacing w:before="200" w:after="0"/>
      <w:outlineLvl w:val="5"/>
    </w:pPr>
    <w:rPr>
      <w:rFonts w:asciiTheme="majorHAnsi" w:eastAsiaTheme="majorEastAsia" w:hAnsiTheme="majorHAnsi" w:cstheme="majorBidi"/>
      <w:i/>
      <w:iCs/>
      <w:color w:val="5B0919" w:themeColor="accent1" w:themeShade="7F"/>
    </w:rPr>
  </w:style>
  <w:style w:type="paragraph" w:styleId="Nadpis7">
    <w:name w:val="heading 7"/>
    <w:basedOn w:val="Normlny"/>
    <w:next w:val="Normlny"/>
    <w:link w:val="Nadpis7Char"/>
    <w:uiPriority w:val="9"/>
    <w:semiHidden/>
    <w:unhideWhenUsed/>
    <w:qFormat/>
    <w:rsid w:val="00C52B2D"/>
    <w:pPr>
      <w:keepNext/>
      <w:keepLines/>
      <w:numPr>
        <w:ilvl w:val="6"/>
        <w:numId w:val="44"/>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y"/>
    <w:next w:val="Normlny"/>
    <w:link w:val="Nadpis8Char"/>
    <w:uiPriority w:val="9"/>
    <w:semiHidden/>
    <w:unhideWhenUsed/>
    <w:qFormat/>
    <w:rsid w:val="00C52B2D"/>
    <w:pPr>
      <w:keepNext/>
      <w:keepLines/>
      <w:numPr>
        <w:ilvl w:val="7"/>
        <w:numId w:val="44"/>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y"/>
    <w:next w:val="Normlny"/>
    <w:link w:val="Nadpis9Char"/>
    <w:uiPriority w:val="9"/>
    <w:semiHidden/>
    <w:unhideWhenUsed/>
    <w:qFormat/>
    <w:rsid w:val="00C52B2D"/>
    <w:pPr>
      <w:keepNext/>
      <w:keepLines/>
      <w:numPr>
        <w:ilvl w:val="8"/>
        <w:numId w:val="4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edvolenpsmoodseku">
    <w:name w:val="Default Paragraph Font"/>
    <w:uiPriority w:val="1"/>
    <w:unhideWhenUsed/>
  </w:style>
  <w:style w:type="table" w:default="1" w:styleId="Normlnatabuka">
    <w:name w:val="Normal Table"/>
    <w:uiPriority w:val="99"/>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DC68D6"/>
    <w:rPr>
      <w:rFonts w:asciiTheme="majorHAnsi" w:eastAsiaTheme="majorEastAsia" w:hAnsiTheme="majorHAnsi" w:cstheme="majorBidi"/>
      <w:bCs/>
      <w:caps/>
      <w:color w:val="B71234" w:themeColor="accent1"/>
      <w:sz w:val="36"/>
      <w:szCs w:val="28"/>
    </w:rPr>
  </w:style>
  <w:style w:type="character" w:customStyle="1" w:styleId="Nadpis2Char">
    <w:name w:val="Nadpis 2 Char"/>
    <w:basedOn w:val="Predvolenpsmoodseku"/>
    <w:link w:val="Nadpis2"/>
    <w:uiPriority w:val="9"/>
    <w:rsid w:val="00CD1EA1"/>
    <w:rPr>
      <w:rFonts w:asciiTheme="majorHAnsi" w:eastAsiaTheme="majorEastAsia" w:hAnsiTheme="majorHAnsi" w:cstheme="majorBidi"/>
      <w:caps/>
      <w:color w:val="B71234" w:themeColor="accent1"/>
      <w:sz w:val="28"/>
      <w:szCs w:val="26"/>
    </w:rPr>
  </w:style>
  <w:style w:type="character" w:customStyle="1" w:styleId="Nadpis3Char">
    <w:name w:val="Nadpis 3 Char"/>
    <w:basedOn w:val="Predvolenpsmoodseku"/>
    <w:link w:val="Nadpis3"/>
    <w:uiPriority w:val="9"/>
    <w:rsid w:val="00265121"/>
    <w:rPr>
      <w:rFonts w:asciiTheme="majorHAnsi" w:eastAsiaTheme="majorEastAsia" w:hAnsiTheme="majorHAnsi" w:cstheme="majorBidi"/>
      <w:caps/>
      <w:color w:val="B71234" w:themeColor="accent1"/>
      <w:sz w:val="24"/>
      <w:szCs w:val="28"/>
    </w:rPr>
  </w:style>
  <w:style w:type="character" w:customStyle="1" w:styleId="Nadpis4Char">
    <w:name w:val="Nadpis 4 Char"/>
    <w:basedOn w:val="Predvolenpsmoodseku"/>
    <w:link w:val="Nadpis4"/>
    <w:uiPriority w:val="9"/>
    <w:rsid w:val="00265121"/>
    <w:rPr>
      <w:rFonts w:asciiTheme="majorHAnsi" w:eastAsiaTheme="majorEastAsia" w:hAnsiTheme="majorHAnsi" w:cstheme="majorBidi"/>
      <w:iCs/>
      <w:color w:val="B71234" w:themeColor="accent1"/>
      <w:sz w:val="24"/>
      <w:szCs w:val="28"/>
    </w:rPr>
  </w:style>
  <w:style w:type="character" w:customStyle="1" w:styleId="Nadpis5Char">
    <w:name w:val="Nadpis 5 Char"/>
    <w:basedOn w:val="Predvolenpsmoodseku"/>
    <w:link w:val="Nadpis5"/>
    <w:uiPriority w:val="9"/>
    <w:rsid w:val="00596168"/>
    <w:rPr>
      <w:rFonts w:asciiTheme="majorHAnsi" w:eastAsiaTheme="majorEastAsia" w:hAnsiTheme="majorHAnsi" w:cstheme="majorBidi"/>
      <w:b/>
      <w:color w:val="B71234" w:themeColor="accent1"/>
    </w:rPr>
  </w:style>
  <w:style w:type="table" w:styleId="Svetlpodfarbeniezvraznenie5">
    <w:name w:val="Light Shading Accent 5"/>
    <w:basedOn w:val="Normlnatabuka"/>
    <w:uiPriority w:val="60"/>
    <w:rsid w:val="0067642A"/>
    <w:pPr>
      <w:spacing w:after="0"/>
    </w:pPr>
    <w:rPr>
      <w:color w:val="004B78" w:themeColor="accent5" w:themeShade="BF"/>
    </w:rPr>
    <w:tblPr>
      <w:tblStyleRowBandSize w:val="1"/>
      <w:tblStyleColBandSize w:val="1"/>
      <w:tblBorders>
        <w:top w:val="single" w:sz="8" w:space="0" w:color="0066A1" w:themeColor="accent5"/>
        <w:bottom w:val="single" w:sz="8" w:space="0" w:color="0066A1" w:themeColor="accent5"/>
      </w:tblBorders>
    </w:tblPr>
    <w:tblStylePr w:type="firstRow">
      <w:pPr>
        <w:spacing w:before="0" w:after="0" w:line="240" w:lineRule="auto"/>
      </w:pPr>
      <w:rPr>
        <w:b/>
        <w:bCs/>
      </w:rPr>
      <w:tblPr/>
      <w:tcPr>
        <w:tcBorders>
          <w:top w:val="single" w:sz="8" w:space="0" w:color="0066A1" w:themeColor="accent5"/>
          <w:left w:val="nil"/>
          <w:bottom w:val="single" w:sz="8" w:space="0" w:color="0066A1" w:themeColor="accent5"/>
          <w:right w:val="nil"/>
          <w:insideH w:val="nil"/>
          <w:insideV w:val="nil"/>
        </w:tcBorders>
      </w:tcPr>
    </w:tblStylePr>
    <w:tblStylePr w:type="lastRow">
      <w:pPr>
        <w:spacing w:before="0" w:after="0" w:line="240" w:lineRule="auto"/>
      </w:pPr>
      <w:rPr>
        <w:b/>
        <w:bCs/>
      </w:rPr>
      <w:tblPr/>
      <w:tcPr>
        <w:tcBorders>
          <w:top w:val="single" w:sz="8" w:space="0" w:color="0066A1" w:themeColor="accent5"/>
          <w:left w:val="nil"/>
          <w:bottom w:val="single" w:sz="8" w:space="0" w:color="0066A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FFF" w:themeFill="accent5" w:themeFillTint="3F"/>
      </w:tcPr>
    </w:tblStylePr>
    <w:tblStylePr w:type="band1Horz">
      <w:tblPr/>
      <w:tcPr>
        <w:tcBorders>
          <w:left w:val="nil"/>
          <w:right w:val="nil"/>
          <w:insideH w:val="nil"/>
          <w:insideV w:val="nil"/>
        </w:tcBorders>
        <w:shd w:val="clear" w:color="auto" w:fill="A8DFFF" w:themeFill="accent5" w:themeFillTint="3F"/>
      </w:tcPr>
    </w:tblStylePr>
  </w:style>
  <w:style w:type="paragraph" w:styleId="Zoznamsodrkami">
    <w:name w:val="List Bullet"/>
    <w:basedOn w:val="Normlny"/>
    <w:uiPriority w:val="99"/>
    <w:unhideWhenUsed/>
    <w:qFormat/>
    <w:rsid w:val="00A06B63"/>
    <w:pPr>
      <w:numPr>
        <w:numId w:val="3"/>
      </w:numPr>
      <w:spacing w:after="0"/>
      <w:contextualSpacing/>
    </w:pPr>
  </w:style>
  <w:style w:type="paragraph" w:styleId="Zoznamsodrkami2">
    <w:name w:val="List Bullet 2"/>
    <w:basedOn w:val="Zoznamsodrkami"/>
    <w:uiPriority w:val="99"/>
    <w:unhideWhenUsed/>
    <w:qFormat/>
    <w:rsid w:val="00A06B63"/>
    <w:pPr>
      <w:numPr>
        <w:numId w:val="14"/>
      </w:numPr>
      <w:ind w:left="908" w:hanging="454"/>
    </w:pPr>
  </w:style>
  <w:style w:type="paragraph" w:styleId="Zoznam">
    <w:name w:val="List"/>
    <w:basedOn w:val="Normlny"/>
    <w:uiPriority w:val="99"/>
    <w:unhideWhenUsed/>
    <w:qFormat/>
    <w:rsid w:val="00FF7D35"/>
    <w:pPr>
      <w:spacing w:after="0"/>
      <w:contextualSpacing/>
    </w:pPr>
  </w:style>
  <w:style w:type="paragraph" w:styleId="slovanzoznam">
    <w:name w:val="List Number"/>
    <w:basedOn w:val="Normlny"/>
    <w:uiPriority w:val="99"/>
    <w:unhideWhenUsed/>
    <w:qFormat/>
    <w:rsid w:val="00FF7D35"/>
    <w:pPr>
      <w:numPr>
        <w:numId w:val="8"/>
      </w:numPr>
      <w:tabs>
        <w:tab w:val="clear" w:pos="360"/>
      </w:tabs>
      <w:spacing w:after="0"/>
      <w:ind w:left="454" w:hanging="454"/>
      <w:contextualSpacing/>
    </w:pPr>
  </w:style>
  <w:style w:type="paragraph" w:styleId="Normlnysozarkami">
    <w:name w:val="Normal Indent"/>
    <w:basedOn w:val="Normlny"/>
    <w:uiPriority w:val="99"/>
    <w:unhideWhenUsed/>
    <w:rsid w:val="0000493B"/>
    <w:pPr>
      <w:ind w:left="454"/>
    </w:pPr>
  </w:style>
  <w:style w:type="paragraph" w:styleId="Zoznam2">
    <w:name w:val="List 2"/>
    <w:basedOn w:val="Normlny"/>
    <w:uiPriority w:val="99"/>
    <w:unhideWhenUsed/>
    <w:qFormat/>
    <w:rsid w:val="00FF7D35"/>
    <w:pPr>
      <w:spacing w:after="0"/>
      <w:ind w:left="454"/>
      <w:contextualSpacing/>
    </w:pPr>
  </w:style>
  <w:style w:type="paragraph" w:styleId="Zoznam3">
    <w:name w:val="List 3"/>
    <w:basedOn w:val="Normlny"/>
    <w:uiPriority w:val="99"/>
    <w:unhideWhenUsed/>
    <w:rsid w:val="00FF7D35"/>
    <w:pPr>
      <w:spacing w:after="0"/>
      <w:ind w:left="907"/>
      <w:contextualSpacing/>
    </w:pPr>
    <w:rPr>
      <w:lang w:eastAsia="sk-SK"/>
    </w:rPr>
  </w:style>
  <w:style w:type="paragraph" w:styleId="slovanzoznam2">
    <w:name w:val="List Number 2"/>
    <w:basedOn w:val="Normlny"/>
    <w:uiPriority w:val="99"/>
    <w:unhideWhenUsed/>
    <w:qFormat/>
    <w:rsid w:val="00FF7D35"/>
    <w:pPr>
      <w:numPr>
        <w:numId w:val="9"/>
      </w:numPr>
      <w:spacing w:after="0"/>
      <w:ind w:left="908" w:hanging="454"/>
      <w:contextualSpacing/>
    </w:pPr>
    <w:rPr>
      <w:lang w:eastAsia="sk-SK"/>
    </w:rPr>
  </w:style>
  <w:style w:type="table" w:styleId="Mriekatabuky">
    <w:name w:val="Table Grid"/>
    <w:basedOn w:val="Normlnatabuka"/>
    <w:rsid w:val="00B61DB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etlzoznam">
    <w:name w:val="Light List"/>
    <w:basedOn w:val="Normlnatabuka"/>
    <w:uiPriority w:val="61"/>
    <w:rsid w:val="00CD0EDC"/>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Pr/>
      <w:tcPr>
        <w:tcBorders>
          <w:left w:val="single" w:sz="4" w:space="0" w:color="auto"/>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etlzoznamzvraznenie2">
    <w:name w:val="Light List Accent 2"/>
    <w:basedOn w:val="Normlnatabuka"/>
    <w:uiPriority w:val="61"/>
    <w:rsid w:val="00265121"/>
    <w:pPr>
      <w:spacing w:after="0"/>
    </w:pPr>
    <w:tblPr>
      <w:tblStyleRowBandSize w:val="1"/>
      <w:tblStyleColBandSize w:val="1"/>
      <w:tblBorders>
        <w:top w:val="single" w:sz="8" w:space="0" w:color="EC7A08" w:themeColor="accent2"/>
        <w:left w:val="single" w:sz="8" w:space="0" w:color="EC7A08" w:themeColor="accent2"/>
        <w:bottom w:val="single" w:sz="8" w:space="0" w:color="EC7A08" w:themeColor="accent2"/>
        <w:right w:val="single" w:sz="8" w:space="0" w:color="EC7A08" w:themeColor="accent2"/>
      </w:tblBorders>
    </w:tblPr>
    <w:tblStylePr w:type="firstRow">
      <w:pPr>
        <w:spacing w:before="0" w:after="0" w:line="240" w:lineRule="auto"/>
      </w:pPr>
      <w:rPr>
        <w:b/>
        <w:bCs/>
        <w:color w:val="FFFFFF" w:themeColor="background1"/>
      </w:rPr>
      <w:tblPr/>
      <w:tcPr>
        <w:shd w:val="clear" w:color="auto" w:fill="EC7A08" w:themeFill="accent2"/>
      </w:tcPr>
    </w:tblStylePr>
    <w:tblStylePr w:type="lastRow">
      <w:pPr>
        <w:spacing w:before="0" w:after="0" w:line="240" w:lineRule="auto"/>
      </w:pPr>
      <w:rPr>
        <w:b/>
        <w:bCs/>
      </w:rPr>
      <w:tblPr/>
      <w:tcPr>
        <w:tcBorders>
          <w:top w:val="double" w:sz="6" w:space="0" w:color="EC7A08" w:themeColor="accent2"/>
          <w:left w:val="single" w:sz="8" w:space="0" w:color="EC7A08" w:themeColor="accent2"/>
          <w:bottom w:val="single" w:sz="8" w:space="0" w:color="EC7A08" w:themeColor="accent2"/>
          <w:right w:val="single" w:sz="8" w:space="0" w:color="EC7A08" w:themeColor="accent2"/>
        </w:tcBorders>
      </w:tcPr>
    </w:tblStylePr>
    <w:tblStylePr w:type="firstCol">
      <w:rPr>
        <w:b/>
        <w:bCs/>
      </w:rPr>
    </w:tblStylePr>
    <w:tblStylePr w:type="lastCol">
      <w:rPr>
        <w:b/>
        <w:bCs/>
      </w:rPr>
      <w:tblPr/>
      <w:tcPr>
        <w:tcBorders>
          <w:left w:val="single" w:sz="4" w:space="0" w:color="EC7A08" w:themeColor="accent2"/>
        </w:tcBorders>
      </w:tcPr>
    </w:tblStylePr>
    <w:tblStylePr w:type="band1Vert">
      <w:tblPr/>
      <w:tcPr>
        <w:tcBorders>
          <w:top w:val="single" w:sz="8" w:space="0" w:color="EC7A08" w:themeColor="accent2"/>
          <w:left w:val="single" w:sz="8" w:space="0" w:color="EC7A08" w:themeColor="accent2"/>
          <w:bottom w:val="single" w:sz="8" w:space="0" w:color="EC7A08" w:themeColor="accent2"/>
          <w:right w:val="single" w:sz="8" w:space="0" w:color="EC7A08" w:themeColor="accent2"/>
        </w:tcBorders>
      </w:tcPr>
    </w:tblStylePr>
    <w:tblStylePr w:type="band1Horz">
      <w:tblPr/>
      <w:tcPr>
        <w:tcBorders>
          <w:top w:val="single" w:sz="8" w:space="0" w:color="EC7A08" w:themeColor="accent2"/>
          <w:left w:val="single" w:sz="8" w:space="0" w:color="EC7A08" w:themeColor="accent2"/>
          <w:bottom w:val="single" w:sz="8" w:space="0" w:color="EC7A08" w:themeColor="accent2"/>
          <w:right w:val="single" w:sz="8" w:space="0" w:color="EC7A08" w:themeColor="accent2"/>
        </w:tcBorders>
      </w:tcPr>
    </w:tblStylePr>
  </w:style>
  <w:style w:type="table" w:styleId="Svetlzoznamzvraznenie3">
    <w:name w:val="Light List Accent 3"/>
    <w:basedOn w:val="Normlnatabuka"/>
    <w:uiPriority w:val="61"/>
    <w:rsid w:val="00265121"/>
    <w:pPr>
      <w:spacing w:after="0"/>
    </w:pPr>
    <w:tblPr>
      <w:tblStyleRowBandSize w:val="1"/>
      <w:tblStyleColBandSize w:val="1"/>
      <w:tblBorders>
        <w:top w:val="single" w:sz="8" w:space="0" w:color="B6BF00" w:themeColor="accent3"/>
        <w:left w:val="single" w:sz="8" w:space="0" w:color="B6BF00" w:themeColor="accent3"/>
        <w:bottom w:val="single" w:sz="8" w:space="0" w:color="B6BF00" w:themeColor="accent3"/>
        <w:right w:val="single" w:sz="8" w:space="0" w:color="B6BF00" w:themeColor="accent3"/>
      </w:tblBorders>
    </w:tblPr>
    <w:tblStylePr w:type="firstRow">
      <w:pPr>
        <w:spacing w:before="0" w:after="0" w:line="240" w:lineRule="auto"/>
      </w:pPr>
      <w:rPr>
        <w:b/>
        <w:bCs/>
        <w:color w:val="FFFFFF" w:themeColor="background1"/>
      </w:rPr>
      <w:tblPr/>
      <w:tcPr>
        <w:shd w:val="clear" w:color="auto" w:fill="B6BF00" w:themeFill="accent3"/>
      </w:tcPr>
    </w:tblStylePr>
    <w:tblStylePr w:type="lastRow">
      <w:pPr>
        <w:spacing w:before="0" w:after="0" w:line="240" w:lineRule="auto"/>
      </w:pPr>
      <w:rPr>
        <w:b/>
        <w:bCs/>
      </w:rPr>
      <w:tblPr/>
      <w:tcPr>
        <w:tcBorders>
          <w:top w:val="double" w:sz="6" w:space="0" w:color="B6BF00" w:themeColor="accent3"/>
          <w:left w:val="single" w:sz="8" w:space="0" w:color="B6BF00" w:themeColor="accent3"/>
          <w:bottom w:val="single" w:sz="8" w:space="0" w:color="B6BF00" w:themeColor="accent3"/>
          <w:right w:val="single" w:sz="8" w:space="0" w:color="B6BF00" w:themeColor="accent3"/>
        </w:tcBorders>
      </w:tcPr>
    </w:tblStylePr>
    <w:tblStylePr w:type="firstCol">
      <w:rPr>
        <w:b/>
        <w:bCs/>
      </w:rPr>
    </w:tblStylePr>
    <w:tblStylePr w:type="lastCol">
      <w:rPr>
        <w:b/>
        <w:bCs/>
      </w:rPr>
      <w:tblPr/>
      <w:tcPr>
        <w:tcBorders>
          <w:left w:val="single" w:sz="4" w:space="0" w:color="B6BF00" w:themeColor="accent3"/>
        </w:tcBorders>
      </w:tcPr>
    </w:tblStylePr>
    <w:tblStylePr w:type="band1Vert">
      <w:tblPr/>
      <w:tcPr>
        <w:tcBorders>
          <w:top w:val="single" w:sz="8" w:space="0" w:color="B6BF00" w:themeColor="accent3"/>
          <w:left w:val="single" w:sz="8" w:space="0" w:color="B6BF00" w:themeColor="accent3"/>
          <w:bottom w:val="single" w:sz="8" w:space="0" w:color="B6BF00" w:themeColor="accent3"/>
          <w:right w:val="single" w:sz="8" w:space="0" w:color="B6BF00" w:themeColor="accent3"/>
        </w:tcBorders>
      </w:tcPr>
    </w:tblStylePr>
    <w:tblStylePr w:type="band1Horz">
      <w:tblPr/>
      <w:tcPr>
        <w:tcBorders>
          <w:top w:val="single" w:sz="8" w:space="0" w:color="B6BF00" w:themeColor="accent3"/>
          <w:left w:val="single" w:sz="8" w:space="0" w:color="B6BF00" w:themeColor="accent3"/>
          <w:bottom w:val="single" w:sz="8" w:space="0" w:color="B6BF00" w:themeColor="accent3"/>
          <w:right w:val="single" w:sz="8" w:space="0" w:color="B6BF00" w:themeColor="accent3"/>
        </w:tcBorders>
      </w:tcPr>
    </w:tblStylePr>
  </w:style>
  <w:style w:type="table" w:styleId="Svetlzoznamzvraznenie4">
    <w:name w:val="Light List Accent 4"/>
    <w:basedOn w:val="Normlnatabuka"/>
    <w:uiPriority w:val="61"/>
    <w:rsid w:val="00265121"/>
    <w:pPr>
      <w:spacing w:after="0"/>
    </w:pPr>
    <w:tblPr>
      <w:tblStyleRowBandSize w:val="1"/>
      <w:tblStyleColBandSize w:val="1"/>
      <w:tblBorders>
        <w:top w:val="single" w:sz="8" w:space="0" w:color="009B76" w:themeColor="accent4"/>
        <w:left w:val="single" w:sz="8" w:space="0" w:color="009B76" w:themeColor="accent4"/>
        <w:bottom w:val="single" w:sz="8" w:space="0" w:color="009B76" w:themeColor="accent4"/>
        <w:right w:val="single" w:sz="8" w:space="0" w:color="009B76" w:themeColor="accent4"/>
      </w:tblBorders>
    </w:tblPr>
    <w:tblStylePr w:type="firstRow">
      <w:pPr>
        <w:spacing w:before="0" w:after="0" w:line="240" w:lineRule="auto"/>
      </w:pPr>
      <w:rPr>
        <w:b/>
        <w:bCs/>
        <w:color w:val="FFFFFF" w:themeColor="background1"/>
      </w:rPr>
      <w:tblPr/>
      <w:tcPr>
        <w:shd w:val="clear" w:color="auto" w:fill="009B76" w:themeFill="accent4"/>
      </w:tcPr>
    </w:tblStylePr>
    <w:tblStylePr w:type="lastRow">
      <w:pPr>
        <w:spacing w:before="0" w:after="0" w:line="240" w:lineRule="auto"/>
      </w:pPr>
      <w:rPr>
        <w:b/>
        <w:bCs/>
      </w:rPr>
      <w:tblPr/>
      <w:tcPr>
        <w:tcBorders>
          <w:top w:val="double" w:sz="6" w:space="0" w:color="009B76" w:themeColor="accent4"/>
          <w:left w:val="single" w:sz="8" w:space="0" w:color="009B76" w:themeColor="accent4"/>
          <w:bottom w:val="single" w:sz="8" w:space="0" w:color="009B76" w:themeColor="accent4"/>
          <w:right w:val="single" w:sz="8" w:space="0" w:color="009B76" w:themeColor="accent4"/>
        </w:tcBorders>
      </w:tcPr>
    </w:tblStylePr>
    <w:tblStylePr w:type="firstCol">
      <w:rPr>
        <w:b/>
        <w:bCs/>
      </w:rPr>
    </w:tblStylePr>
    <w:tblStylePr w:type="lastCol">
      <w:rPr>
        <w:b/>
        <w:bCs/>
      </w:rPr>
      <w:tblPr/>
      <w:tcPr>
        <w:tcBorders>
          <w:left w:val="single" w:sz="4" w:space="0" w:color="009B76" w:themeColor="accent4"/>
        </w:tcBorders>
      </w:tcPr>
    </w:tblStylePr>
    <w:tblStylePr w:type="band1Vert">
      <w:tblPr/>
      <w:tcPr>
        <w:tcBorders>
          <w:top w:val="single" w:sz="8" w:space="0" w:color="009B76" w:themeColor="accent4"/>
          <w:left w:val="single" w:sz="8" w:space="0" w:color="009B76" w:themeColor="accent4"/>
          <w:bottom w:val="single" w:sz="8" w:space="0" w:color="009B76" w:themeColor="accent4"/>
          <w:right w:val="single" w:sz="8" w:space="0" w:color="009B76" w:themeColor="accent4"/>
        </w:tcBorders>
      </w:tcPr>
    </w:tblStylePr>
    <w:tblStylePr w:type="band1Horz">
      <w:tblPr/>
      <w:tcPr>
        <w:tcBorders>
          <w:top w:val="single" w:sz="8" w:space="0" w:color="009B76" w:themeColor="accent4"/>
          <w:left w:val="single" w:sz="8" w:space="0" w:color="009B76" w:themeColor="accent4"/>
          <w:bottom w:val="single" w:sz="8" w:space="0" w:color="009B76" w:themeColor="accent4"/>
          <w:right w:val="single" w:sz="8" w:space="0" w:color="009B76" w:themeColor="accent4"/>
        </w:tcBorders>
      </w:tcPr>
    </w:tblStylePr>
  </w:style>
  <w:style w:type="table" w:styleId="Svetlzoznamzvraznenie5">
    <w:name w:val="Light List Accent 5"/>
    <w:basedOn w:val="Normlnatabuka"/>
    <w:uiPriority w:val="61"/>
    <w:rsid w:val="00265121"/>
    <w:pPr>
      <w:spacing w:after="0"/>
    </w:pPr>
    <w:tblPr>
      <w:tblStyleRowBandSize w:val="1"/>
      <w:tblStyleColBandSize w:val="1"/>
      <w:tblBorders>
        <w:top w:val="single" w:sz="8" w:space="0" w:color="0066A1" w:themeColor="accent5"/>
        <w:left w:val="single" w:sz="8" w:space="0" w:color="0066A1" w:themeColor="accent5"/>
        <w:bottom w:val="single" w:sz="8" w:space="0" w:color="0066A1" w:themeColor="accent5"/>
        <w:right w:val="single" w:sz="8" w:space="0" w:color="0066A1" w:themeColor="accent5"/>
      </w:tblBorders>
    </w:tblPr>
    <w:tblStylePr w:type="firstRow">
      <w:pPr>
        <w:spacing w:before="0" w:after="0" w:line="240" w:lineRule="auto"/>
      </w:pPr>
      <w:rPr>
        <w:b/>
        <w:bCs/>
        <w:color w:val="FFFFFF" w:themeColor="background1"/>
      </w:rPr>
      <w:tblPr/>
      <w:tcPr>
        <w:shd w:val="clear" w:color="auto" w:fill="0066A1" w:themeFill="accent5"/>
      </w:tcPr>
    </w:tblStylePr>
    <w:tblStylePr w:type="lastRow">
      <w:pPr>
        <w:spacing w:before="0" w:after="0" w:line="240" w:lineRule="auto"/>
      </w:pPr>
      <w:rPr>
        <w:b/>
        <w:bCs/>
      </w:rPr>
      <w:tblPr/>
      <w:tcPr>
        <w:tcBorders>
          <w:top w:val="double" w:sz="6" w:space="0" w:color="0066A1" w:themeColor="accent5"/>
          <w:left w:val="single" w:sz="8" w:space="0" w:color="0066A1" w:themeColor="accent5"/>
          <w:bottom w:val="single" w:sz="8" w:space="0" w:color="0066A1" w:themeColor="accent5"/>
          <w:right w:val="single" w:sz="8" w:space="0" w:color="0066A1" w:themeColor="accent5"/>
        </w:tcBorders>
      </w:tcPr>
    </w:tblStylePr>
    <w:tblStylePr w:type="firstCol">
      <w:rPr>
        <w:b/>
        <w:bCs/>
      </w:rPr>
    </w:tblStylePr>
    <w:tblStylePr w:type="lastCol">
      <w:rPr>
        <w:b/>
        <w:bCs/>
      </w:rPr>
      <w:tblPr/>
      <w:tcPr>
        <w:tcBorders>
          <w:left w:val="single" w:sz="4" w:space="0" w:color="0066A1" w:themeColor="accent5"/>
        </w:tcBorders>
      </w:tcPr>
    </w:tblStylePr>
    <w:tblStylePr w:type="band1Vert">
      <w:tblPr/>
      <w:tcPr>
        <w:tcBorders>
          <w:top w:val="single" w:sz="8" w:space="0" w:color="0066A1" w:themeColor="accent5"/>
          <w:left w:val="single" w:sz="8" w:space="0" w:color="0066A1" w:themeColor="accent5"/>
          <w:bottom w:val="single" w:sz="8" w:space="0" w:color="0066A1" w:themeColor="accent5"/>
          <w:right w:val="single" w:sz="8" w:space="0" w:color="0066A1" w:themeColor="accent5"/>
        </w:tcBorders>
      </w:tcPr>
    </w:tblStylePr>
    <w:tblStylePr w:type="band1Horz">
      <w:tblPr/>
      <w:tcPr>
        <w:tcBorders>
          <w:top w:val="single" w:sz="8" w:space="0" w:color="0066A1" w:themeColor="accent5"/>
          <w:left w:val="single" w:sz="8" w:space="0" w:color="0066A1" w:themeColor="accent5"/>
          <w:bottom w:val="single" w:sz="8" w:space="0" w:color="0066A1" w:themeColor="accent5"/>
          <w:right w:val="single" w:sz="8" w:space="0" w:color="0066A1" w:themeColor="accent5"/>
        </w:tcBorders>
      </w:tcPr>
    </w:tblStylePr>
  </w:style>
  <w:style w:type="character" w:customStyle="1" w:styleId="Smalltext">
    <w:name w:val="Small text"/>
    <w:basedOn w:val="Predvolenpsmoodseku"/>
    <w:uiPriority w:val="1"/>
    <w:qFormat/>
    <w:rsid w:val="00502BE8"/>
    <w:rPr>
      <w:sz w:val="18"/>
    </w:rPr>
  </w:style>
  <w:style w:type="paragraph" w:styleId="Textpoznmkypodiarou">
    <w:name w:val="footnote text"/>
    <w:basedOn w:val="Normlny"/>
    <w:link w:val="TextpoznmkypodiarouChar"/>
    <w:uiPriority w:val="99"/>
    <w:unhideWhenUsed/>
    <w:rsid w:val="00AF6FCC"/>
    <w:pPr>
      <w:spacing w:after="0"/>
      <w:ind w:left="113" w:hanging="113"/>
    </w:pPr>
    <w:rPr>
      <w:rFonts w:cstheme="minorHAnsi"/>
      <w:sz w:val="18"/>
      <w:szCs w:val="20"/>
    </w:rPr>
  </w:style>
  <w:style w:type="character" w:customStyle="1" w:styleId="TextpoznmkypodiarouChar">
    <w:name w:val="Text poznámky pod čiarou Char"/>
    <w:basedOn w:val="Predvolenpsmoodseku"/>
    <w:link w:val="Textpoznmkypodiarou"/>
    <w:uiPriority w:val="99"/>
    <w:rsid w:val="00AF6FCC"/>
    <w:rPr>
      <w:rFonts w:cstheme="minorHAnsi"/>
      <w:sz w:val="18"/>
      <w:szCs w:val="20"/>
    </w:rPr>
  </w:style>
  <w:style w:type="character" w:styleId="Odkaznapoznmkupodiarou">
    <w:name w:val="footnote reference"/>
    <w:basedOn w:val="Predvolenpsmoodseku"/>
    <w:uiPriority w:val="99"/>
    <w:semiHidden/>
    <w:unhideWhenUsed/>
    <w:rsid w:val="00502BE8"/>
    <w:rPr>
      <w:vertAlign w:val="superscript"/>
    </w:rPr>
  </w:style>
  <w:style w:type="paragraph" w:styleId="Obsah2">
    <w:name w:val="toc 2"/>
    <w:basedOn w:val="Normlny"/>
    <w:next w:val="Normlny"/>
    <w:autoRedefine/>
    <w:uiPriority w:val="39"/>
    <w:unhideWhenUsed/>
    <w:qFormat/>
    <w:rsid w:val="007C3EEB"/>
    <w:pPr>
      <w:tabs>
        <w:tab w:val="right" w:leader="dot" w:pos="9062"/>
      </w:tabs>
      <w:ind w:left="227"/>
    </w:pPr>
    <w:rPr>
      <w:noProof/>
    </w:rPr>
  </w:style>
  <w:style w:type="paragraph" w:styleId="Obsah1">
    <w:name w:val="toc 1"/>
    <w:basedOn w:val="Normlny"/>
    <w:next w:val="Normlny"/>
    <w:autoRedefine/>
    <w:uiPriority w:val="39"/>
    <w:unhideWhenUsed/>
    <w:qFormat/>
    <w:rsid w:val="007C3EEB"/>
    <w:pPr>
      <w:tabs>
        <w:tab w:val="right" w:leader="dot" w:pos="9062"/>
      </w:tabs>
    </w:pPr>
    <w:rPr>
      <w:noProof/>
    </w:rPr>
  </w:style>
  <w:style w:type="paragraph" w:styleId="Obsah3">
    <w:name w:val="toc 3"/>
    <w:basedOn w:val="Normlny"/>
    <w:next w:val="Normlny"/>
    <w:autoRedefine/>
    <w:uiPriority w:val="39"/>
    <w:unhideWhenUsed/>
    <w:qFormat/>
    <w:rsid w:val="007C3EEB"/>
    <w:pPr>
      <w:tabs>
        <w:tab w:val="right" w:leader="dot" w:pos="9062"/>
      </w:tabs>
      <w:ind w:left="454"/>
    </w:pPr>
    <w:rPr>
      <w:noProof/>
    </w:rPr>
  </w:style>
  <w:style w:type="paragraph" w:styleId="Obsah4">
    <w:name w:val="toc 4"/>
    <w:basedOn w:val="Normlny"/>
    <w:next w:val="Normlny"/>
    <w:autoRedefine/>
    <w:uiPriority w:val="39"/>
    <w:unhideWhenUsed/>
    <w:rsid w:val="007C3EEB"/>
    <w:pPr>
      <w:tabs>
        <w:tab w:val="right" w:leader="dot" w:pos="9062"/>
      </w:tabs>
      <w:ind w:left="680"/>
    </w:pPr>
    <w:rPr>
      <w:noProof/>
    </w:rPr>
  </w:style>
  <w:style w:type="character" w:styleId="Hypertextovprepojenie">
    <w:name w:val="Hyperlink"/>
    <w:basedOn w:val="Predvolenpsmoodseku"/>
    <w:uiPriority w:val="99"/>
    <w:unhideWhenUsed/>
    <w:rsid w:val="007A2C4D"/>
    <w:rPr>
      <w:color w:val="0066A1" w:themeColor="hyperlink"/>
      <w:u w:val="single"/>
    </w:rPr>
  </w:style>
  <w:style w:type="paragraph" w:styleId="Podpis">
    <w:name w:val="Signature"/>
    <w:basedOn w:val="Normlny"/>
    <w:link w:val="PodpisChar"/>
    <w:uiPriority w:val="99"/>
    <w:unhideWhenUsed/>
    <w:rsid w:val="008C0FA0"/>
    <w:pPr>
      <w:keepLines/>
      <w:widowControl w:val="0"/>
      <w:spacing w:before="240"/>
      <w:ind w:right="567"/>
      <w:contextualSpacing/>
      <w:jc w:val="right"/>
    </w:pPr>
  </w:style>
  <w:style w:type="character" w:customStyle="1" w:styleId="PodpisChar">
    <w:name w:val="Podpis Char"/>
    <w:basedOn w:val="Predvolenpsmoodseku"/>
    <w:link w:val="Podpis"/>
    <w:uiPriority w:val="99"/>
    <w:rsid w:val="008C0FA0"/>
  </w:style>
  <w:style w:type="paragraph" w:styleId="Nzov">
    <w:name w:val="Title"/>
    <w:basedOn w:val="Normlny"/>
    <w:next w:val="Normlny"/>
    <w:link w:val="NzovChar"/>
    <w:uiPriority w:val="10"/>
    <w:qFormat/>
    <w:rsid w:val="00BA2972"/>
    <w:pPr>
      <w:keepLines/>
      <w:contextualSpacing/>
    </w:pPr>
    <w:rPr>
      <w:rFonts w:asciiTheme="majorHAnsi" w:eastAsiaTheme="majorEastAsia" w:hAnsiTheme="majorHAnsi" w:cstheme="majorBidi"/>
      <w:caps/>
      <w:color w:val="B71234" w:themeColor="accent1"/>
      <w:spacing w:val="5"/>
      <w:kern w:val="28"/>
      <w:sz w:val="36"/>
      <w:szCs w:val="36"/>
    </w:rPr>
  </w:style>
  <w:style w:type="character" w:customStyle="1" w:styleId="NzovChar">
    <w:name w:val="Názov Char"/>
    <w:basedOn w:val="Predvolenpsmoodseku"/>
    <w:link w:val="Nzov"/>
    <w:uiPriority w:val="10"/>
    <w:rsid w:val="00BA2972"/>
    <w:rPr>
      <w:rFonts w:asciiTheme="majorHAnsi" w:eastAsiaTheme="majorEastAsia" w:hAnsiTheme="majorHAnsi" w:cstheme="majorBidi"/>
      <w:caps/>
      <w:color w:val="B71234" w:themeColor="accent1"/>
      <w:spacing w:val="5"/>
      <w:kern w:val="28"/>
      <w:sz w:val="36"/>
      <w:szCs w:val="36"/>
    </w:rPr>
  </w:style>
  <w:style w:type="paragraph" w:styleId="Podtitul">
    <w:name w:val="Subtitle"/>
    <w:basedOn w:val="Normlny"/>
    <w:next w:val="Normlny"/>
    <w:link w:val="PodtitulChar"/>
    <w:uiPriority w:val="11"/>
    <w:qFormat/>
    <w:rsid w:val="00BA2972"/>
    <w:pPr>
      <w:keepLines/>
      <w:numPr>
        <w:ilvl w:val="1"/>
      </w:numPr>
      <w:spacing w:before="240"/>
    </w:pPr>
    <w:rPr>
      <w:rFonts w:asciiTheme="majorHAnsi" w:eastAsiaTheme="majorEastAsia" w:hAnsiTheme="majorHAnsi" w:cstheme="majorBidi"/>
      <w:iCs/>
      <w:caps/>
      <w:color w:val="B71234" w:themeColor="accent1"/>
      <w:sz w:val="24"/>
      <w:szCs w:val="24"/>
    </w:rPr>
  </w:style>
  <w:style w:type="character" w:customStyle="1" w:styleId="PodtitulChar">
    <w:name w:val="Podtitul Char"/>
    <w:basedOn w:val="Predvolenpsmoodseku"/>
    <w:link w:val="Podtitul"/>
    <w:uiPriority w:val="11"/>
    <w:rsid w:val="00BA2972"/>
    <w:rPr>
      <w:rFonts w:asciiTheme="majorHAnsi" w:eastAsiaTheme="majorEastAsia" w:hAnsiTheme="majorHAnsi" w:cstheme="majorBidi"/>
      <w:iCs/>
      <w:caps/>
      <w:color w:val="B71234" w:themeColor="accent1"/>
      <w:sz w:val="24"/>
      <w:szCs w:val="24"/>
    </w:rPr>
  </w:style>
  <w:style w:type="paragraph" w:styleId="Hlavikaobsahu">
    <w:name w:val="TOC Heading"/>
    <w:basedOn w:val="Nadpis1"/>
    <w:next w:val="Normlny"/>
    <w:uiPriority w:val="39"/>
    <w:unhideWhenUsed/>
    <w:rsid w:val="00596168"/>
    <w:pPr>
      <w:contextualSpacing w:val="0"/>
      <w:outlineLvl w:val="9"/>
    </w:pPr>
  </w:style>
  <w:style w:type="paragraph" w:styleId="Popis">
    <w:name w:val="caption"/>
    <w:basedOn w:val="Normlny"/>
    <w:next w:val="Normlny"/>
    <w:unhideWhenUsed/>
    <w:qFormat/>
    <w:rsid w:val="00596168"/>
    <w:pPr>
      <w:keepNext/>
      <w:spacing w:before="120"/>
    </w:pPr>
    <w:rPr>
      <w:b/>
      <w:bCs/>
      <w:szCs w:val="18"/>
    </w:rPr>
  </w:style>
  <w:style w:type="paragraph" w:styleId="Obsah5">
    <w:name w:val="toc 5"/>
    <w:basedOn w:val="Normlny"/>
    <w:next w:val="Normlny"/>
    <w:autoRedefine/>
    <w:uiPriority w:val="39"/>
    <w:unhideWhenUsed/>
    <w:rsid w:val="00596168"/>
    <w:pPr>
      <w:tabs>
        <w:tab w:val="right" w:leader="dot" w:pos="9062"/>
      </w:tabs>
      <w:ind w:left="680"/>
    </w:pPr>
    <w:rPr>
      <w:i/>
      <w:noProof/>
    </w:rPr>
  </w:style>
  <w:style w:type="table" w:styleId="Svetlzoznamzvraznenie1">
    <w:name w:val="Light List Accent 1"/>
    <w:basedOn w:val="Normlnatabuka"/>
    <w:uiPriority w:val="61"/>
    <w:rsid w:val="00CD0EDC"/>
    <w:pPr>
      <w:spacing w:after="0"/>
    </w:pPr>
    <w:tblPr>
      <w:tblStyleRowBandSize w:val="1"/>
      <w:tblStyleColBandSize w:val="1"/>
      <w:tblBorders>
        <w:top w:val="single" w:sz="8" w:space="0" w:color="B71234" w:themeColor="accent1"/>
        <w:left w:val="single" w:sz="8" w:space="0" w:color="B71234" w:themeColor="accent1"/>
        <w:bottom w:val="single" w:sz="8" w:space="0" w:color="B71234" w:themeColor="accent1"/>
        <w:right w:val="single" w:sz="8" w:space="0" w:color="B71234" w:themeColor="accent1"/>
      </w:tblBorders>
    </w:tblPr>
    <w:tblStylePr w:type="firstRow">
      <w:pPr>
        <w:spacing w:before="0" w:after="0" w:line="240" w:lineRule="auto"/>
      </w:pPr>
      <w:rPr>
        <w:b/>
        <w:bCs/>
        <w:color w:val="FFFFFF" w:themeColor="background1"/>
      </w:rPr>
      <w:tblPr/>
      <w:tcPr>
        <w:shd w:val="clear" w:color="auto" w:fill="B71234" w:themeFill="accent1"/>
      </w:tcPr>
    </w:tblStylePr>
    <w:tblStylePr w:type="lastRow">
      <w:pPr>
        <w:spacing w:before="0" w:after="0" w:line="240" w:lineRule="auto"/>
      </w:pPr>
      <w:rPr>
        <w:b/>
        <w:bCs/>
      </w:rPr>
      <w:tblPr/>
      <w:tcPr>
        <w:tcBorders>
          <w:top w:val="double" w:sz="6" w:space="0" w:color="B71234" w:themeColor="accent1"/>
          <w:left w:val="single" w:sz="8" w:space="0" w:color="B71234" w:themeColor="accent1"/>
          <w:bottom w:val="single" w:sz="8" w:space="0" w:color="B71234" w:themeColor="accent1"/>
          <w:right w:val="single" w:sz="8" w:space="0" w:color="B71234" w:themeColor="accent1"/>
        </w:tcBorders>
      </w:tcPr>
    </w:tblStylePr>
    <w:tblStylePr w:type="firstCol">
      <w:rPr>
        <w:b/>
        <w:bCs/>
      </w:rPr>
    </w:tblStylePr>
    <w:tblStylePr w:type="lastCol">
      <w:rPr>
        <w:b/>
        <w:bCs/>
      </w:rPr>
      <w:tblPr/>
      <w:tcPr>
        <w:tcBorders>
          <w:left w:val="single" w:sz="4" w:space="0" w:color="B71234" w:themeColor="accent1"/>
        </w:tcBorders>
      </w:tcPr>
    </w:tblStylePr>
    <w:tblStylePr w:type="band1Vert">
      <w:tblPr/>
      <w:tcPr>
        <w:tcBorders>
          <w:top w:val="single" w:sz="8" w:space="0" w:color="B71234" w:themeColor="accent1"/>
          <w:left w:val="single" w:sz="8" w:space="0" w:color="B71234" w:themeColor="accent1"/>
          <w:bottom w:val="single" w:sz="8" w:space="0" w:color="B71234" w:themeColor="accent1"/>
          <w:right w:val="single" w:sz="8" w:space="0" w:color="B71234" w:themeColor="accent1"/>
        </w:tcBorders>
      </w:tcPr>
    </w:tblStylePr>
    <w:tblStylePr w:type="band1Horz">
      <w:tblPr/>
      <w:tcPr>
        <w:tcBorders>
          <w:top w:val="single" w:sz="8" w:space="0" w:color="B71234" w:themeColor="accent1"/>
          <w:left w:val="single" w:sz="8" w:space="0" w:color="B71234" w:themeColor="accent1"/>
          <w:bottom w:val="single" w:sz="8" w:space="0" w:color="B71234" w:themeColor="accent1"/>
          <w:right w:val="single" w:sz="8" w:space="0" w:color="B71234" w:themeColor="accent1"/>
        </w:tcBorders>
      </w:tcPr>
    </w:tblStylePr>
  </w:style>
  <w:style w:type="paragraph" w:styleId="Adresanaoblke">
    <w:name w:val="envelope address"/>
    <w:basedOn w:val="Normlny"/>
    <w:uiPriority w:val="99"/>
    <w:unhideWhenUsed/>
    <w:rsid w:val="00396837"/>
    <w:pPr>
      <w:keepLines/>
      <w:framePr w:w="4536" w:h="1985" w:hRule="exact" w:vSpace="567" w:wrap="notBeside" w:hAnchor="margin" w:xAlign="right" w:y="1"/>
      <w:spacing w:after="0"/>
      <w:jc w:val="right"/>
    </w:pPr>
    <w:rPr>
      <w:rFonts w:eastAsiaTheme="majorEastAsia" w:cstheme="majorBidi"/>
      <w:szCs w:val="24"/>
    </w:rPr>
  </w:style>
  <w:style w:type="paragraph" w:styleId="Hlavika">
    <w:name w:val="header"/>
    <w:basedOn w:val="Normlny"/>
    <w:link w:val="HlavikaChar"/>
    <w:uiPriority w:val="99"/>
    <w:unhideWhenUsed/>
    <w:rsid w:val="009C32F8"/>
    <w:pPr>
      <w:tabs>
        <w:tab w:val="center" w:pos="4536"/>
        <w:tab w:val="right" w:pos="9072"/>
      </w:tabs>
      <w:spacing w:after="0"/>
    </w:pPr>
  </w:style>
  <w:style w:type="character" w:customStyle="1" w:styleId="HlavikaChar">
    <w:name w:val="Hlavička Char"/>
    <w:basedOn w:val="Predvolenpsmoodseku"/>
    <w:link w:val="Hlavika"/>
    <w:uiPriority w:val="99"/>
    <w:rsid w:val="009C32F8"/>
  </w:style>
  <w:style w:type="paragraph" w:styleId="Pta">
    <w:name w:val="footer"/>
    <w:basedOn w:val="Normlny"/>
    <w:link w:val="PtaChar"/>
    <w:uiPriority w:val="99"/>
    <w:unhideWhenUsed/>
    <w:rsid w:val="00C25281"/>
    <w:pPr>
      <w:pBdr>
        <w:top w:val="single" w:sz="4" w:space="1" w:color="auto"/>
      </w:pBdr>
      <w:tabs>
        <w:tab w:val="right" w:pos="9072"/>
      </w:tabs>
      <w:spacing w:after="0"/>
    </w:pPr>
    <w:rPr>
      <w:rFonts w:ascii="Arial Narrow" w:hAnsi="Arial Narrow"/>
      <w:sz w:val="14"/>
      <w:szCs w:val="14"/>
    </w:rPr>
  </w:style>
  <w:style w:type="character" w:customStyle="1" w:styleId="PtaChar">
    <w:name w:val="Päta Char"/>
    <w:basedOn w:val="Predvolenpsmoodseku"/>
    <w:link w:val="Pta"/>
    <w:uiPriority w:val="99"/>
    <w:rsid w:val="00C25281"/>
    <w:rPr>
      <w:rFonts w:ascii="Arial Narrow" w:hAnsi="Arial Narrow"/>
      <w:sz w:val="14"/>
      <w:szCs w:val="14"/>
    </w:rPr>
  </w:style>
  <w:style w:type="paragraph" w:styleId="Textbubliny">
    <w:name w:val="Balloon Text"/>
    <w:basedOn w:val="Normlny"/>
    <w:link w:val="TextbublinyChar"/>
    <w:uiPriority w:val="99"/>
    <w:semiHidden/>
    <w:unhideWhenUsed/>
    <w:rsid w:val="009C32F8"/>
    <w:pPr>
      <w:spacing w:after="0"/>
    </w:pPr>
    <w:rPr>
      <w:rFonts w:ascii="Tahoma" w:hAnsi="Tahoma" w:cs="Tahoma"/>
      <w:sz w:val="16"/>
      <w:szCs w:val="16"/>
    </w:rPr>
  </w:style>
  <w:style w:type="character" w:customStyle="1" w:styleId="TextbublinyChar">
    <w:name w:val="Text bubliny Char"/>
    <w:basedOn w:val="Predvolenpsmoodseku"/>
    <w:link w:val="Textbubliny"/>
    <w:uiPriority w:val="99"/>
    <w:semiHidden/>
    <w:rsid w:val="009C32F8"/>
    <w:rPr>
      <w:rFonts w:ascii="Tahoma" w:hAnsi="Tahoma" w:cs="Tahoma"/>
      <w:sz w:val="16"/>
      <w:szCs w:val="16"/>
    </w:rPr>
  </w:style>
  <w:style w:type="character" w:styleId="slostrany">
    <w:name w:val="page number"/>
    <w:uiPriority w:val="99"/>
    <w:unhideWhenUsed/>
    <w:rsid w:val="00C25281"/>
    <w:rPr>
      <w:rFonts w:ascii="Arial Narrow" w:hAnsi="Arial Narrow"/>
      <w:sz w:val="18"/>
      <w:szCs w:val="18"/>
    </w:rPr>
  </w:style>
  <w:style w:type="paragraph" w:styleId="Odsekzoznamu">
    <w:name w:val="List Paragraph"/>
    <w:basedOn w:val="Normlny"/>
    <w:uiPriority w:val="34"/>
    <w:qFormat/>
    <w:rsid w:val="003769F3"/>
    <w:pPr>
      <w:ind w:left="720"/>
      <w:contextualSpacing/>
    </w:pPr>
  </w:style>
  <w:style w:type="paragraph" w:customStyle="1" w:styleId="Address">
    <w:name w:val="Address"/>
    <w:basedOn w:val="Adresanaoblke"/>
    <w:rsid w:val="00396837"/>
    <w:pPr>
      <w:framePr w:h="1418" w:hRule="exact" w:vSpace="284" w:wrap="notBeside" w:xAlign="left"/>
      <w:jc w:val="left"/>
    </w:pPr>
  </w:style>
  <w:style w:type="paragraph" w:customStyle="1" w:styleId="Default">
    <w:name w:val="Default"/>
    <w:rsid w:val="00FB3389"/>
    <w:pPr>
      <w:autoSpaceDE w:val="0"/>
      <w:autoSpaceDN w:val="0"/>
      <w:adjustRightInd w:val="0"/>
      <w:spacing w:after="0"/>
    </w:pPr>
    <w:rPr>
      <w:rFonts w:ascii="Arial" w:hAnsi="Arial" w:cs="Arial"/>
      <w:color w:val="000000"/>
      <w:sz w:val="24"/>
      <w:szCs w:val="24"/>
    </w:rPr>
  </w:style>
  <w:style w:type="table" w:styleId="Svetlpodfarbeniezvraznenie1">
    <w:name w:val="Light Shading Accent 1"/>
    <w:basedOn w:val="Normlnatabuka"/>
    <w:uiPriority w:val="60"/>
    <w:rsid w:val="00FB3389"/>
    <w:pPr>
      <w:spacing w:after="0"/>
    </w:pPr>
    <w:rPr>
      <w:color w:val="880D26" w:themeColor="accent1" w:themeShade="BF"/>
    </w:rPr>
    <w:tblPr>
      <w:tblStyleRowBandSize w:val="1"/>
      <w:tblStyleColBandSize w:val="1"/>
      <w:tblBorders>
        <w:top w:val="single" w:sz="8" w:space="0" w:color="B71234" w:themeColor="accent1"/>
        <w:bottom w:val="single" w:sz="8" w:space="0" w:color="B71234" w:themeColor="accent1"/>
      </w:tblBorders>
    </w:tblPr>
    <w:tblStylePr w:type="firstRow">
      <w:pPr>
        <w:spacing w:before="0" w:after="0" w:line="240" w:lineRule="auto"/>
      </w:pPr>
      <w:rPr>
        <w:b/>
        <w:bCs/>
      </w:rPr>
      <w:tblPr/>
      <w:tcPr>
        <w:tcBorders>
          <w:top w:val="single" w:sz="8" w:space="0" w:color="B71234" w:themeColor="accent1"/>
          <w:left w:val="nil"/>
          <w:bottom w:val="single" w:sz="8" w:space="0" w:color="B71234" w:themeColor="accent1"/>
          <w:right w:val="nil"/>
          <w:insideH w:val="nil"/>
          <w:insideV w:val="nil"/>
        </w:tcBorders>
      </w:tcPr>
    </w:tblStylePr>
    <w:tblStylePr w:type="lastRow">
      <w:pPr>
        <w:spacing w:before="0" w:after="0" w:line="240" w:lineRule="auto"/>
      </w:pPr>
      <w:rPr>
        <w:b/>
        <w:bCs/>
      </w:rPr>
      <w:tblPr/>
      <w:tcPr>
        <w:tcBorders>
          <w:top w:val="single" w:sz="8" w:space="0" w:color="B71234" w:themeColor="accent1"/>
          <w:left w:val="nil"/>
          <w:bottom w:val="single" w:sz="8" w:space="0" w:color="B7123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B9C6" w:themeFill="accent1" w:themeFillTint="3F"/>
      </w:tcPr>
    </w:tblStylePr>
    <w:tblStylePr w:type="band1Horz">
      <w:tblPr/>
      <w:tcPr>
        <w:tcBorders>
          <w:left w:val="nil"/>
          <w:right w:val="nil"/>
          <w:insideH w:val="nil"/>
          <w:insideV w:val="nil"/>
        </w:tcBorders>
        <w:shd w:val="clear" w:color="auto" w:fill="F8B9C6" w:themeFill="accent1" w:themeFillTint="3F"/>
      </w:tcPr>
    </w:tblStylePr>
  </w:style>
  <w:style w:type="table" w:styleId="Svetlpodfarbeniezvraznenie6">
    <w:name w:val="Light Shading Accent 6"/>
    <w:basedOn w:val="Normlnatabuka"/>
    <w:uiPriority w:val="60"/>
    <w:rsid w:val="00FB3389"/>
    <w:pPr>
      <w:spacing w:after="0"/>
    </w:pPr>
    <w:rPr>
      <w:color w:val="48494B" w:themeColor="accent6" w:themeShade="BF"/>
    </w:rPr>
    <w:tblPr>
      <w:tblStyleRowBandSize w:val="1"/>
      <w:tblStyleColBandSize w:val="1"/>
      <w:tblBorders>
        <w:top w:val="single" w:sz="8" w:space="0" w:color="616365" w:themeColor="accent6"/>
        <w:bottom w:val="single" w:sz="8" w:space="0" w:color="616365" w:themeColor="accent6"/>
      </w:tblBorders>
    </w:tblPr>
    <w:tblStylePr w:type="firstRow">
      <w:pPr>
        <w:spacing w:before="0" w:after="0" w:line="240" w:lineRule="auto"/>
      </w:pPr>
      <w:rPr>
        <w:b/>
        <w:bCs/>
      </w:rPr>
      <w:tblPr/>
      <w:tcPr>
        <w:tcBorders>
          <w:top w:val="single" w:sz="8" w:space="0" w:color="616365" w:themeColor="accent6"/>
          <w:left w:val="nil"/>
          <w:bottom w:val="single" w:sz="8" w:space="0" w:color="616365" w:themeColor="accent6"/>
          <w:right w:val="nil"/>
          <w:insideH w:val="nil"/>
          <w:insideV w:val="nil"/>
        </w:tcBorders>
      </w:tcPr>
    </w:tblStylePr>
    <w:tblStylePr w:type="lastRow">
      <w:pPr>
        <w:spacing w:before="0" w:after="0" w:line="240" w:lineRule="auto"/>
      </w:pPr>
      <w:rPr>
        <w:b/>
        <w:bCs/>
      </w:rPr>
      <w:tblPr/>
      <w:tcPr>
        <w:tcBorders>
          <w:top w:val="single" w:sz="8" w:space="0" w:color="616365" w:themeColor="accent6"/>
          <w:left w:val="nil"/>
          <w:bottom w:val="single" w:sz="8" w:space="0" w:color="61636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8D9" w:themeFill="accent6" w:themeFillTint="3F"/>
      </w:tcPr>
    </w:tblStylePr>
    <w:tblStylePr w:type="band1Horz">
      <w:tblPr/>
      <w:tcPr>
        <w:tcBorders>
          <w:left w:val="nil"/>
          <w:right w:val="nil"/>
          <w:insideH w:val="nil"/>
          <w:insideV w:val="nil"/>
        </w:tcBorders>
        <w:shd w:val="clear" w:color="auto" w:fill="D7D8D9" w:themeFill="accent6" w:themeFillTint="3F"/>
      </w:tcPr>
    </w:tblStylePr>
  </w:style>
  <w:style w:type="table" w:styleId="Svetlpodfarbenie">
    <w:name w:val="Light Shading"/>
    <w:basedOn w:val="Normlnatabuka"/>
    <w:uiPriority w:val="60"/>
    <w:rsid w:val="00FB3389"/>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Farebnpodfarbenie1zvraznenie6">
    <w:name w:val="Medium Shading 1 Accent 6"/>
    <w:basedOn w:val="Normlnatabuka"/>
    <w:uiPriority w:val="63"/>
    <w:rsid w:val="00724563"/>
    <w:pPr>
      <w:spacing w:after="0"/>
    </w:pPr>
    <w:tblPr>
      <w:tblStyleRowBandSize w:val="1"/>
      <w:tblStyleColBandSize w:val="1"/>
      <w:tblBorders>
        <w:top w:val="single" w:sz="8" w:space="0" w:color="87898C" w:themeColor="accent6" w:themeTint="BF"/>
        <w:left w:val="single" w:sz="8" w:space="0" w:color="87898C" w:themeColor="accent6" w:themeTint="BF"/>
        <w:bottom w:val="single" w:sz="8" w:space="0" w:color="87898C" w:themeColor="accent6" w:themeTint="BF"/>
        <w:right w:val="single" w:sz="8" w:space="0" w:color="87898C" w:themeColor="accent6" w:themeTint="BF"/>
        <w:insideH w:val="single" w:sz="8" w:space="0" w:color="87898C" w:themeColor="accent6" w:themeTint="BF"/>
      </w:tblBorders>
    </w:tblPr>
    <w:tblStylePr w:type="firstRow">
      <w:pPr>
        <w:spacing w:before="0" w:after="0" w:line="240" w:lineRule="auto"/>
      </w:pPr>
      <w:rPr>
        <w:b/>
        <w:bCs/>
        <w:color w:val="FFFFFF" w:themeColor="background1"/>
      </w:rPr>
      <w:tblPr/>
      <w:tcPr>
        <w:tcBorders>
          <w:top w:val="single" w:sz="8" w:space="0" w:color="87898C" w:themeColor="accent6" w:themeTint="BF"/>
          <w:left w:val="single" w:sz="8" w:space="0" w:color="87898C" w:themeColor="accent6" w:themeTint="BF"/>
          <w:bottom w:val="single" w:sz="8" w:space="0" w:color="87898C" w:themeColor="accent6" w:themeTint="BF"/>
          <w:right w:val="single" w:sz="8" w:space="0" w:color="87898C" w:themeColor="accent6" w:themeTint="BF"/>
          <w:insideH w:val="nil"/>
          <w:insideV w:val="nil"/>
        </w:tcBorders>
        <w:shd w:val="clear" w:color="auto" w:fill="616365" w:themeFill="accent6"/>
      </w:tcPr>
    </w:tblStylePr>
    <w:tblStylePr w:type="lastRow">
      <w:pPr>
        <w:spacing w:before="0" w:after="0" w:line="240" w:lineRule="auto"/>
      </w:pPr>
      <w:rPr>
        <w:b/>
        <w:bCs/>
      </w:rPr>
      <w:tblPr/>
      <w:tcPr>
        <w:tcBorders>
          <w:top w:val="double" w:sz="6" w:space="0" w:color="87898C" w:themeColor="accent6" w:themeTint="BF"/>
          <w:left w:val="single" w:sz="8" w:space="0" w:color="87898C" w:themeColor="accent6" w:themeTint="BF"/>
          <w:bottom w:val="single" w:sz="8" w:space="0" w:color="87898C" w:themeColor="accent6" w:themeTint="BF"/>
          <w:right w:val="single" w:sz="8" w:space="0" w:color="87898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7D8D9" w:themeFill="accent6" w:themeFillTint="3F"/>
      </w:tcPr>
    </w:tblStylePr>
    <w:tblStylePr w:type="band1Horz">
      <w:tblPr/>
      <w:tcPr>
        <w:tcBorders>
          <w:insideH w:val="nil"/>
          <w:insideV w:val="nil"/>
        </w:tcBorders>
        <w:shd w:val="clear" w:color="auto" w:fill="D7D8D9" w:themeFill="accent6" w:themeFillTint="3F"/>
      </w:tcPr>
    </w:tblStylePr>
    <w:tblStylePr w:type="band2Horz">
      <w:tblPr/>
      <w:tcPr>
        <w:tcBorders>
          <w:insideH w:val="nil"/>
          <w:insideV w:val="nil"/>
        </w:tcBorders>
      </w:tcPr>
    </w:tblStylePr>
  </w:style>
  <w:style w:type="table" w:styleId="Svetlzoznamzvraznenie6">
    <w:name w:val="Light List Accent 6"/>
    <w:basedOn w:val="Normlnatabuka"/>
    <w:uiPriority w:val="61"/>
    <w:rsid w:val="00724563"/>
    <w:pPr>
      <w:spacing w:after="0"/>
    </w:pPr>
    <w:tblPr>
      <w:tblStyleRowBandSize w:val="1"/>
      <w:tblStyleColBandSize w:val="1"/>
      <w:tblBorders>
        <w:top w:val="single" w:sz="8" w:space="0" w:color="616365" w:themeColor="accent6"/>
        <w:left w:val="single" w:sz="8" w:space="0" w:color="616365" w:themeColor="accent6"/>
        <w:bottom w:val="single" w:sz="8" w:space="0" w:color="616365" w:themeColor="accent6"/>
        <w:right w:val="single" w:sz="8" w:space="0" w:color="616365" w:themeColor="accent6"/>
      </w:tblBorders>
    </w:tblPr>
    <w:tblStylePr w:type="firstRow">
      <w:pPr>
        <w:spacing w:before="0" w:after="0" w:line="240" w:lineRule="auto"/>
      </w:pPr>
      <w:rPr>
        <w:b/>
        <w:bCs/>
        <w:color w:val="FFFFFF" w:themeColor="background1"/>
      </w:rPr>
      <w:tblPr/>
      <w:tcPr>
        <w:shd w:val="clear" w:color="auto" w:fill="616365" w:themeFill="accent6"/>
      </w:tcPr>
    </w:tblStylePr>
    <w:tblStylePr w:type="lastRow">
      <w:pPr>
        <w:spacing w:before="0" w:after="0" w:line="240" w:lineRule="auto"/>
      </w:pPr>
      <w:rPr>
        <w:b/>
        <w:bCs/>
      </w:rPr>
      <w:tblPr/>
      <w:tcPr>
        <w:tcBorders>
          <w:top w:val="double" w:sz="6" w:space="0" w:color="616365" w:themeColor="accent6"/>
          <w:left w:val="single" w:sz="8" w:space="0" w:color="616365" w:themeColor="accent6"/>
          <w:bottom w:val="single" w:sz="8" w:space="0" w:color="616365" w:themeColor="accent6"/>
          <w:right w:val="single" w:sz="8" w:space="0" w:color="616365" w:themeColor="accent6"/>
        </w:tcBorders>
      </w:tcPr>
    </w:tblStylePr>
    <w:tblStylePr w:type="firstCol">
      <w:rPr>
        <w:b/>
        <w:bCs/>
      </w:rPr>
    </w:tblStylePr>
    <w:tblStylePr w:type="lastCol">
      <w:rPr>
        <w:b/>
        <w:bCs/>
      </w:rPr>
    </w:tblStylePr>
    <w:tblStylePr w:type="band1Vert">
      <w:tblPr/>
      <w:tcPr>
        <w:tcBorders>
          <w:top w:val="single" w:sz="8" w:space="0" w:color="616365" w:themeColor="accent6"/>
          <w:left w:val="single" w:sz="8" w:space="0" w:color="616365" w:themeColor="accent6"/>
          <w:bottom w:val="single" w:sz="8" w:space="0" w:color="616365" w:themeColor="accent6"/>
          <w:right w:val="single" w:sz="8" w:space="0" w:color="616365" w:themeColor="accent6"/>
        </w:tcBorders>
      </w:tcPr>
    </w:tblStylePr>
    <w:tblStylePr w:type="band1Horz">
      <w:tblPr/>
      <w:tcPr>
        <w:tcBorders>
          <w:top w:val="single" w:sz="8" w:space="0" w:color="616365" w:themeColor="accent6"/>
          <w:left w:val="single" w:sz="8" w:space="0" w:color="616365" w:themeColor="accent6"/>
          <w:bottom w:val="single" w:sz="8" w:space="0" w:color="616365" w:themeColor="accent6"/>
          <w:right w:val="single" w:sz="8" w:space="0" w:color="616365" w:themeColor="accent6"/>
        </w:tcBorders>
      </w:tcPr>
    </w:tblStylePr>
  </w:style>
  <w:style w:type="table" w:styleId="Svetlmriekazvraznenie6">
    <w:name w:val="Light Grid Accent 6"/>
    <w:basedOn w:val="Normlnatabuka"/>
    <w:uiPriority w:val="62"/>
    <w:rsid w:val="00AD5301"/>
    <w:pPr>
      <w:spacing w:after="0"/>
    </w:pPr>
    <w:tblPr>
      <w:tblStyleRowBandSize w:val="1"/>
      <w:tblStyleColBandSize w:val="1"/>
      <w:tblBorders>
        <w:top w:val="single" w:sz="8" w:space="0" w:color="616365" w:themeColor="accent6"/>
        <w:left w:val="single" w:sz="8" w:space="0" w:color="616365" w:themeColor="accent6"/>
        <w:bottom w:val="single" w:sz="8" w:space="0" w:color="616365" w:themeColor="accent6"/>
        <w:right w:val="single" w:sz="8" w:space="0" w:color="616365" w:themeColor="accent6"/>
        <w:insideH w:val="single" w:sz="8" w:space="0" w:color="616365" w:themeColor="accent6"/>
        <w:insideV w:val="single" w:sz="8" w:space="0" w:color="61636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16365" w:themeColor="accent6"/>
          <w:left w:val="single" w:sz="8" w:space="0" w:color="616365" w:themeColor="accent6"/>
          <w:bottom w:val="single" w:sz="18" w:space="0" w:color="616365" w:themeColor="accent6"/>
          <w:right w:val="single" w:sz="8" w:space="0" w:color="616365" w:themeColor="accent6"/>
          <w:insideH w:val="nil"/>
          <w:insideV w:val="single" w:sz="8" w:space="0" w:color="61636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16365" w:themeColor="accent6"/>
          <w:left w:val="single" w:sz="8" w:space="0" w:color="616365" w:themeColor="accent6"/>
          <w:bottom w:val="single" w:sz="8" w:space="0" w:color="616365" w:themeColor="accent6"/>
          <w:right w:val="single" w:sz="8" w:space="0" w:color="616365" w:themeColor="accent6"/>
          <w:insideH w:val="nil"/>
          <w:insideV w:val="single" w:sz="8" w:space="0" w:color="61636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16365" w:themeColor="accent6"/>
          <w:left w:val="single" w:sz="8" w:space="0" w:color="616365" w:themeColor="accent6"/>
          <w:bottom w:val="single" w:sz="8" w:space="0" w:color="616365" w:themeColor="accent6"/>
          <w:right w:val="single" w:sz="8" w:space="0" w:color="616365" w:themeColor="accent6"/>
        </w:tcBorders>
      </w:tcPr>
    </w:tblStylePr>
    <w:tblStylePr w:type="band1Vert">
      <w:tblPr/>
      <w:tcPr>
        <w:tcBorders>
          <w:top w:val="single" w:sz="8" w:space="0" w:color="616365" w:themeColor="accent6"/>
          <w:left w:val="single" w:sz="8" w:space="0" w:color="616365" w:themeColor="accent6"/>
          <w:bottom w:val="single" w:sz="8" w:space="0" w:color="616365" w:themeColor="accent6"/>
          <w:right w:val="single" w:sz="8" w:space="0" w:color="616365" w:themeColor="accent6"/>
        </w:tcBorders>
        <w:shd w:val="clear" w:color="auto" w:fill="D7D8D9" w:themeFill="accent6" w:themeFillTint="3F"/>
      </w:tcPr>
    </w:tblStylePr>
    <w:tblStylePr w:type="band1Horz">
      <w:tblPr/>
      <w:tcPr>
        <w:tcBorders>
          <w:top w:val="single" w:sz="8" w:space="0" w:color="616365" w:themeColor="accent6"/>
          <w:left w:val="single" w:sz="8" w:space="0" w:color="616365" w:themeColor="accent6"/>
          <w:bottom w:val="single" w:sz="8" w:space="0" w:color="616365" w:themeColor="accent6"/>
          <w:right w:val="single" w:sz="8" w:space="0" w:color="616365" w:themeColor="accent6"/>
          <w:insideV w:val="single" w:sz="8" w:space="0" w:color="616365" w:themeColor="accent6"/>
        </w:tcBorders>
        <w:shd w:val="clear" w:color="auto" w:fill="D7D8D9" w:themeFill="accent6" w:themeFillTint="3F"/>
      </w:tcPr>
    </w:tblStylePr>
    <w:tblStylePr w:type="band2Horz">
      <w:tblPr/>
      <w:tcPr>
        <w:tcBorders>
          <w:top w:val="single" w:sz="8" w:space="0" w:color="616365" w:themeColor="accent6"/>
          <w:left w:val="single" w:sz="8" w:space="0" w:color="616365" w:themeColor="accent6"/>
          <w:bottom w:val="single" w:sz="8" w:space="0" w:color="616365" w:themeColor="accent6"/>
          <w:right w:val="single" w:sz="8" w:space="0" w:color="616365" w:themeColor="accent6"/>
          <w:insideV w:val="single" w:sz="8" w:space="0" w:color="616365" w:themeColor="accent6"/>
        </w:tcBorders>
      </w:tcPr>
    </w:tblStylePr>
  </w:style>
  <w:style w:type="character" w:styleId="Zstupntext">
    <w:name w:val="Placeholder Text"/>
    <w:basedOn w:val="Predvolenpsmoodseku"/>
    <w:uiPriority w:val="99"/>
    <w:semiHidden/>
    <w:rsid w:val="001E2724"/>
    <w:rPr>
      <w:color w:val="808080"/>
    </w:rPr>
  </w:style>
  <w:style w:type="character" w:customStyle="1" w:styleId="tlTun">
    <w:name w:val="Štýl Tučné"/>
    <w:basedOn w:val="Predvolenpsmoodseku"/>
    <w:rsid w:val="004E4281"/>
    <w:rPr>
      <w:b/>
      <w:bCs/>
    </w:rPr>
  </w:style>
  <w:style w:type="paragraph" w:styleId="Citcia">
    <w:name w:val="Quote"/>
    <w:basedOn w:val="Normlny"/>
    <w:next w:val="Normlny"/>
    <w:link w:val="CitciaChar"/>
    <w:uiPriority w:val="29"/>
    <w:rsid w:val="004E4281"/>
    <w:pPr>
      <w:spacing w:before="60" w:after="0"/>
    </w:pPr>
    <w:rPr>
      <w:rFonts w:ascii="Arial" w:eastAsia="Times New Roman" w:hAnsi="Arial" w:cs="Tahoma"/>
      <w:i/>
      <w:iCs/>
      <w:color w:val="000000" w:themeColor="text1"/>
      <w:sz w:val="20"/>
      <w:szCs w:val="24"/>
      <w:lang w:eastAsia="sk-SK"/>
    </w:rPr>
  </w:style>
  <w:style w:type="character" w:customStyle="1" w:styleId="QuoteChar">
    <w:name w:val="Quote Char"/>
    <w:basedOn w:val="Predvolenpsmoodseku"/>
    <w:uiPriority w:val="29"/>
    <w:rsid w:val="004E4281"/>
    <w:rPr>
      <w:i/>
      <w:iCs/>
      <w:color w:val="000000" w:themeColor="text1"/>
    </w:rPr>
  </w:style>
  <w:style w:type="character" w:customStyle="1" w:styleId="CitciaChar">
    <w:name w:val="Citácia Char"/>
    <w:basedOn w:val="Predvolenpsmoodseku"/>
    <w:link w:val="Citcia"/>
    <w:uiPriority w:val="29"/>
    <w:rsid w:val="004E4281"/>
    <w:rPr>
      <w:rFonts w:ascii="Arial" w:eastAsia="Times New Roman" w:hAnsi="Arial" w:cs="Tahoma"/>
      <w:i/>
      <w:iCs/>
      <w:color w:val="000000" w:themeColor="text1"/>
      <w:sz w:val="20"/>
      <w:szCs w:val="24"/>
      <w:lang w:eastAsia="sk-SK"/>
    </w:rPr>
  </w:style>
  <w:style w:type="character" w:styleId="Jemnzvraznenie">
    <w:name w:val="Subtle Emphasis"/>
    <w:basedOn w:val="Predvolenpsmoodseku"/>
    <w:uiPriority w:val="19"/>
    <w:rsid w:val="004E4281"/>
    <w:rPr>
      <w:i/>
      <w:iCs/>
      <w:color w:val="808080" w:themeColor="text1" w:themeTint="7F"/>
    </w:rPr>
  </w:style>
  <w:style w:type="paragraph" w:customStyle="1" w:styleId="Normal1">
    <w:name w:val="Normal 1"/>
    <w:basedOn w:val="Normlny"/>
    <w:link w:val="Normal1Char1"/>
    <w:rsid w:val="004E4281"/>
    <w:pPr>
      <w:spacing w:before="60" w:after="60"/>
      <w:ind w:left="567" w:right="-284"/>
      <w:jc w:val="both"/>
    </w:pPr>
    <w:rPr>
      <w:rFonts w:ascii="Futura Bk" w:eastAsia="Times New Roman" w:hAnsi="Futura Bk" w:cs="Times New Roman"/>
      <w:sz w:val="20"/>
      <w:szCs w:val="24"/>
    </w:rPr>
  </w:style>
  <w:style w:type="character" w:customStyle="1" w:styleId="Normal1Char1">
    <w:name w:val="Normal 1 Char1"/>
    <w:basedOn w:val="Predvolenpsmoodseku"/>
    <w:link w:val="Normal1"/>
    <w:rsid w:val="004E4281"/>
    <w:rPr>
      <w:rFonts w:ascii="Futura Bk" w:eastAsia="Times New Roman" w:hAnsi="Futura Bk" w:cs="Times New Roman"/>
      <w:sz w:val="20"/>
      <w:szCs w:val="24"/>
    </w:rPr>
  </w:style>
  <w:style w:type="character" w:customStyle="1" w:styleId="tl8pt">
    <w:name w:val="Štýl 8 pt"/>
    <w:basedOn w:val="Predvolenpsmoodseku"/>
    <w:rsid w:val="004E4281"/>
    <w:rPr>
      <w:sz w:val="16"/>
    </w:rPr>
  </w:style>
  <w:style w:type="paragraph" w:customStyle="1" w:styleId="poznamka">
    <w:name w:val="poznamka"/>
    <w:basedOn w:val="Normlny"/>
    <w:next w:val="Normlny"/>
    <w:link w:val="poznamkaChar"/>
    <w:qFormat/>
    <w:rsid w:val="004E4281"/>
    <w:rPr>
      <w:color w:val="616365"/>
      <w:sz w:val="18"/>
    </w:rPr>
  </w:style>
  <w:style w:type="paragraph" w:customStyle="1" w:styleId="h2-cislovanie">
    <w:name w:val="h2-cislovanie"/>
    <w:basedOn w:val="Nadpis2"/>
    <w:link w:val="h2-cislovanieChar"/>
    <w:rsid w:val="00BA2BB3"/>
  </w:style>
  <w:style w:type="character" w:customStyle="1" w:styleId="poznamkaChar">
    <w:name w:val="poznamka Char"/>
    <w:basedOn w:val="Predvolenpsmoodseku"/>
    <w:link w:val="poznamka"/>
    <w:rsid w:val="004E4281"/>
    <w:rPr>
      <w:color w:val="616365"/>
      <w:sz w:val="18"/>
    </w:rPr>
  </w:style>
  <w:style w:type="character" w:customStyle="1" w:styleId="h2-cislovanieChar">
    <w:name w:val="h2-cislovanie Char"/>
    <w:basedOn w:val="Nadpis2Char"/>
    <w:link w:val="h2-cislovanie"/>
    <w:rsid w:val="00BA2BB3"/>
    <w:rPr>
      <w:rFonts w:asciiTheme="majorHAnsi" w:eastAsiaTheme="majorEastAsia" w:hAnsiTheme="majorHAnsi" w:cstheme="majorBidi"/>
      <w:caps/>
      <w:color w:val="B71234" w:themeColor="accent1"/>
      <w:sz w:val="28"/>
      <w:szCs w:val="26"/>
    </w:rPr>
  </w:style>
  <w:style w:type="table" w:styleId="Strednpodfarbenie1">
    <w:name w:val="Medium Shading 1"/>
    <w:basedOn w:val="Normlnatabuka"/>
    <w:uiPriority w:val="63"/>
    <w:rsid w:val="004B4A6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trednmrieka1">
    <w:name w:val="Medium Grid 1"/>
    <w:basedOn w:val="Normlnatabuka"/>
    <w:uiPriority w:val="67"/>
    <w:rsid w:val="004B4A6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Bulletwithtext1">
    <w:name w:val="Bullet with text 1"/>
    <w:basedOn w:val="Normlny"/>
    <w:rsid w:val="004B4A60"/>
    <w:pPr>
      <w:numPr>
        <w:numId w:val="24"/>
      </w:numPr>
      <w:spacing w:after="0"/>
    </w:pPr>
    <w:rPr>
      <w:rFonts w:ascii="Futura Bk" w:eastAsia="Times New Roman" w:hAnsi="Futura Bk" w:cs="Times New Roman"/>
      <w:sz w:val="20"/>
      <w:szCs w:val="20"/>
    </w:rPr>
  </w:style>
  <w:style w:type="paragraph" w:styleId="Normlnywebov">
    <w:name w:val="Normal (Web)"/>
    <w:basedOn w:val="Normlny"/>
    <w:uiPriority w:val="99"/>
    <w:unhideWhenUsed/>
    <w:rsid w:val="00EC0457"/>
    <w:pPr>
      <w:spacing w:before="60" w:after="301" w:line="301" w:lineRule="atLeast"/>
    </w:pPr>
    <w:rPr>
      <w:rFonts w:ascii="Times New Roman" w:eastAsia="Times New Roman" w:hAnsi="Times New Roman" w:cs="Times New Roman"/>
      <w:sz w:val="24"/>
      <w:szCs w:val="24"/>
      <w:lang w:eastAsia="sk-SK"/>
    </w:rPr>
  </w:style>
  <w:style w:type="paragraph" w:customStyle="1" w:styleId="Center">
    <w:name w:val="Center"/>
    <w:basedOn w:val="Normlny"/>
    <w:link w:val="CenterChar"/>
    <w:rsid w:val="00EC0457"/>
    <w:pPr>
      <w:spacing w:after="0"/>
      <w:jc w:val="center"/>
    </w:pPr>
    <w:rPr>
      <w:rFonts w:ascii="Tahoma" w:eastAsia="Times New Roman" w:hAnsi="Tahoma" w:cs="Tahoma"/>
      <w:sz w:val="20"/>
      <w:szCs w:val="24"/>
      <w:lang w:eastAsia="sk-SK"/>
    </w:rPr>
  </w:style>
  <w:style w:type="paragraph" w:customStyle="1" w:styleId="Bulletlevel1">
    <w:name w:val="Bullet level1"/>
    <w:basedOn w:val="Normlny"/>
    <w:link w:val="Bulletlevel1Char"/>
    <w:rsid w:val="00EC0457"/>
    <w:pPr>
      <w:numPr>
        <w:numId w:val="43"/>
      </w:numPr>
      <w:spacing w:before="120" w:after="0"/>
    </w:pPr>
    <w:rPr>
      <w:rFonts w:ascii="Tahoma" w:eastAsia="Times New Roman" w:hAnsi="Tahoma" w:cs="Tahoma"/>
      <w:sz w:val="20"/>
      <w:szCs w:val="24"/>
      <w:lang w:eastAsia="sk-SK"/>
    </w:rPr>
  </w:style>
  <w:style w:type="paragraph" w:customStyle="1" w:styleId="Bulletlevel2">
    <w:name w:val="Bullet level2"/>
    <w:basedOn w:val="Normlny"/>
    <w:link w:val="Bulletlevel2Char"/>
    <w:rsid w:val="00EC0457"/>
    <w:pPr>
      <w:numPr>
        <w:numId w:val="27"/>
      </w:numPr>
      <w:spacing w:after="0"/>
    </w:pPr>
    <w:rPr>
      <w:rFonts w:ascii="Tahoma" w:eastAsia="Times New Roman" w:hAnsi="Tahoma" w:cs="Tahoma"/>
      <w:sz w:val="20"/>
      <w:szCs w:val="24"/>
      <w:lang w:eastAsia="sk-SK"/>
    </w:rPr>
  </w:style>
  <w:style w:type="character" w:customStyle="1" w:styleId="Bulletlevel1Char">
    <w:name w:val="Bullet level1 Char"/>
    <w:basedOn w:val="Predvolenpsmoodseku"/>
    <w:link w:val="Bulletlevel1"/>
    <w:rsid w:val="00EC0457"/>
    <w:rPr>
      <w:rFonts w:ascii="Tahoma" w:eastAsia="Times New Roman" w:hAnsi="Tahoma" w:cs="Tahoma"/>
      <w:sz w:val="20"/>
      <w:szCs w:val="24"/>
      <w:lang w:eastAsia="sk-SK"/>
    </w:rPr>
  </w:style>
  <w:style w:type="character" w:customStyle="1" w:styleId="Bulletlevel2Char">
    <w:name w:val="Bullet level2 Char"/>
    <w:basedOn w:val="Predvolenpsmoodseku"/>
    <w:link w:val="Bulletlevel2"/>
    <w:rsid w:val="00EC0457"/>
    <w:rPr>
      <w:rFonts w:ascii="Tahoma" w:eastAsia="Times New Roman" w:hAnsi="Tahoma" w:cs="Tahoma"/>
      <w:sz w:val="20"/>
      <w:szCs w:val="24"/>
      <w:lang w:eastAsia="sk-SK"/>
    </w:rPr>
  </w:style>
  <w:style w:type="character" w:customStyle="1" w:styleId="CenterChar">
    <w:name w:val="Center Char"/>
    <w:basedOn w:val="Predvolenpsmoodseku"/>
    <w:link w:val="Center"/>
    <w:rsid w:val="00EC0457"/>
    <w:rPr>
      <w:rFonts w:ascii="Tahoma" w:eastAsia="Times New Roman" w:hAnsi="Tahoma" w:cs="Tahoma"/>
      <w:sz w:val="20"/>
      <w:szCs w:val="24"/>
      <w:lang w:eastAsia="sk-SK"/>
    </w:rPr>
  </w:style>
  <w:style w:type="character" w:customStyle="1" w:styleId="packagefullyqualifiedname">
    <w:name w:val="packagefullyqualifiedname"/>
    <w:basedOn w:val="Predvolenpsmoodseku"/>
    <w:rsid w:val="00EC0457"/>
  </w:style>
  <w:style w:type="character" w:customStyle="1" w:styleId="Nadpis6Char">
    <w:name w:val="Nadpis 6 Char"/>
    <w:basedOn w:val="Predvolenpsmoodseku"/>
    <w:link w:val="Nadpis6"/>
    <w:uiPriority w:val="9"/>
    <w:semiHidden/>
    <w:rsid w:val="00C52B2D"/>
    <w:rPr>
      <w:rFonts w:asciiTheme="majorHAnsi" w:eastAsiaTheme="majorEastAsia" w:hAnsiTheme="majorHAnsi" w:cstheme="majorBidi"/>
      <w:i/>
      <w:iCs/>
      <w:color w:val="5B0919" w:themeColor="accent1" w:themeShade="7F"/>
    </w:rPr>
  </w:style>
  <w:style w:type="character" w:customStyle="1" w:styleId="Nadpis7Char">
    <w:name w:val="Nadpis 7 Char"/>
    <w:basedOn w:val="Predvolenpsmoodseku"/>
    <w:link w:val="Nadpis7"/>
    <w:uiPriority w:val="9"/>
    <w:semiHidden/>
    <w:rsid w:val="00C52B2D"/>
    <w:rPr>
      <w:rFonts w:asciiTheme="majorHAnsi" w:eastAsiaTheme="majorEastAsia" w:hAnsiTheme="majorHAnsi" w:cstheme="majorBidi"/>
      <w:i/>
      <w:iCs/>
      <w:color w:val="404040" w:themeColor="text1" w:themeTint="BF"/>
    </w:rPr>
  </w:style>
  <w:style w:type="character" w:customStyle="1" w:styleId="Nadpis8Char">
    <w:name w:val="Nadpis 8 Char"/>
    <w:basedOn w:val="Predvolenpsmoodseku"/>
    <w:link w:val="Nadpis8"/>
    <w:uiPriority w:val="9"/>
    <w:semiHidden/>
    <w:rsid w:val="00C52B2D"/>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Predvolenpsmoodseku"/>
    <w:link w:val="Nadpis9"/>
    <w:uiPriority w:val="9"/>
    <w:semiHidden/>
    <w:rsid w:val="00C52B2D"/>
    <w:rPr>
      <w:rFonts w:asciiTheme="majorHAnsi" w:eastAsiaTheme="majorEastAsia" w:hAnsiTheme="majorHAnsi" w:cstheme="majorBidi"/>
      <w:i/>
      <w:iCs/>
      <w:color w:val="404040" w:themeColor="text1" w:themeTint="BF"/>
      <w:sz w:val="20"/>
      <w:szCs w:val="20"/>
    </w:rPr>
  </w:style>
  <w:style w:type="paragraph" w:customStyle="1" w:styleId="nadpis60">
    <w:name w:val="nadpis6"/>
    <w:basedOn w:val="Nadpis5"/>
    <w:next w:val="Normlny"/>
    <w:link w:val="nadpis6Char0"/>
    <w:rsid w:val="00624915"/>
    <w:rPr>
      <w:noProof/>
      <w:color w:val="auto"/>
    </w:rPr>
  </w:style>
  <w:style w:type="character" w:customStyle="1" w:styleId="nadpis6Char0">
    <w:name w:val="nadpis6 Char"/>
    <w:basedOn w:val="Nadpis5Char"/>
    <w:link w:val="nadpis60"/>
    <w:rsid w:val="00624915"/>
    <w:rPr>
      <w:rFonts w:asciiTheme="majorHAnsi" w:eastAsiaTheme="majorEastAsia" w:hAnsiTheme="majorHAnsi" w:cstheme="majorBidi"/>
      <w:b/>
      <w:noProof/>
      <w:color w:val="B71234" w:themeColor="accent1"/>
    </w:rPr>
  </w:style>
  <w:style w:type="table" w:styleId="Tabukasmriekou4zvraznenie6">
    <w:name w:val="Grid Table 4 Accent 6"/>
    <w:basedOn w:val="Normlnatabuka"/>
    <w:uiPriority w:val="49"/>
    <w:rsid w:val="0001605D"/>
    <w:pPr>
      <w:spacing w:after="0"/>
    </w:pPr>
    <w:tblPr>
      <w:tblStyleRowBandSize w:val="1"/>
      <w:tblStyleColBandSize w:val="1"/>
      <w:tblBorders>
        <w:top w:val="single" w:sz="4" w:space="0" w:color="9FA1A3" w:themeColor="accent6" w:themeTint="99"/>
        <w:left w:val="single" w:sz="4" w:space="0" w:color="9FA1A3" w:themeColor="accent6" w:themeTint="99"/>
        <w:bottom w:val="single" w:sz="4" w:space="0" w:color="9FA1A3" w:themeColor="accent6" w:themeTint="99"/>
        <w:right w:val="single" w:sz="4" w:space="0" w:color="9FA1A3" w:themeColor="accent6" w:themeTint="99"/>
        <w:insideH w:val="single" w:sz="4" w:space="0" w:color="9FA1A3" w:themeColor="accent6" w:themeTint="99"/>
        <w:insideV w:val="single" w:sz="4" w:space="0" w:color="9FA1A3" w:themeColor="accent6" w:themeTint="99"/>
      </w:tblBorders>
    </w:tblPr>
    <w:tblStylePr w:type="firstRow">
      <w:rPr>
        <w:b/>
        <w:bCs/>
        <w:color w:val="FFFFFF" w:themeColor="background1"/>
      </w:rPr>
      <w:tblPr/>
      <w:tcPr>
        <w:tcBorders>
          <w:top w:val="single" w:sz="4" w:space="0" w:color="616365" w:themeColor="accent6"/>
          <w:left w:val="single" w:sz="4" w:space="0" w:color="616365" w:themeColor="accent6"/>
          <w:bottom w:val="single" w:sz="4" w:space="0" w:color="616365" w:themeColor="accent6"/>
          <w:right w:val="single" w:sz="4" w:space="0" w:color="616365" w:themeColor="accent6"/>
          <w:insideH w:val="nil"/>
          <w:insideV w:val="nil"/>
        </w:tcBorders>
        <w:shd w:val="clear" w:color="auto" w:fill="616365" w:themeFill="accent6"/>
      </w:tcPr>
    </w:tblStylePr>
    <w:tblStylePr w:type="lastRow">
      <w:rPr>
        <w:b/>
        <w:bCs/>
      </w:rPr>
      <w:tblPr/>
      <w:tcPr>
        <w:tcBorders>
          <w:top w:val="double" w:sz="4" w:space="0" w:color="616365" w:themeColor="accent6"/>
        </w:tcBorders>
      </w:tcPr>
    </w:tblStylePr>
    <w:tblStylePr w:type="firstCol">
      <w:rPr>
        <w:b/>
        <w:bCs/>
      </w:rPr>
    </w:tblStylePr>
    <w:tblStylePr w:type="lastCol">
      <w:rPr>
        <w:b/>
        <w:bCs/>
      </w:rPr>
    </w:tblStylePr>
    <w:tblStylePr w:type="band1Vert">
      <w:tblPr/>
      <w:tcPr>
        <w:shd w:val="clear" w:color="auto" w:fill="DFDFE0" w:themeFill="accent6" w:themeFillTint="33"/>
      </w:tcPr>
    </w:tblStylePr>
    <w:tblStylePr w:type="band1Horz">
      <w:tblPr/>
      <w:tcPr>
        <w:shd w:val="clear" w:color="auto" w:fill="DFDFE0" w:themeFill="accent6" w:themeFillTint="33"/>
      </w:tcPr>
    </w:tblStylePr>
  </w:style>
  <w:style w:type="table" w:styleId="Tabukasozoznamom3zvraznenie6">
    <w:name w:val="List Table 3 Accent 6"/>
    <w:basedOn w:val="Normlnatabuka"/>
    <w:uiPriority w:val="48"/>
    <w:rsid w:val="00221DEB"/>
    <w:pPr>
      <w:spacing w:after="0"/>
    </w:pPr>
    <w:tblPr>
      <w:tblStyleRowBandSize w:val="1"/>
      <w:tblStyleColBandSize w:val="1"/>
      <w:tblBorders>
        <w:top w:val="single" w:sz="4" w:space="0" w:color="616365" w:themeColor="accent6"/>
        <w:left w:val="single" w:sz="4" w:space="0" w:color="616365" w:themeColor="accent6"/>
        <w:bottom w:val="single" w:sz="4" w:space="0" w:color="616365" w:themeColor="accent6"/>
        <w:right w:val="single" w:sz="4" w:space="0" w:color="616365" w:themeColor="accent6"/>
      </w:tblBorders>
    </w:tblPr>
    <w:tblStylePr w:type="firstRow">
      <w:rPr>
        <w:b/>
        <w:bCs/>
        <w:color w:val="FFFFFF" w:themeColor="background1"/>
      </w:rPr>
      <w:tblPr/>
      <w:tcPr>
        <w:shd w:val="clear" w:color="auto" w:fill="616365" w:themeFill="accent6"/>
      </w:tcPr>
    </w:tblStylePr>
    <w:tblStylePr w:type="lastRow">
      <w:rPr>
        <w:b/>
        <w:bCs/>
      </w:rPr>
      <w:tblPr/>
      <w:tcPr>
        <w:tcBorders>
          <w:top w:val="double" w:sz="4" w:space="0" w:color="61636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6365" w:themeColor="accent6"/>
          <w:right w:val="single" w:sz="4" w:space="0" w:color="616365" w:themeColor="accent6"/>
        </w:tcBorders>
      </w:tcPr>
    </w:tblStylePr>
    <w:tblStylePr w:type="band1Horz">
      <w:tblPr/>
      <w:tcPr>
        <w:tcBorders>
          <w:top w:val="single" w:sz="4" w:space="0" w:color="616365" w:themeColor="accent6"/>
          <w:bottom w:val="single" w:sz="4" w:space="0" w:color="61636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6365" w:themeColor="accent6"/>
          <w:left w:val="nil"/>
        </w:tcBorders>
      </w:tcPr>
    </w:tblStylePr>
    <w:tblStylePr w:type="swCell">
      <w:tblPr/>
      <w:tcPr>
        <w:tcBorders>
          <w:top w:val="double" w:sz="4" w:space="0" w:color="616365" w:themeColor="accent6"/>
          <w:right w:val="nil"/>
        </w:tcBorders>
      </w:tcPr>
    </w:tblStylePr>
  </w:style>
  <w:style w:type="table" w:styleId="Tabukasmriekou1svetlzvraznenie6">
    <w:name w:val="Grid Table 1 Light Accent 6"/>
    <w:basedOn w:val="Normlnatabuka"/>
    <w:uiPriority w:val="46"/>
    <w:rsid w:val="00221DEB"/>
    <w:pPr>
      <w:spacing w:after="0"/>
    </w:pPr>
    <w:tblPr>
      <w:tblStyleRowBandSize w:val="1"/>
      <w:tblStyleColBandSize w:val="1"/>
      <w:tblBorders>
        <w:top w:val="single" w:sz="4" w:space="0" w:color="BFC0C1" w:themeColor="accent6" w:themeTint="66"/>
        <w:left w:val="single" w:sz="4" w:space="0" w:color="BFC0C1" w:themeColor="accent6" w:themeTint="66"/>
        <w:bottom w:val="single" w:sz="4" w:space="0" w:color="BFC0C1" w:themeColor="accent6" w:themeTint="66"/>
        <w:right w:val="single" w:sz="4" w:space="0" w:color="BFC0C1" w:themeColor="accent6" w:themeTint="66"/>
        <w:insideH w:val="single" w:sz="4" w:space="0" w:color="BFC0C1" w:themeColor="accent6" w:themeTint="66"/>
        <w:insideV w:val="single" w:sz="4" w:space="0" w:color="BFC0C1" w:themeColor="accent6" w:themeTint="66"/>
      </w:tblBorders>
    </w:tblPr>
    <w:tblStylePr w:type="firstRow">
      <w:rPr>
        <w:b/>
        <w:bCs/>
      </w:rPr>
      <w:tblPr/>
      <w:tcPr>
        <w:tcBorders>
          <w:bottom w:val="single" w:sz="12" w:space="0" w:color="9FA1A3" w:themeColor="accent6" w:themeTint="99"/>
        </w:tcBorders>
      </w:tcPr>
    </w:tblStylePr>
    <w:tblStylePr w:type="lastRow">
      <w:rPr>
        <w:b/>
        <w:bCs/>
      </w:rPr>
      <w:tblPr/>
      <w:tcPr>
        <w:tcBorders>
          <w:top w:val="double" w:sz="2" w:space="0" w:color="9FA1A3" w:themeColor="accent6" w:themeTint="99"/>
        </w:tcBorders>
      </w:tcPr>
    </w:tblStylePr>
    <w:tblStylePr w:type="firstCol">
      <w:rPr>
        <w:b/>
        <w:bCs/>
      </w:rPr>
    </w:tblStylePr>
    <w:tblStylePr w:type="lastCol">
      <w:rPr>
        <w:b/>
        <w:bCs/>
      </w:rPr>
    </w:tblStylePr>
  </w:style>
  <w:style w:type="table" w:styleId="Tabukasozoznamom1svetlzvraznenie6">
    <w:name w:val="List Table 1 Light Accent 6"/>
    <w:basedOn w:val="Normlnatabuka"/>
    <w:uiPriority w:val="46"/>
    <w:rsid w:val="00221DEB"/>
    <w:pPr>
      <w:spacing w:after="0"/>
    </w:pPr>
    <w:tblPr>
      <w:tblStyleRowBandSize w:val="1"/>
      <w:tblStyleColBandSize w:val="1"/>
    </w:tblPr>
    <w:tblStylePr w:type="firstRow">
      <w:rPr>
        <w:b/>
        <w:bCs/>
      </w:rPr>
      <w:tblPr/>
      <w:tcPr>
        <w:tcBorders>
          <w:bottom w:val="single" w:sz="4" w:space="0" w:color="9FA1A3" w:themeColor="accent6" w:themeTint="99"/>
        </w:tcBorders>
      </w:tcPr>
    </w:tblStylePr>
    <w:tblStylePr w:type="lastRow">
      <w:rPr>
        <w:b/>
        <w:bCs/>
      </w:rPr>
      <w:tblPr/>
      <w:tcPr>
        <w:tcBorders>
          <w:top w:val="single" w:sz="4" w:space="0" w:color="9FA1A3" w:themeColor="accent6" w:themeTint="99"/>
        </w:tcBorders>
      </w:tcPr>
    </w:tblStylePr>
    <w:tblStylePr w:type="firstCol">
      <w:rPr>
        <w:b/>
        <w:bCs/>
      </w:rPr>
    </w:tblStylePr>
    <w:tblStylePr w:type="lastCol">
      <w:rPr>
        <w:b/>
        <w:bCs/>
      </w:rPr>
    </w:tblStylePr>
    <w:tblStylePr w:type="band1Vert">
      <w:tblPr/>
      <w:tcPr>
        <w:shd w:val="clear" w:color="auto" w:fill="DFDFE0" w:themeFill="accent6" w:themeFillTint="33"/>
      </w:tcPr>
    </w:tblStylePr>
    <w:tblStylePr w:type="band1Horz">
      <w:tblPr/>
      <w:tcPr>
        <w:shd w:val="clear" w:color="auto" w:fill="DFDFE0" w:themeFill="accent6" w:themeFillTint="33"/>
      </w:tcPr>
    </w:tblStylePr>
  </w:style>
  <w:style w:type="table" w:styleId="Tabukasozoznamom2zvraznenie6">
    <w:name w:val="List Table 2 Accent 6"/>
    <w:basedOn w:val="Normlnatabuka"/>
    <w:uiPriority w:val="47"/>
    <w:rsid w:val="00221DEB"/>
    <w:pPr>
      <w:spacing w:after="0"/>
    </w:pPr>
    <w:tblPr>
      <w:tblStyleRowBandSize w:val="1"/>
      <w:tblStyleColBandSize w:val="1"/>
      <w:tblBorders>
        <w:top w:val="single" w:sz="4" w:space="0" w:color="9FA1A3" w:themeColor="accent6" w:themeTint="99"/>
        <w:bottom w:val="single" w:sz="4" w:space="0" w:color="9FA1A3" w:themeColor="accent6" w:themeTint="99"/>
        <w:insideH w:val="single" w:sz="4" w:space="0" w:color="9FA1A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E0" w:themeFill="accent6" w:themeFillTint="33"/>
      </w:tcPr>
    </w:tblStylePr>
    <w:tblStylePr w:type="band1Horz">
      <w:tblPr/>
      <w:tcPr>
        <w:shd w:val="clear" w:color="auto" w:fill="DFDFE0" w:themeFill="accent6" w:themeFillTint="33"/>
      </w:tcPr>
    </w:tblStylePr>
  </w:style>
  <w:style w:type="character" w:styleId="PouitHypertextovPrepojenie">
    <w:name w:val="FollowedHyperlink"/>
    <w:basedOn w:val="Predvolenpsmoodseku"/>
    <w:uiPriority w:val="99"/>
    <w:semiHidden/>
    <w:unhideWhenUsed/>
    <w:rsid w:val="00615D00"/>
    <w:rPr>
      <w:color w:val="009B7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74658">
      <w:bodyDiv w:val="1"/>
      <w:marLeft w:val="0"/>
      <w:marRight w:val="0"/>
      <w:marTop w:val="0"/>
      <w:marBottom w:val="0"/>
      <w:divBdr>
        <w:top w:val="none" w:sz="0" w:space="0" w:color="auto"/>
        <w:left w:val="none" w:sz="0" w:space="0" w:color="auto"/>
        <w:bottom w:val="none" w:sz="0" w:space="0" w:color="auto"/>
        <w:right w:val="none" w:sz="0" w:space="0" w:color="auto"/>
      </w:divBdr>
    </w:div>
    <w:div w:id="80227193">
      <w:bodyDiv w:val="1"/>
      <w:marLeft w:val="0"/>
      <w:marRight w:val="0"/>
      <w:marTop w:val="0"/>
      <w:marBottom w:val="0"/>
      <w:divBdr>
        <w:top w:val="none" w:sz="0" w:space="0" w:color="auto"/>
        <w:left w:val="none" w:sz="0" w:space="0" w:color="auto"/>
        <w:bottom w:val="none" w:sz="0" w:space="0" w:color="auto"/>
        <w:right w:val="none" w:sz="0" w:space="0" w:color="auto"/>
      </w:divBdr>
    </w:div>
    <w:div w:id="146866297">
      <w:bodyDiv w:val="1"/>
      <w:marLeft w:val="0"/>
      <w:marRight w:val="0"/>
      <w:marTop w:val="0"/>
      <w:marBottom w:val="0"/>
      <w:divBdr>
        <w:top w:val="none" w:sz="0" w:space="0" w:color="auto"/>
        <w:left w:val="none" w:sz="0" w:space="0" w:color="auto"/>
        <w:bottom w:val="none" w:sz="0" w:space="0" w:color="auto"/>
        <w:right w:val="none" w:sz="0" w:space="0" w:color="auto"/>
      </w:divBdr>
    </w:div>
    <w:div w:id="382599444">
      <w:bodyDiv w:val="1"/>
      <w:marLeft w:val="0"/>
      <w:marRight w:val="0"/>
      <w:marTop w:val="0"/>
      <w:marBottom w:val="0"/>
      <w:divBdr>
        <w:top w:val="none" w:sz="0" w:space="0" w:color="auto"/>
        <w:left w:val="none" w:sz="0" w:space="0" w:color="auto"/>
        <w:bottom w:val="none" w:sz="0" w:space="0" w:color="auto"/>
        <w:right w:val="none" w:sz="0" w:space="0" w:color="auto"/>
      </w:divBdr>
      <w:divsChild>
        <w:div w:id="280691005">
          <w:marLeft w:val="0"/>
          <w:marRight w:val="0"/>
          <w:marTop w:val="0"/>
          <w:marBottom w:val="0"/>
          <w:divBdr>
            <w:top w:val="none" w:sz="0" w:space="0" w:color="auto"/>
            <w:left w:val="none" w:sz="0" w:space="0" w:color="auto"/>
            <w:bottom w:val="none" w:sz="0" w:space="0" w:color="auto"/>
            <w:right w:val="none" w:sz="0" w:space="0" w:color="auto"/>
          </w:divBdr>
          <w:divsChild>
            <w:div w:id="12298027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1928439">
      <w:bodyDiv w:val="1"/>
      <w:marLeft w:val="0"/>
      <w:marRight w:val="0"/>
      <w:marTop w:val="0"/>
      <w:marBottom w:val="0"/>
      <w:divBdr>
        <w:top w:val="none" w:sz="0" w:space="0" w:color="auto"/>
        <w:left w:val="none" w:sz="0" w:space="0" w:color="auto"/>
        <w:bottom w:val="none" w:sz="0" w:space="0" w:color="auto"/>
        <w:right w:val="none" w:sz="0" w:space="0" w:color="auto"/>
      </w:divBdr>
      <w:divsChild>
        <w:div w:id="1214850481">
          <w:marLeft w:val="0"/>
          <w:marRight w:val="0"/>
          <w:marTop w:val="0"/>
          <w:marBottom w:val="0"/>
          <w:divBdr>
            <w:top w:val="none" w:sz="0" w:space="0" w:color="auto"/>
            <w:left w:val="none" w:sz="0" w:space="0" w:color="auto"/>
            <w:bottom w:val="none" w:sz="0" w:space="0" w:color="auto"/>
            <w:right w:val="none" w:sz="0" w:space="0" w:color="auto"/>
          </w:divBdr>
          <w:divsChild>
            <w:div w:id="191335293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82564560">
      <w:bodyDiv w:val="1"/>
      <w:marLeft w:val="0"/>
      <w:marRight w:val="0"/>
      <w:marTop w:val="0"/>
      <w:marBottom w:val="0"/>
      <w:divBdr>
        <w:top w:val="none" w:sz="0" w:space="0" w:color="auto"/>
        <w:left w:val="none" w:sz="0" w:space="0" w:color="auto"/>
        <w:bottom w:val="none" w:sz="0" w:space="0" w:color="auto"/>
        <w:right w:val="none" w:sz="0" w:space="0" w:color="auto"/>
      </w:divBdr>
      <w:divsChild>
        <w:div w:id="808207793">
          <w:marLeft w:val="0"/>
          <w:marRight w:val="0"/>
          <w:marTop w:val="0"/>
          <w:marBottom w:val="0"/>
          <w:divBdr>
            <w:top w:val="none" w:sz="0" w:space="0" w:color="auto"/>
            <w:left w:val="none" w:sz="0" w:space="0" w:color="auto"/>
            <w:bottom w:val="none" w:sz="0" w:space="0" w:color="auto"/>
            <w:right w:val="none" w:sz="0" w:space="0" w:color="auto"/>
          </w:divBdr>
        </w:div>
        <w:div w:id="1039553451">
          <w:marLeft w:val="0"/>
          <w:marRight w:val="0"/>
          <w:marTop w:val="0"/>
          <w:marBottom w:val="0"/>
          <w:divBdr>
            <w:top w:val="none" w:sz="0" w:space="0" w:color="auto"/>
            <w:left w:val="none" w:sz="0" w:space="0" w:color="auto"/>
            <w:bottom w:val="none" w:sz="0" w:space="0" w:color="auto"/>
            <w:right w:val="none" w:sz="0" w:space="0" w:color="auto"/>
          </w:divBdr>
        </w:div>
        <w:div w:id="2013142292">
          <w:marLeft w:val="0"/>
          <w:marRight w:val="0"/>
          <w:marTop w:val="0"/>
          <w:marBottom w:val="0"/>
          <w:divBdr>
            <w:top w:val="none" w:sz="0" w:space="0" w:color="auto"/>
            <w:left w:val="none" w:sz="0" w:space="0" w:color="auto"/>
            <w:bottom w:val="none" w:sz="0" w:space="0" w:color="auto"/>
            <w:right w:val="none" w:sz="0" w:space="0" w:color="auto"/>
          </w:divBdr>
        </w:div>
        <w:div w:id="183633919">
          <w:marLeft w:val="0"/>
          <w:marRight w:val="0"/>
          <w:marTop w:val="0"/>
          <w:marBottom w:val="0"/>
          <w:divBdr>
            <w:top w:val="none" w:sz="0" w:space="0" w:color="auto"/>
            <w:left w:val="none" w:sz="0" w:space="0" w:color="auto"/>
            <w:bottom w:val="none" w:sz="0" w:space="0" w:color="auto"/>
            <w:right w:val="none" w:sz="0" w:space="0" w:color="auto"/>
          </w:divBdr>
        </w:div>
        <w:div w:id="1575092520">
          <w:marLeft w:val="0"/>
          <w:marRight w:val="0"/>
          <w:marTop w:val="0"/>
          <w:marBottom w:val="0"/>
          <w:divBdr>
            <w:top w:val="none" w:sz="0" w:space="0" w:color="auto"/>
            <w:left w:val="none" w:sz="0" w:space="0" w:color="auto"/>
            <w:bottom w:val="none" w:sz="0" w:space="0" w:color="auto"/>
            <w:right w:val="none" w:sz="0" w:space="0" w:color="auto"/>
          </w:divBdr>
        </w:div>
        <w:div w:id="1747263668">
          <w:marLeft w:val="0"/>
          <w:marRight w:val="0"/>
          <w:marTop w:val="0"/>
          <w:marBottom w:val="0"/>
          <w:divBdr>
            <w:top w:val="none" w:sz="0" w:space="0" w:color="auto"/>
            <w:left w:val="none" w:sz="0" w:space="0" w:color="auto"/>
            <w:bottom w:val="none" w:sz="0" w:space="0" w:color="auto"/>
            <w:right w:val="none" w:sz="0" w:space="0" w:color="auto"/>
          </w:divBdr>
        </w:div>
        <w:div w:id="482434931">
          <w:marLeft w:val="0"/>
          <w:marRight w:val="0"/>
          <w:marTop w:val="0"/>
          <w:marBottom w:val="0"/>
          <w:divBdr>
            <w:top w:val="none" w:sz="0" w:space="0" w:color="auto"/>
            <w:left w:val="none" w:sz="0" w:space="0" w:color="auto"/>
            <w:bottom w:val="none" w:sz="0" w:space="0" w:color="auto"/>
            <w:right w:val="none" w:sz="0" w:space="0" w:color="auto"/>
          </w:divBdr>
        </w:div>
        <w:div w:id="1784349602">
          <w:marLeft w:val="0"/>
          <w:marRight w:val="0"/>
          <w:marTop w:val="0"/>
          <w:marBottom w:val="0"/>
          <w:divBdr>
            <w:top w:val="none" w:sz="0" w:space="0" w:color="auto"/>
            <w:left w:val="none" w:sz="0" w:space="0" w:color="auto"/>
            <w:bottom w:val="none" w:sz="0" w:space="0" w:color="auto"/>
            <w:right w:val="none" w:sz="0" w:space="0" w:color="auto"/>
          </w:divBdr>
        </w:div>
        <w:div w:id="2037192425">
          <w:marLeft w:val="0"/>
          <w:marRight w:val="0"/>
          <w:marTop w:val="0"/>
          <w:marBottom w:val="0"/>
          <w:divBdr>
            <w:top w:val="none" w:sz="0" w:space="0" w:color="auto"/>
            <w:left w:val="none" w:sz="0" w:space="0" w:color="auto"/>
            <w:bottom w:val="none" w:sz="0" w:space="0" w:color="auto"/>
            <w:right w:val="none" w:sz="0" w:space="0" w:color="auto"/>
          </w:divBdr>
        </w:div>
        <w:div w:id="54395051">
          <w:marLeft w:val="0"/>
          <w:marRight w:val="0"/>
          <w:marTop w:val="0"/>
          <w:marBottom w:val="0"/>
          <w:divBdr>
            <w:top w:val="none" w:sz="0" w:space="0" w:color="auto"/>
            <w:left w:val="none" w:sz="0" w:space="0" w:color="auto"/>
            <w:bottom w:val="none" w:sz="0" w:space="0" w:color="auto"/>
            <w:right w:val="none" w:sz="0" w:space="0" w:color="auto"/>
          </w:divBdr>
        </w:div>
      </w:divsChild>
    </w:div>
    <w:div w:id="664435107">
      <w:bodyDiv w:val="1"/>
      <w:marLeft w:val="0"/>
      <w:marRight w:val="0"/>
      <w:marTop w:val="0"/>
      <w:marBottom w:val="0"/>
      <w:divBdr>
        <w:top w:val="none" w:sz="0" w:space="0" w:color="auto"/>
        <w:left w:val="none" w:sz="0" w:space="0" w:color="auto"/>
        <w:bottom w:val="none" w:sz="0" w:space="0" w:color="auto"/>
        <w:right w:val="none" w:sz="0" w:space="0" w:color="auto"/>
      </w:divBdr>
    </w:div>
    <w:div w:id="908425478">
      <w:bodyDiv w:val="1"/>
      <w:marLeft w:val="0"/>
      <w:marRight w:val="0"/>
      <w:marTop w:val="0"/>
      <w:marBottom w:val="0"/>
      <w:divBdr>
        <w:top w:val="none" w:sz="0" w:space="0" w:color="auto"/>
        <w:left w:val="none" w:sz="0" w:space="0" w:color="auto"/>
        <w:bottom w:val="none" w:sz="0" w:space="0" w:color="auto"/>
        <w:right w:val="none" w:sz="0" w:space="0" w:color="auto"/>
      </w:divBdr>
      <w:divsChild>
        <w:div w:id="852106317">
          <w:marLeft w:val="0"/>
          <w:marRight w:val="0"/>
          <w:marTop w:val="0"/>
          <w:marBottom w:val="0"/>
          <w:divBdr>
            <w:top w:val="none" w:sz="0" w:space="0" w:color="auto"/>
            <w:left w:val="none" w:sz="0" w:space="0" w:color="auto"/>
            <w:bottom w:val="none" w:sz="0" w:space="0" w:color="auto"/>
            <w:right w:val="none" w:sz="0" w:space="0" w:color="auto"/>
          </w:divBdr>
          <w:divsChild>
            <w:div w:id="108859424">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256475706">
      <w:bodyDiv w:val="1"/>
      <w:marLeft w:val="0"/>
      <w:marRight w:val="0"/>
      <w:marTop w:val="0"/>
      <w:marBottom w:val="0"/>
      <w:divBdr>
        <w:top w:val="none" w:sz="0" w:space="0" w:color="auto"/>
        <w:left w:val="none" w:sz="0" w:space="0" w:color="auto"/>
        <w:bottom w:val="none" w:sz="0" w:space="0" w:color="auto"/>
        <w:right w:val="none" w:sz="0" w:space="0" w:color="auto"/>
      </w:divBdr>
    </w:div>
    <w:div w:id="1284339456">
      <w:bodyDiv w:val="1"/>
      <w:marLeft w:val="0"/>
      <w:marRight w:val="0"/>
      <w:marTop w:val="0"/>
      <w:marBottom w:val="0"/>
      <w:divBdr>
        <w:top w:val="none" w:sz="0" w:space="0" w:color="auto"/>
        <w:left w:val="none" w:sz="0" w:space="0" w:color="auto"/>
        <w:bottom w:val="none" w:sz="0" w:space="0" w:color="auto"/>
        <w:right w:val="none" w:sz="0" w:space="0" w:color="auto"/>
      </w:divBdr>
    </w:div>
    <w:div w:id="1386224378">
      <w:bodyDiv w:val="1"/>
      <w:marLeft w:val="0"/>
      <w:marRight w:val="0"/>
      <w:marTop w:val="0"/>
      <w:marBottom w:val="0"/>
      <w:divBdr>
        <w:top w:val="none" w:sz="0" w:space="0" w:color="auto"/>
        <w:left w:val="none" w:sz="0" w:space="0" w:color="auto"/>
        <w:bottom w:val="none" w:sz="0" w:space="0" w:color="auto"/>
        <w:right w:val="none" w:sz="0" w:space="0" w:color="auto"/>
      </w:divBdr>
    </w:div>
    <w:div w:id="1437359729">
      <w:bodyDiv w:val="1"/>
      <w:marLeft w:val="0"/>
      <w:marRight w:val="0"/>
      <w:marTop w:val="0"/>
      <w:marBottom w:val="0"/>
      <w:divBdr>
        <w:top w:val="none" w:sz="0" w:space="0" w:color="auto"/>
        <w:left w:val="none" w:sz="0" w:space="0" w:color="auto"/>
        <w:bottom w:val="none" w:sz="0" w:space="0" w:color="auto"/>
        <w:right w:val="none" w:sz="0" w:space="0" w:color="auto"/>
      </w:divBdr>
    </w:div>
    <w:div w:id="1769421973">
      <w:bodyDiv w:val="1"/>
      <w:marLeft w:val="0"/>
      <w:marRight w:val="0"/>
      <w:marTop w:val="0"/>
      <w:marBottom w:val="0"/>
      <w:divBdr>
        <w:top w:val="none" w:sz="0" w:space="0" w:color="auto"/>
        <w:left w:val="none" w:sz="0" w:space="0" w:color="auto"/>
        <w:bottom w:val="none" w:sz="0" w:space="0" w:color="auto"/>
        <w:right w:val="none" w:sz="0" w:space="0" w:color="auto"/>
      </w:divBdr>
    </w:div>
    <w:div w:id="1811049301">
      <w:bodyDiv w:val="1"/>
      <w:marLeft w:val="0"/>
      <w:marRight w:val="0"/>
      <w:marTop w:val="0"/>
      <w:marBottom w:val="0"/>
      <w:divBdr>
        <w:top w:val="none" w:sz="0" w:space="0" w:color="auto"/>
        <w:left w:val="none" w:sz="0" w:space="0" w:color="auto"/>
        <w:bottom w:val="none" w:sz="0" w:space="0" w:color="auto"/>
        <w:right w:val="none" w:sz="0" w:space="0" w:color="auto"/>
      </w:divBdr>
    </w:div>
    <w:div w:id="1883592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hyperlink" Target="http://docs.oasis-open.org/wss/2004/01/oasis-200401-wss-x509-token-profile-1.0.pdf" TargetMode="External"/><Relationship Id="rId26" Type="http://schemas.openxmlformats.org/officeDocument/2006/relationships/oleObject" Target="embeddings/oleObject3.bin"/><Relationship Id="rId39" Type="http://schemas.openxmlformats.org/officeDocument/2006/relationships/header" Target="header1.xml"/><Relationship Id="rId21" Type="http://schemas.openxmlformats.org/officeDocument/2006/relationships/image" Target="media/image8.emf"/><Relationship Id="rId34" Type="http://schemas.openxmlformats.org/officeDocument/2006/relationships/oleObject" Target="embeddings/oleObject7.bin"/><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ocs.oasis-open.org/wss/v1.1/wss-v1.1-spec-pr-UsernameTokenProfile-01.pdf" TargetMode="External"/><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6.emf"/><Relationship Id="rId40" Type="http://schemas.openxmlformats.org/officeDocument/2006/relationships/footer" Target="footer1.xml"/><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msdn.microsoft.com/en-us/library/ms731058(v=vs.110).aspx" TargetMode="External"/><Relationship Id="rId23" Type="http://schemas.openxmlformats.org/officeDocument/2006/relationships/image" Target="media/image9.emf"/><Relationship Id="rId28" Type="http://schemas.openxmlformats.org/officeDocument/2006/relationships/oleObject" Target="embeddings/oleObject4.bin"/><Relationship Id="rId36" Type="http://schemas.openxmlformats.org/officeDocument/2006/relationships/oleObject" Target="embeddings/oleObject8.bin"/><Relationship Id="rId10" Type="http://schemas.openxmlformats.org/officeDocument/2006/relationships/image" Target="media/image3.emf"/><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Dokument_programu_Microsoft_Word.docx"/><Relationship Id="rId22" Type="http://schemas.openxmlformats.org/officeDocument/2006/relationships/package" Target="embeddings/Dokument_programu_Microsoft_Word1.docx"/><Relationship Id="rId27" Type="http://schemas.openxmlformats.org/officeDocument/2006/relationships/image" Target="media/image11.emf"/><Relationship Id="rId30" Type="http://schemas.openxmlformats.org/officeDocument/2006/relationships/oleObject" Target="embeddings/oleObject5.bin"/><Relationship Id="rId35" Type="http://schemas.openxmlformats.org/officeDocument/2006/relationships/image" Target="media/image15.emf"/><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http://docs.oasis-open.org/wss/2004/01/oasis-200401-wss-soap-message-security-1.0.pdf" TargetMode="External"/><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9.bin"/><Relationship Id="rId46" Type="http://schemas.openxmlformats.org/officeDocument/2006/relationships/customXml" Target="../customXml/item4.xml"/><Relationship Id="rId20" Type="http://schemas.openxmlformats.org/officeDocument/2006/relationships/oleObject" Target="embeddings/oleObject1.bin"/><Relationship Id="rId41"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E3154BDBE604D00A91CB8E891666A72"/>
        <w:category>
          <w:name w:val="Všeobecné"/>
          <w:gallery w:val="placeholder"/>
        </w:category>
        <w:types>
          <w:type w:val="bbPlcHdr"/>
        </w:types>
        <w:behaviors>
          <w:behavior w:val="content"/>
        </w:behaviors>
        <w:guid w:val="{7C1FFEF1-EA5C-4495-84AD-CF93BA27FD7C}"/>
      </w:docPartPr>
      <w:docPartBody>
        <w:p w:rsidR="00447956" w:rsidRDefault="00E9193A">
          <w:pPr>
            <w:pStyle w:val="5E3154BDBE604D00A91CB8E891666A72"/>
          </w:pPr>
          <w:r w:rsidRPr="008260A3">
            <w:rPr>
              <w:rStyle w:val="Zstupntext"/>
            </w:rPr>
            <w:t>Click here to enter text.</w:t>
          </w:r>
        </w:p>
      </w:docPartBody>
    </w:docPart>
    <w:docPart>
      <w:docPartPr>
        <w:name w:val="9B4F31326E5345FBA0FE97E2ED2A0DD6"/>
        <w:category>
          <w:name w:val="Všeobecné"/>
          <w:gallery w:val="placeholder"/>
        </w:category>
        <w:types>
          <w:type w:val="bbPlcHdr"/>
        </w:types>
        <w:behaviors>
          <w:behavior w:val="content"/>
        </w:behaviors>
        <w:guid w:val="{1E9F18C6-0A58-4898-9160-08C2966E4540}"/>
      </w:docPartPr>
      <w:docPartBody>
        <w:p w:rsidR="00447956" w:rsidRDefault="00E9193A">
          <w:pPr>
            <w:pStyle w:val="9B4F31326E5345FBA0FE97E2ED2A0DD6"/>
          </w:pPr>
          <w:r w:rsidRPr="00344D33">
            <w:rPr>
              <w:rStyle w:val="Zstupntext"/>
            </w:rPr>
            <w:t>[Category]</w:t>
          </w:r>
        </w:p>
      </w:docPartBody>
    </w:docPart>
    <w:docPart>
      <w:docPartPr>
        <w:name w:val="03C7AE33E4704DAB98AF58ED38608B53"/>
        <w:category>
          <w:name w:val="Všeobecné"/>
          <w:gallery w:val="placeholder"/>
        </w:category>
        <w:types>
          <w:type w:val="bbPlcHdr"/>
        </w:types>
        <w:behaviors>
          <w:behavior w:val="content"/>
        </w:behaviors>
        <w:guid w:val="{B72F040F-0B59-42CF-BE99-BAE4B0E13ABA}"/>
      </w:docPartPr>
      <w:docPartBody>
        <w:p w:rsidR="00447956" w:rsidRDefault="00E9193A">
          <w:pPr>
            <w:pStyle w:val="03C7AE33E4704DAB98AF58ED38608B53"/>
          </w:pPr>
          <w:r w:rsidRPr="00234E68">
            <w:rPr>
              <w:rStyle w:val="Zstupntext"/>
            </w:rPr>
            <w:t>[Subject]</w:t>
          </w:r>
        </w:p>
      </w:docPartBody>
    </w:docPart>
    <w:docPart>
      <w:docPartPr>
        <w:name w:val="0453A6CBBC604D3D90ABE351EB2FE3BD"/>
        <w:category>
          <w:name w:val="Všeobecné"/>
          <w:gallery w:val="placeholder"/>
        </w:category>
        <w:types>
          <w:type w:val="bbPlcHdr"/>
        </w:types>
        <w:behaviors>
          <w:behavior w:val="content"/>
        </w:behaviors>
        <w:guid w:val="{D915C939-202A-425F-A946-67AD008EF050}"/>
      </w:docPartPr>
      <w:docPartBody>
        <w:p w:rsidR="00447956" w:rsidRDefault="00E9193A">
          <w:pPr>
            <w:pStyle w:val="0453A6CBBC604D3D90ABE351EB2FE3BD"/>
          </w:pPr>
          <w:r w:rsidRPr="00344D33">
            <w:rPr>
              <w:rStyle w:val="Zstupntext"/>
            </w:rPr>
            <w:t>[Category]</w:t>
          </w:r>
        </w:p>
      </w:docPartBody>
    </w:docPart>
    <w:docPart>
      <w:docPartPr>
        <w:name w:val="B142A9CB1E624BBCB9BA2F1A54080563"/>
        <w:category>
          <w:name w:val="Všeobecné"/>
          <w:gallery w:val="placeholder"/>
        </w:category>
        <w:types>
          <w:type w:val="bbPlcHdr"/>
        </w:types>
        <w:behaviors>
          <w:behavior w:val="content"/>
        </w:behaviors>
        <w:guid w:val="{7588260C-0D93-4547-9F49-04F5938A7FDB}"/>
      </w:docPartPr>
      <w:docPartBody>
        <w:p w:rsidR="00447956" w:rsidRDefault="00E9193A">
          <w:pPr>
            <w:pStyle w:val="B142A9CB1E624BBCB9BA2F1A54080563"/>
          </w:pPr>
          <w:r w:rsidRPr="00234E68">
            <w:rPr>
              <w:rStyle w:val="Zstupn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Futura Bk">
    <w:altName w:val="Segoe UI"/>
    <w:charset w:val="EE"/>
    <w:family w:val="swiss"/>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SimHei">
    <w:altName w:val="şÚĚĺ"/>
    <w:panose1 w:val="02010600030101010101"/>
    <w:charset w:val="86"/>
    <w:family w:val="modern"/>
    <w:pitch w:val="fixed"/>
    <w:sig w:usb0="800002BF" w:usb1="38CF7CFA" w:usb2="00000016" w:usb3="00000000" w:csb0="0004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SimSun">
    <w:altName w:val="ËÎĚĺ"/>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00006FF" w:usb1="0000FCFF" w:usb2="00000001"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93A"/>
    <w:rsid w:val="002176E5"/>
    <w:rsid w:val="0028649D"/>
    <w:rsid w:val="003B61D2"/>
    <w:rsid w:val="003C40BB"/>
    <w:rsid w:val="00447956"/>
    <w:rsid w:val="005D4D53"/>
    <w:rsid w:val="008B010B"/>
    <w:rsid w:val="00A80C05"/>
    <w:rsid w:val="00C46FC1"/>
    <w:rsid w:val="00C52126"/>
    <w:rsid w:val="00D76127"/>
    <w:rsid w:val="00E57977"/>
    <w:rsid w:val="00E9193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Pr>
      <w:color w:val="808080"/>
    </w:rPr>
  </w:style>
  <w:style w:type="paragraph" w:customStyle="1" w:styleId="5E3154BDBE604D00A91CB8E891666A72">
    <w:name w:val="5E3154BDBE604D00A91CB8E891666A72"/>
  </w:style>
  <w:style w:type="paragraph" w:customStyle="1" w:styleId="9B4F31326E5345FBA0FE97E2ED2A0DD6">
    <w:name w:val="9B4F31326E5345FBA0FE97E2ED2A0DD6"/>
  </w:style>
  <w:style w:type="paragraph" w:customStyle="1" w:styleId="03C7AE33E4704DAB98AF58ED38608B53">
    <w:name w:val="03C7AE33E4704DAB98AF58ED38608B53"/>
  </w:style>
  <w:style w:type="paragraph" w:customStyle="1" w:styleId="0453A6CBBC604D3D90ABE351EB2FE3BD">
    <w:name w:val="0453A6CBBC604D3D90ABE351EB2FE3BD"/>
  </w:style>
  <w:style w:type="paragraph" w:customStyle="1" w:styleId="B142A9CB1E624BBCB9BA2F1A54080563">
    <w:name w:val="B142A9CB1E624BBCB9BA2F1A5408056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Anasoft">
      <a:dk1>
        <a:sysClr val="windowText" lastClr="000000"/>
      </a:dk1>
      <a:lt1>
        <a:sysClr val="window" lastClr="FFFFFF"/>
      </a:lt1>
      <a:dk2>
        <a:srgbClr val="0066A1"/>
      </a:dk2>
      <a:lt2>
        <a:srgbClr val="FFFFFF"/>
      </a:lt2>
      <a:accent1>
        <a:srgbClr val="B71234"/>
      </a:accent1>
      <a:accent2>
        <a:srgbClr val="EC7A08"/>
      </a:accent2>
      <a:accent3>
        <a:srgbClr val="B6BF00"/>
      </a:accent3>
      <a:accent4>
        <a:srgbClr val="009B76"/>
      </a:accent4>
      <a:accent5>
        <a:srgbClr val="0066A1"/>
      </a:accent5>
      <a:accent6>
        <a:srgbClr val="616365"/>
      </a:accent6>
      <a:hlink>
        <a:srgbClr val="0066A1"/>
      </a:hlink>
      <a:folHlink>
        <a:srgbClr val="009B76"/>
      </a:folHlink>
    </a:clrScheme>
    <a:fontScheme name="Anasoft">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28EB1220EC3AD45AE92E95EB5B7ECF8" ma:contentTypeVersion="15" ma:contentTypeDescription="Create a new document." ma:contentTypeScope="" ma:versionID="ffb7ec0f37907f75df798b968558d914">
  <xsd:schema xmlns:xsd="http://www.w3.org/2001/XMLSchema" xmlns:xs="http://www.w3.org/2001/XMLSchema" xmlns:p="http://schemas.microsoft.com/office/2006/metadata/properties" xmlns:ns2="7a3427f1-4188-4ffc-b15e-218ce01db3c1" xmlns:ns3="1b9f6857-c0de-4c8c-9943-42dab1d6901a" targetNamespace="http://schemas.microsoft.com/office/2006/metadata/properties" ma:root="true" ma:fieldsID="550f46a7ecb97e6d228f75090b356672" ns2:_="" ns3:_="">
    <xsd:import namespace="7a3427f1-4188-4ffc-b15e-218ce01db3c1"/>
    <xsd:import namespace="1b9f6857-c0de-4c8c-9943-42dab1d6901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3427f1-4188-4ffc-b15e-218ce01db3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63792f3-5b38-4311-ac24-b03b8e66967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b9f6857-c0de-4c8c-9943-42dab1d6901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41dc1cd-cd6e-45df-b7e8-55e7d5b3f715}" ma:internalName="TaxCatchAll" ma:showField="CatchAllData" ma:web="1b9f6857-c0de-4c8c-9943-42dab1d690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7a3427f1-4188-4ffc-b15e-218ce01db3c1" xsi:nil="true"/>
    <SharedWithUsers xmlns="1b9f6857-c0de-4c8c-9943-42dab1d6901a">
      <UserInfo>
        <DisplayName/>
        <AccountId xsi:nil="true"/>
        <AccountType/>
      </UserInfo>
    </SharedWithUsers>
    <lcf76f155ced4ddcb4097134ff3c332f xmlns="7a3427f1-4188-4ffc-b15e-218ce01db3c1">
      <Terms xmlns="http://schemas.microsoft.com/office/infopath/2007/PartnerControls"/>
    </lcf76f155ced4ddcb4097134ff3c332f>
    <TaxCatchAll xmlns="1b9f6857-c0de-4c8c-9943-42dab1d6901a" xsi:nil="true"/>
  </documentManagement>
</p:properties>
</file>

<file path=customXml/itemProps1.xml><?xml version="1.0" encoding="utf-8"?>
<ds:datastoreItem xmlns:ds="http://schemas.openxmlformats.org/officeDocument/2006/customXml" ds:itemID="{8380F1F2-30CD-4EFF-99BB-0CC3F1281091}">
  <ds:schemaRefs>
    <ds:schemaRef ds:uri="http://schemas.openxmlformats.org/officeDocument/2006/bibliography"/>
  </ds:schemaRefs>
</ds:datastoreItem>
</file>

<file path=customXml/itemProps2.xml><?xml version="1.0" encoding="utf-8"?>
<ds:datastoreItem xmlns:ds="http://schemas.openxmlformats.org/officeDocument/2006/customXml" ds:itemID="{7375BD4B-4597-48F3-AE1C-A89E00E4B90C}"/>
</file>

<file path=customXml/itemProps3.xml><?xml version="1.0" encoding="utf-8"?>
<ds:datastoreItem xmlns:ds="http://schemas.openxmlformats.org/officeDocument/2006/customXml" ds:itemID="{80191791-BE09-4687-819D-75F08C9C24F7}"/>
</file>

<file path=customXml/itemProps4.xml><?xml version="1.0" encoding="utf-8"?>
<ds:datastoreItem xmlns:ds="http://schemas.openxmlformats.org/officeDocument/2006/customXml" ds:itemID="{8A968AF3-C344-44CA-8F06-16CDDE14F76B}"/>
</file>

<file path=docProps/app.xml><?xml version="1.0" encoding="utf-8"?>
<Properties xmlns="http://schemas.openxmlformats.org/officeDocument/2006/extended-properties" xmlns:vt="http://schemas.openxmlformats.org/officeDocument/2006/docPropsVTypes">
  <Template>Normal.dotm</Template>
  <TotalTime>3</TotalTime>
  <Pages>37</Pages>
  <Words>7754</Words>
  <Characters>44198</Characters>
  <Application>Microsoft Office Word</Application>
  <DocSecurity>0</DocSecurity>
  <Lines>368</Lines>
  <Paragraphs>103</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Integračná príručka eBox</vt:lpstr>
      <vt:lpstr/>
    </vt:vector>
  </TitlesOfParts>
  <Company/>
  <LinksUpToDate>false</LinksUpToDate>
  <CharactersWithSpaces>51849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Integračná príručka eBox</dc:title>
  <dc:subject>Integračná príručka eBox</dc:subject>
  <dc:creator>Namesny, Michal</dc:creator>
  <cp:keywords/>
  <dc:description/>
  <cp:lastModifiedBy>Michal Namesny</cp:lastModifiedBy>
  <cp:revision>4</cp:revision>
  <dcterms:created xsi:type="dcterms:W3CDTF">2019-07-18T06:19:00Z</dcterms:created>
  <dcterms:modified xsi:type="dcterms:W3CDTF">2019-07-18T06:22:00Z</dcterms:modified>
  <cp:category>1.8</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0x010100A28EB1220EC3AD45AE92E95EB5B7ECF8</vt:lpwstr>
  </property>
  <property fmtid="{D5CDD505-2E9C-101B-9397-08002B2CF9AE}" pid="3" name="Order">
    <vt:r8>724100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ies>
</file>