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891AB" w14:textId="029CE7D3" w:rsidR="002938DB" w:rsidRDefault="002938DB" w:rsidP="002938DB">
      <w:pPr>
        <w:spacing w:after="0" w:line="240" w:lineRule="auto"/>
        <w:textAlignment w:val="baseline"/>
        <w:rPr>
          <w:rFonts w:eastAsia="Times New Roman" w:cstheme="minorHAnsi"/>
          <w:b/>
          <w:bCs/>
          <w:sz w:val="28"/>
          <w:szCs w:val="28"/>
          <w:lang w:eastAsia="sk-SK"/>
        </w:rPr>
      </w:pPr>
      <w:r w:rsidRPr="00462A01">
        <w:rPr>
          <w:rFonts w:eastAsia="Times New Roman"/>
          <w:b/>
          <w:bCs/>
          <w:sz w:val="28"/>
          <w:szCs w:val="28"/>
          <w:lang w:eastAsia="sk-SK"/>
        </w:rPr>
        <w:t xml:space="preserve">1 </w:t>
      </w:r>
      <w:r w:rsidRPr="00462A01">
        <w:rPr>
          <w:rFonts w:eastAsia="Times New Roman" w:cstheme="minorHAnsi"/>
          <w:b/>
          <w:bCs/>
          <w:sz w:val="28"/>
          <w:szCs w:val="28"/>
          <w:lang w:eastAsia="sk-SK"/>
        </w:rPr>
        <w:t xml:space="preserve">M18.110 Spracovanie daňového priznania k DPH </w:t>
      </w:r>
    </w:p>
    <w:p w14:paraId="587638B5" w14:textId="634400B3" w:rsidR="008631E2" w:rsidRDefault="008631E2" w:rsidP="002938DB">
      <w:pPr>
        <w:spacing w:after="0" w:line="240" w:lineRule="auto"/>
        <w:textAlignment w:val="baseline"/>
        <w:rPr>
          <w:rFonts w:eastAsia="Times New Roman" w:cstheme="minorHAnsi"/>
          <w:b/>
          <w:bCs/>
          <w:sz w:val="28"/>
          <w:szCs w:val="28"/>
          <w:lang w:eastAsia="sk-SK"/>
        </w:rPr>
      </w:pPr>
      <w:r>
        <w:rPr>
          <w:noProof/>
        </w:rPr>
        <w:drawing>
          <wp:inline distT="0" distB="0" distL="0" distR="0" wp14:anchorId="42DBBB67" wp14:editId="78DD0E86">
            <wp:extent cx="8863330" cy="54737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47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B16A1D" w14:textId="7F8017A7" w:rsidR="00F35A46" w:rsidRPr="008204E4" w:rsidRDefault="003335A8" w:rsidP="002938DB">
      <w:pPr>
        <w:jc w:val="center"/>
        <w:rPr>
          <w:rStyle w:val="normaltextrun"/>
          <w:rFonts w:cstheme="minorHAnsi"/>
          <w:i/>
          <w:iCs/>
          <w:color w:val="44546A"/>
          <w:sz w:val="18"/>
          <w:szCs w:val="18"/>
          <w:shd w:val="clear" w:color="auto" w:fill="FFFFFF"/>
        </w:rPr>
        <w:sectPr w:rsidR="00F35A46" w:rsidRPr="008204E4" w:rsidSect="002938DB">
          <w:pgSz w:w="16838" w:h="11906" w:orient="landscape"/>
          <w:pgMar w:top="993" w:right="1440" w:bottom="1080" w:left="1440" w:header="708" w:footer="708" w:gutter="0"/>
          <w:cols w:space="708"/>
          <w:docGrid w:linePitch="360"/>
        </w:sectPr>
      </w:pPr>
      <w:r w:rsidRPr="008204E4">
        <w:rPr>
          <w:rStyle w:val="normaltextrun"/>
          <w:rFonts w:cstheme="minorHAnsi"/>
          <w:i/>
          <w:iCs/>
          <w:color w:val="44546A"/>
          <w:sz w:val="18"/>
          <w:szCs w:val="18"/>
          <w:shd w:val="clear" w:color="auto" w:fill="FFFFFF"/>
        </w:rPr>
        <w:t>Obrázok 1 – Procesný model</w:t>
      </w:r>
      <w:r w:rsidR="002938DB" w:rsidRPr="008204E4">
        <w:rPr>
          <w:rStyle w:val="normaltextrun"/>
          <w:rFonts w:cstheme="minorHAnsi"/>
          <w:i/>
          <w:iCs/>
          <w:color w:val="44546A"/>
          <w:sz w:val="18"/>
          <w:szCs w:val="18"/>
          <w:shd w:val="clear" w:color="auto" w:fill="FFFFFF"/>
        </w:rPr>
        <w:t xml:space="preserve"> „Spracovanie daňového priznania k DPH“</w:t>
      </w:r>
    </w:p>
    <w:p w14:paraId="6607E1CE" w14:textId="77777777" w:rsidR="008106B9" w:rsidRPr="00462A01" w:rsidRDefault="008106B9" w:rsidP="000F25B9">
      <w:pPr>
        <w:spacing w:after="0" w:line="240" w:lineRule="auto"/>
        <w:textAlignment w:val="baseline"/>
        <w:rPr>
          <w:rFonts w:eastAsia="Times New Roman" w:cstheme="minorHAnsi"/>
          <w:color w:val="2F5496"/>
          <w:sz w:val="24"/>
          <w:szCs w:val="24"/>
          <w:lang w:eastAsia="sk-SK"/>
        </w:rPr>
      </w:pPr>
      <w:r w:rsidRPr="00462A01">
        <w:rPr>
          <w:rFonts w:eastAsia="Times New Roman" w:cstheme="minorHAnsi"/>
          <w:b/>
          <w:bCs/>
          <w:sz w:val="24"/>
          <w:szCs w:val="24"/>
          <w:lang w:eastAsia="sk-SK"/>
        </w:rPr>
        <w:lastRenderedPageBreak/>
        <w:t>1.1          Popis procesu</w:t>
      </w:r>
      <w:r w:rsidRPr="00462A01">
        <w:rPr>
          <w:rFonts w:eastAsia="Times New Roman" w:cstheme="minorHAnsi"/>
          <w:sz w:val="24"/>
          <w:szCs w:val="24"/>
          <w:lang w:eastAsia="sk-SK"/>
        </w:rPr>
        <w:t> </w:t>
      </w:r>
    </w:p>
    <w:p w14:paraId="576E9572" w14:textId="77777777" w:rsidR="008106B9" w:rsidRPr="008204E4" w:rsidRDefault="008106B9" w:rsidP="000F25B9">
      <w:pPr>
        <w:spacing w:after="0" w:line="240" w:lineRule="auto"/>
        <w:ind w:right="1410"/>
        <w:textAlignment w:val="baseline"/>
        <w:rPr>
          <w:rFonts w:eastAsia="Times New Roman" w:cstheme="minorHAnsi"/>
          <w:sz w:val="16"/>
          <w:szCs w:val="16"/>
          <w:lang w:eastAsia="sk-SK"/>
        </w:rPr>
      </w:pPr>
      <w:r w:rsidRPr="008204E4">
        <w:rPr>
          <w:rFonts w:eastAsia="Times New Roman" w:cstheme="minorHAnsi"/>
          <w:sz w:val="16"/>
          <w:szCs w:val="16"/>
          <w:lang w:eastAsia="sk-SK"/>
        </w:rPr>
        <w:t> </w:t>
      </w:r>
    </w:p>
    <w:p w14:paraId="6B4F8857" w14:textId="5F4729D0" w:rsidR="00345E56" w:rsidRPr="00462A01" w:rsidRDefault="008106B9" w:rsidP="00372499">
      <w:pPr>
        <w:spacing w:after="0" w:line="240" w:lineRule="auto"/>
        <w:ind w:right="-35"/>
        <w:jc w:val="both"/>
        <w:textAlignment w:val="baseline"/>
        <w:rPr>
          <w:rFonts w:eastAsia="Times New Roman" w:cstheme="minorHAnsi"/>
          <w:lang w:eastAsia="sk-SK"/>
        </w:rPr>
      </w:pPr>
      <w:r w:rsidRPr="00462A01">
        <w:rPr>
          <w:rFonts w:eastAsia="Times New Roman" w:cstheme="minorHAnsi"/>
          <w:lang w:eastAsia="sk-SK"/>
        </w:rPr>
        <w:t xml:space="preserve">Proces </w:t>
      </w:r>
      <w:r w:rsidR="00345E56" w:rsidRPr="00462A01">
        <w:rPr>
          <w:rFonts w:eastAsia="Times New Roman" w:cstheme="minorHAnsi"/>
          <w:lang w:eastAsia="sk-SK"/>
        </w:rPr>
        <w:t xml:space="preserve">„Spracovania daňového priznania k DPH“ </w:t>
      </w:r>
      <w:r w:rsidRPr="00462A01">
        <w:rPr>
          <w:rFonts w:eastAsia="Times New Roman" w:cstheme="minorHAnsi"/>
          <w:lang w:eastAsia="sk-SK"/>
        </w:rPr>
        <w:t xml:space="preserve">štartuje </w:t>
      </w:r>
      <w:r w:rsidR="00891C9C" w:rsidRPr="00462A01">
        <w:rPr>
          <w:rFonts w:eastAsia="Times New Roman" w:cstheme="minorHAnsi"/>
          <w:lang w:eastAsia="sk-SK"/>
        </w:rPr>
        <w:t xml:space="preserve">Referent </w:t>
      </w:r>
      <w:r w:rsidR="00345E56" w:rsidRPr="00462A01">
        <w:rPr>
          <w:rFonts w:eastAsia="Times New Roman" w:cstheme="minorHAnsi"/>
          <w:lang w:eastAsia="sk-SK"/>
        </w:rPr>
        <w:t>pre dane</w:t>
      </w:r>
      <w:r w:rsidR="00891C9C" w:rsidRPr="00462A01">
        <w:rPr>
          <w:rFonts w:eastAsia="Times New Roman" w:cstheme="minorHAnsi"/>
          <w:lang w:eastAsia="sk-SK"/>
        </w:rPr>
        <w:t xml:space="preserve">. </w:t>
      </w:r>
    </w:p>
    <w:p w14:paraId="15796895" w14:textId="3A30B180" w:rsidR="00345E56" w:rsidRPr="00462A01" w:rsidRDefault="00891C9C" w:rsidP="00372499">
      <w:pPr>
        <w:spacing w:after="0" w:line="240" w:lineRule="auto"/>
        <w:ind w:right="-35"/>
        <w:jc w:val="both"/>
        <w:textAlignment w:val="baseline"/>
        <w:rPr>
          <w:rFonts w:eastAsia="Times New Roman" w:cstheme="minorHAnsi"/>
          <w:lang w:eastAsia="sk-SK"/>
        </w:rPr>
      </w:pPr>
      <w:r w:rsidRPr="00462A01">
        <w:rPr>
          <w:rFonts w:eastAsia="Times New Roman" w:cstheme="minorHAnsi"/>
          <w:lang w:eastAsia="sk-SK"/>
        </w:rPr>
        <w:t xml:space="preserve">Jeho úlohou je </w:t>
      </w:r>
      <w:r w:rsidR="00345E56" w:rsidRPr="00462A01">
        <w:rPr>
          <w:rFonts w:eastAsia="Times New Roman" w:cstheme="minorHAnsi"/>
          <w:lang w:eastAsia="sk-SK"/>
        </w:rPr>
        <w:t>príprava daňového priznania k DPH – načítanie daňovo relevantných dát, kontrola pred</w:t>
      </w:r>
      <w:r w:rsidR="00A93003" w:rsidRPr="00462A01">
        <w:rPr>
          <w:rFonts w:eastAsia="Times New Roman" w:cstheme="minorHAnsi"/>
          <w:lang w:eastAsia="sk-SK"/>
        </w:rPr>
        <w:t xml:space="preserve"> </w:t>
      </w:r>
      <w:r w:rsidR="00345E56" w:rsidRPr="00462A01">
        <w:rPr>
          <w:rFonts w:eastAsia="Times New Roman" w:cstheme="minorHAnsi"/>
          <w:lang w:eastAsia="sk-SK"/>
        </w:rPr>
        <w:t xml:space="preserve">pripraveného DP DPH, identifikácia nezrovnalostí a po </w:t>
      </w:r>
      <w:r w:rsidR="00A93003" w:rsidRPr="00462A01">
        <w:rPr>
          <w:rFonts w:eastAsia="Times New Roman" w:cstheme="minorHAnsi"/>
          <w:lang w:eastAsia="sk-SK"/>
        </w:rPr>
        <w:t xml:space="preserve">ich </w:t>
      </w:r>
      <w:r w:rsidR="00345E56" w:rsidRPr="00462A01">
        <w:rPr>
          <w:rFonts w:eastAsia="Times New Roman" w:cstheme="minorHAnsi"/>
          <w:lang w:eastAsia="sk-SK"/>
        </w:rPr>
        <w:t>oprave generovanie DP DPH vo formáte</w:t>
      </w:r>
      <w:r w:rsidR="006E4F05" w:rsidRPr="00462A01">
        <w:rPr>
          <w:rFonts w:eastAsia="Times New Roman" w:cstheme="minorHAnsi"/>
          <w:lang w:eastAsia="sk-SK"/>
        </w:rPr>
        <w:t xml:space="preserve"> </w:t>
      </w:r>
      <w:r w:rsidR="00345E56" w:rsidRPr="00462A01">
        <w:rPr>
          <w:rFonts w:eastAsia="Times New Roman" w:cstheme="minorHAnsi"/>
          <w:lang w:eastAsia="sk-SK"/>
        </w:rPr>
        <w:t xml:space="preserve">xml. Súbor potom načítava </w:t>
      </w:r>
      <w:r w:rsidR="006E4F05" w:rsidRPr="00462A01">
        <w:rPr>
          <w:rFonts w:eastAsia="Times New Roman" w:cstheme="minorHAnsi"/>
          <w:lang w:eastAsia="sk-SK"/>
        </w:rPr>
        <w:t>do</w:t>
      </w:r>
      <w:r w:rsidR="00345E56" w:rsidRPr="00462A01">
        <w:rPr>
          <w:rFonts w:eastAsia="Times New Roman" w:cstheme="minorHAnsi"/>
          <w:lang w:eastAsia="sk-SK"/>
        </w:rPr>
        <w:t xml:space="preserve"> aplikáci</w:t>
      </w:r>
      <w:r w:rsidR="006E4F05" w:rsidRPr="00462A01">
        <w:rPr>
          <w:rFonts w:eastAsia="Times New Roman" w:cstheme="minorHAnsi"/>
          <w:lang w:eastAsia="sk-SK"/>
        </w:rPr>
        <w:t>e</w:t>
      </w:r>
      <w:r w:rsidR="00345E56" w:rsidRPr="00462A01">
        <w:rPr>
          <w:rFonts w:eastAsia="Times New Roman" w:cstheme="minorHAnsi"/>
          <w:lang w:eastAsia="sk-SK"/>
        </w:rPr>
        <w:t xml:space="preserve"> Finančnej správy SR e-dane.</w:t>
      </w:r>
    </w:p>
    <w:p w14:paraId="3833E3B9" w14:textId="26534569" w:rsidR="00345E56" w:rsidRPr="00462A01" w:rsidRDefault="00345E56" w:rsidP="00372499">
      <w:pPr>
        <w:spacing w:after="0" w:line="240" w:lineRule="auto"/>
        <w:ind w:right="-35"/>
        <w:jc w:val="both"/>
        <w:textAlignment w:val="baseline"/>
        <w:rPr>
          <w:rFonts w:eastAsia="Times New Roman" w:cstheme="minorHAnsi"/>
          <w:lang w:eastAsia="sk-SK"/>
        </w:rPr>
      </w:pPr>
      <w:r w:rsidRPr="00462A01">
        <w:rPr>
          <w:rFonts w:eastAsia="Times New Roman" w:cstheme="minorHAnsi"/>
          <w:lang w:eastAsia="sk-SK"/>
        </w:rPr>
        <w:t>V prípade identifikácie nezrovnalostí, je potrebná komunikácia s používateľom :</w:t>
      </w:r>
    </w:p>
    <w:p w14:paraId="0743C7E5" w14:textId="7B6CF09A" w:rsidR="00345E56" w:rsidRPr="00462A01" w:rsidRDefault="00345E56" w:rsidP="00345E56">
      <w:pPr>
        <w:pStyle w:val="Odsekzoznamu"/>
        <w:numPr>
          <w:ilvl w:val="0"/>
          <w:numId w:val="1"/>
        </w:numPr>
        <w:spacing w:after="0" w:line="240" w:lineRule="auto"/>
        <w:ind w:right="-35"/>
        <w:jc w:val="both"/>
        <w:textAlignment w:val="baseline"/>
        <w:rPr>
          <w:rFonts w:eastAsia="Times New Roman" w:cstheme="minorHAnsi"/>
          <w:lang w:eastAsia="sk-SK"/>
        </w:rPr>
      </w:pPr>
      <w:r w:rsidRPr="00462A01">
        <w:rPr>
          <w:rFonts w:eastAsia="Times New Roman" w:cstheme="minorHAnsi"/>
          <w:lang w:eastAsia="sk-SK"/>
        </w:rPr>
        <w:t xml:space="preserve">Účtovníkom, ktorý zabezpečí opravu chybných účtovných dokladov  </w:t>
      </w:r>
    </w:p>
    <w:p w14:paraId="0710D4BF" w14:textId="6BA71A70" w:rsidR="00345E56" w:rsidRPr="00462A01" w:rsidRDefault="00345E56" w:rsidP="00345E56">
      <w:pPr>
        <w:pStyle w:val="Odsekzoznamu"/>
        <w:numPr>
          <w:ilvl w:val="0"/>
          <w:numId w:val="1"/>
        </w:numPr>
        <w:spacing w:after="0" w:line="240" w:lineRule="auto"/>
        <w:ind w:right="-35"/>
        <w:jc w:val="both"/>
        <w:textAlignment w:val="baseline"/>
        <w:rPr>
          <w:rFonts w:eastAsia="Times New Roman" w:cstheme="minorHAnsi"/>
          <w:lang w:eastAsia="sk-SK"/>
        </w:rPr>
      </w:pPr>
      <w:r w:rsidRPr="00462A01">
        <w:rPr>
          <w:rFonts w:eastAsia="Times New Roman" w:cstheme="minorHAnsi"/>
          <w:lang w:eastAsia="sk-SK"/>
        </w:rPr>
        <w:t xml:space="preserve">Centrálnej správy systému, ktorý zodpovedá za nastavenia pre DP DPH </w:t>
      </w:r>
    </w:p>
    <w:p w14:paraId="2B2379BF" w14:textId="10880BD2" w:rsidR="00345E56" w:rsidRPr="00462A01" w:rsidRDefault="00345E56" w:rsidP="00372499">
      <w:pPr>
        <w:spacing w:after="0" w:line="240" w:lineRule="auto"/>
        <w:ind w:right="-35"/>
        <w:jc w:val="both"/>
        <w:textAlignment w:val="baseline"/>
        <w:rPr>
          <w:rFonts w:eastAsia="Times New Roman" w:cstheme="minorHAnsi"/>
          <w:lang w:eastAsia="sk-SK"/>
        </w:rPr>
      </w:pPr>
      <w:r w:rsidRPr="00462A01">
        <w:rPr>
          <w:rFonts w:eastAsia="Times New Roman" w:cstheme="minorHAnsi"/>
          <w:lang w:eastAsia="sk-SK"/>
        </w:rPr>
        <w:t xml:space="preserve">Účtovník po </w:t>
      </w:r>
      <w:r w:rsidR="00A93003" w:rsidRPr="00462A01">
        <w:rPr>
          <w:rFonts w:eastAsia="Times New Roman" w:cstheme="minorHAnsi"/>
          <w:lang w:eastAsia="sk-SK"/>
        </w:rPr>
        <w:t>podaní</w:t>
      </w:r>
      <w:r w:rsidRPr="00462A01">
        <w:rPr>
          <w:rFonts w:eastAsia="Times New Roman" w:cstheme="minorHAnsi"/>
          <w:lang w:eastAsia="sk-SK"/>
        </w:rPr>
        <w:t xml:space="preserve"> xml súboru DP DPH zabezpečí preúčtovanie jednotlivých položiek na účte DPH – účet HK 343AE na účet 343AE – </w:t>
      </w:r>
      <w:r w:rsidR="00074812" w:rsidRPr="00462A01">
        <w:rPr>
          <w:rFonts w:eastAsia="Times New Roman" w:cstheme="minorHAnsi"/>
          <w:lang w:eastAsia="sk-SK"/>
        </w:rPr>
        <w:t>vzťah voči FR SR</w:t>
      </w:r>
      <w:r w:rsidRPr="00462A01">
        <w:rPr>
          <w:rFonts w:eastAsia="Times New Roman" w:cstheme="minorHAnsi"/>
          <w:lang w:eastAsia="sk-SK"/>
        </w:rPr>
        <w:t>. Podľa celkového zostatku je na účte HK 343AE-</w:t>
      </w:r>
      <w:r w:rsidR="00074812" w:rsidRPr="00462A01">
        <w:rPr>
          <w:rFonts w:eastAsia="Times New Roman" w:cstheme="minorHAnsi"/>
          <w:lang w:eastAsia="sk-SK"/>
        </w:rPr>
        <w:t xml:space="preserve">vzťah voči FR SR vykazovaný </w:t>
      </w:r>
      <w:r w:rsidRPr="00462A01">
        <w:rPr>
          <w:rFonts w:eastAsia="Times New Roman" w:cstheme="minorHAnsi"/>
          <w:lang w:eastAsia="sk-SK"/>
        </w:rPr>
        <w:t>záväzok</w:t>
      </w:r>
      <w:r w:rsidR="00074812" w:rsidRPr="00462A01">
        <w:rPr>
          <w:rFonts w:eastAsia="Times New Roman" w:cstheme="minorHAnsi"/>
          <w:lang w:eastAsia="sk-SK"/>
        </w:rPr>
        <w:t xml:space="preserve"> alebo </w:t>
      </w:r>
      <w:r w:rsidRPr="00462A01">
        <w:rPr>
          <w:rFonts w:eastAsia="Times New Roman" w:cstheme="minorHAnsi"/>
          <w:lang w:eastAsia="sk-SK"/>
        </w:rPr>
        <w:t xml:space="preserve">pohľadávka </w:t>
      </w:r>
      <w:r w:rsidR="00074812" w:rsidRPr="00462A01">
        <w:rPr>
          <w:rFonts w:eastAsia="Times New Roman" w:cstheme="minorHAnsi"/>
          <w:lang w:eastAsia="sk-SK"/>
        </w:rPr>
        <w:t xml:space="preserve">voči FR SR z dôvodu DPH.  </w:t>
      </w:r>
    </w:p>
    <w:p w14:paraId="657B1E3B" w14:textId="77777777" w:rsidR="00345E56" w:rsidRPr="00462A01" w:rsidRDefault="00345E56" w:rsidP="00372499">
      <w:pPr>
        <w:spacing w:after="0" w:line="240" w:lineRule="auto"/>
        <w:ind w:right="-35"/>
        <w:jc w:val="both"/>
        <w:textAlignment w:val="baseline"/>
        <w:rPr>
          <w:rFonts w:eastAsia="Times New Roman" w:cstheme="minorHAnsi"/>
          <w:lang w:eastAsia="sk-SK"/>
        </w:rPr>
      </w:pPr>
    </w:p>
    <w:p w14:paraId="7051789B" w14:textId="4E3A2D76" w:rsidR="00DD0979" w:rsidRPr="00462A01" w:rsidRDefault="00DD0979" w:rsidP="00372499">
      <w:pPr>
        <w:spacing w:after="0" w:line="240" w:lineRule="auto"/>
        <w:ind w:right="-35"/>
        <w:jc w:val="both"/>
        <w:textAlignment w:val="baseline"/>
        <w:rPr>
          <w:rFonts w:eastAsia="Times New Roman" w:cstheme="minorHAnsi"/>
          <w:lang w:eastAsia="sk-SK"/>
        </w:rPr>
      </w:pPr>
      <w:r w:rsidRPr="00462A01">
        <w:rPr>
          <w:rFonts w:eastAsia="Times New Roman" w:cstheme="minorHAnsi"/>
          <w:lang w:eastAsia="sk-SK"/>
        </w:rPr>
        <w:t xml:space="preserve">Výstupom z procesu je </w:t>
      </w:r>
      <w:r w:rsidR="00074812" w:rsidRPr="00462A01">
        <w:rPr>
          <w:rFonts w:eastAsia="Times New Roman" w:cstheme="minorHAnsi"/>
          <w:lang w:eastAsia="sk-SK"/>
        </w:rPr>
        <w:t>xml súbor a podanie daňového priznania k DPH.</w:t>
      </w:r>
    </w:p>
    <w:p w14:paraId="3EFEC27F" w14:textId="77777777" w:rsidR="008106B9" w:rsidRPr="008204E4" w:rsidRDefault="008106B9" w:rsidP="000F25B9">
      <w:pPr>
        <w:spacing w:after="0" w:line="240" w:lineRule="auto"/>
        <w:ind w:right="1260" w:hanging="2475"/>
        <w:textAlignment w:val="baseline"/>
        <w:rPr>
          <w:rFonts w:eastAsia="Times New Roman" w:cstheme="minorHAnsi"/>
          <w:sz w:val="20"/>
          <w:szCs w:val="20"/>
          <w:lang w:eastAsia="sk-SK"/>
        </w:rPr>
      </w:pPr>
      <w:r w:rsidRPr="008204E4">
        <w:rPr>
          <w:rFonts w:eastAsia="Times New Roman" w:cstheme="minorHAnsi"/>
          <w:sz w:val="20"/>
          <w:szCs w:val="20"/>
          <w:lang w:eastAsia="sk-SK"/>
        </w:rPr>
        <w:t> </w:t>
      </w:r>
    </w:p>
    <w:p w14:paraId="4E7857A1" w14:textId="77777777" w:rsidR="008106B9" w:rsidRPr="00462A01" w:rsidRDefault="008106B9" w:rsidP="000F25B9">
      <w:pPr>
        <w:spacing w:after="0" w:line="240" w:lineRule="auto"/>
        <w:textAlignment w:val="baseline"/>
        <w:rPr>
          <w:rFonts w:eastAsia="Times New Roman" w:cstheme="minorHAnsi"/>
          <w:color w:val="2F5496"/>
          <w:sz w:val="28"/>
          <w:szCs w:val="28"/>
          <w:lang w:eastAsia="sk-SK"/>
        </w:rPr>
      </w:pPr>
      <w:r w:rsidRPr="00462A01">
        <w:rPr>
          <w:rFonts w:eastAsia="Times New Roman" w:cstheme="minorHAnsi"/>
          <w:b/>
          <w:bCs/>
          <w:sz w:val="28"/>
          <w:szCs w:val="28"/>
          <w:lang w:eastAsia="sk-SK"/>
        </w:rPr>
        <w:t>2       Roly a aktivity</w:t>
      </w:r>
      <w:r w:rsidRPr="00462A01">
        <w:rPr>
          <w:rFonts w:eastAsia="Times New Roman" w:cstheme="minorHAnsi"/>
          <w:sz w:val="28"/>
          <w:szCs w:val="28"/>
          <w:lang w:eastAsia="sk-SK"/>
        </w:rPr>
        <w:t> </w:t>
      </w:r>
    </w:p>
    <w:p w14:paraId="79C69EFD" w14:textId="77777777" w:rsidR="008106B9" w:rsidRPr="008204E4" w:rsidRDefault="008106B9" w:rsidP="000F25B9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sk-SK"/>
        </w:rPr>
      </w:pPr>
      <w:r w:rsidRPr="008204E4">
        <w:rPr>
          <w:rFonts w:eastAsia="Times New Roman" w:cstheme="minorHAnsi"/>
          <w:lang w:eastAsia="sk-SK"/>
        </w:rPr>
        <w:t> </w:t>
      </w:r>
    </w:p>
    <w:p w14:paraId="53CE5881" w14:textId="4C1FBF76" w:rsidR="008106B9" w:rsidRPr="00462A01" w:rsidRDefault="008106B9" w:rsidP="000F25B9">
      <w:pPr>
        <w:spacing w:after="0" w:line="240" w:lineRule="auto"/>
        <w:textAlignment w:val="baseline"/>
        <w:rPr>
          <w:rFonts w:eastAsia="Times New Roman" w:cstheme="minorHAnsi"/>
          <w:color w:val="2F5496"/>
          <w:sz w:val="24"/>
          <w:szCs w:val="24"/>
          <w:lang w:eastAsia="sk-SK"/>
        </w:rPr>
      </w:pPr>
      <w:r w:rsidRPr="00462A01">
        <w:rPr>
          <w:rFonts w:eastAsia="Times New Roman" w:cstheme="minorHAnsi"/>
          <w:b/>
          <w:bCs/>
          <w:sz w:val="24"/>
          <w:szCs w:val="24"/>
          <w:lang w:eastAsia="sk-SK"/>
        </w:rPr>
        <w:t>2.1      Tabuľka rolí a aktivít</w:t>
      </w:r>
      <w:r w:rsidRPr="00462A01">
        <w:rPr>
          <w:rFonts w:eastAsia="Times New Roman" w:cstheme="minorHAnsi"/>
          <w:sz w:val="24"/>
          <w:szCs w:val="24"/>
          <w:lang w:eastAsia="sk-SK"/>
        </w:rPr>
        <w:t> </w:t>
      </w:r>
    </w:p>
    <w:p w14:paraId="2E262BCD" w14:textId="77777777" w:rsidR="008106B9" w:rsidRPr="008204E4" w:rsidRDefault="008106B9" w:rsidP="000F25B9">
      <w:pPr>
        <w:spacing w:after="0" w:line="240" w:lineRule="auto"/>
        <w:ind w:right="1260" w:hanging="2475"/>
        <w:textAlignment w:val="baseline"/>
        <w:rPr>
          <w:rFonts w:eastAsia="Times New Roman" w:cstheme="minorHAnsi"/>
          <w:sz w:val="18"/>
          <w:szCs w:val="18"/>
          <w:lang w:eastAsia="sk-SK"/>
        </w:rPr>
      </w:pPr>
      <w:r w:rsidRPr="008204E4">
        <w:rPr>
          <w:rFonts w:eastAsia="Times New Roman" w:cstheme="minorHAnsi"/>
          <w:lang w:eastAsia="sk-SK"/>
        </w:rPr>
        <w:t> </w:t>
      </w:r>
    </w:p>
    <w:tbl>
      <w:tblPr>
        <w:tblW w:w="97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9"/>
        <w:gridCol w:w="2036"/>
        <w:gridCol w:w="5244"/>
      </w:tblGrid>
      <w:tr w:rsidR="008106B9" w:rsidRPr="00462A01" w14:paraId="7A4588BD" w14:textId="77777777" w:rsidTr="006E4F05">
        <w:trPr>
          <w:trHeight w:val="300"/>
        </w:trPr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E7E6E6"/>
            <w:vAlign w:val="bottom"/>
            <w:hideMark/>
          </w:tcPr>
          <w:p w14:paraId="096B1046" w14:textId="77777777" w:rsidR="008106B9" w:rsidRPr="00462A01" w:rsidRDefault="008106B9" w:rsidP="000F25B9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sk-SK"/>
              </w:rPr>
            </w:pPr>
            <w:r w:rsidRPr="00462A01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Proces</w:t>
            </w:r>
            <w:r w:rsidRPr="00462A01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  <w:tc>
          <w:tcPr>
            <w:tcW w:w="203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E7E6E6"/>
            <w:vAlign w:val="bottom"/>
            <w:hideMark/>
          </w:tcPr>
          <w:p w14:paraId="6B5BF4C4" w14:textId="69078943" w:rsidR="008106B9" w:rsidRPr="00462A01" w:rsidRDefault="00074812" w:rsidP="00D704F9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sk-SK"/>
              </w:rPr>
            </w:pPr>
            <w:r w:rsidRPr="00462A01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M18.110</w:t>
            </w:r>
          </w:p>
        </w:tc>
        <w:tc>
          <w:tcPr>
            <w:tcW w:w="524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E7E6E6"/>
            <w:vAlign w:val="bottom"/>
            <w:hideMark/>
          </w:tcPr>
          <w:p w14:paraId="41C9EAE7" w14:textId="77777777" w:rsidR="008106B9" w:rsidRPr="00462A01" w:rsidRDefault="008106B9" w:rsidP="000F25B9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sk-SK"/>
              </w:rPr>
            </w:pPr>
            <w:r w:rsidRPr="00462A01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</w:tr>
      <w:tr w:rsidR="008106B9" w:rsidRPr="00462A01" w14:paraId="3A7ED9A9" w14:textId="77777777" w:rsidTr="006E4F05">
        <w:trPr>
          <w:trHeight w:val="300"/>
        </w:trPr>
        <w:tc>
          <w:tcPr>
            <w:tcW w:w="250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589BBF48" w14:textId="77777777" w:rsidR="008106B9" w:rsidRPr="00462A01" w:rsidRDefault="008106B9" w:rsidP="000F25B9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sk-SK"/>
              </w:rPr>
            </w:pPr>
            <w:r w:rsidRPr="00462A01">
              <w:rPr>
                <w:rFonts w:eastAsia="Times New Roman" w:cstheme="minorHAnsi"/>
                <w:color w:val="000000"/>
                <w:lang w:eastAsia="sk-SK"/>
              </w:rPr>
              <w:t> 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6A061A79" w14:textId="77777777" w:rsidR="008106B9" w:rsidRPr="00462A01" w:rsidRDefault="008106B9" w:rsidP="000F25B9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sk-SK"/>
              </w:rPr>
            </w:pPr>
            <w:r w:rsidRPr="00462A01">
              <w:rPr>
                <w:rFonts w:eastAsia="Times New Roman" w:cstheme="minorHAnsi"/>
                <w:color w:val="000000"/>
                <w:lang w:eastAsia="sk-SK"/>
              </w:rPr>
              <w:t>Org./Odd.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73294B0" w14:textId="4B50C5D7" w:rsidR="008106B9" w:rsidRPr="00462A01" w:rsidRDefault="006E4F05" w:rsidP="00074812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sk-SK"/>
              </w:rPr>
            </w:pPr>
            <w:r w:rsidRPr="00462A01">
              <w:rPr>
                <w:rFonts w:eastAsia="Times New Roman" w:cstheme="minorHAnsi"/>
                <w:color w:val="000000"/>
                <w:lang w:eastAsia="sk-SK"/>
              </w:rPr>
              <w:t>U</w:t>
            </w:r>
            <w:r w:rsidR="00D704F9" w:rsidRPr="00462A01">
              <w:rPr>
                <w:rFonts w:eastAsia="Times New Roman" w:cstheme="minorHAnsi"/>
                <w:color w:val="000000"/>
                <w:lang w:eastAsia="sk-SK"/>
              </w:rPr>
              <w:t xml:space="preserve">čtáreň </w:t>
            </w:r>
            <w:r w:rsidR="00074812" w:rsidRPr="00462A01">
              <w:rPr>
                <w:rFonts w:eastAsia="Times New Roman" w:cstheme="minorHAnsi"/>
                <w:color w:val="000000"/>
                <w:lang w:eastAsia="sk-SK"/>
              </w:rPr>
              <w:t xml:space="preserve">spracovania daní </w:t>
            </w:r>
            <w:r w:rsidR="008106B9" w:rsidRPr="00462A01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</w:tr>
      <w:tr w:rsidR="008106B9" w:rsidRPr="00462A01" w14:paraId="43A70F4F" w14:textId="77777777" w:rsidTr="006E4F05">
        <w:trPr>
          <w:trHeight w:val="300"/>
        </w:trPr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EDEDED"/>
            <w:vAlign w:val="center"/>
            <w:hideMark/>
          </w:tcPr>
          <w:p w14:paraId="2F710B4D" w14:textId="77777777" w:rsidR="008106B9" w:rsidRPr="00462A01" w:rsidRDefault="008106B9" w:rsidP="000F25B9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sk-SK"/>
              </w:rPr>
            </w:pPr>
            <w:r w:rsidRPr="00462A01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Rola</w:t>
            </w:r>
            <w:r w:rsidRPr="00462A01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  <w:tc>
          <w:tcPr>
            <w:tcW w:w="203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EDEDED"/>
            <w:vAlign w:val="bottom"/>
            <w:hideMark/>
          </w:tcPr>
          <w:p w14:paraId="1ECB59D3" w14:textId="2C5BF37E" w:rsidR="008106B9" w:rsidRPr="00462A01" w:rsidRDefault="008106B9" w:rsidP="00074812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sk-SK"/>
              </w:rPr>
            </w:pPr>
            <w:r w:rsidRPr="00462A01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M18.</w:t>
            </w:r>
            <w:r w:rsidR="00074812" w:rsidRPr="00462A01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110</w:t>
            </w:r>
            <w:r w:rsidRPr="00462A01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.XXXX</w:t>
            </w:r>
            <w:r w:rsidRPr="00462A01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  <w:tc>
          <w:tcPr>
            <w:tcW w:w="524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EDEDED"/>
            <w:vAlign w:val="bottom"/>
            <w:hideMark/>
          </w:tcPr>
          <w:p w14:paraId="7A41A6C0" w14:textId="49CB5C04" w:rsidR="008106B9" w:rsidRPr="00462A01" w:rsidRDefault="00D704F9" w:rsidP="00101499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sk-SK"/>
              </w:rPr>
            </w:pPr>
            <w:r w:rsidRPr="00462A01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 xml:space="preserve">Referent </w:t>
            </w:r>
            <w:r w:rsidR="00101499" w:rsidRPr="00462A01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pre dane</w:t>
            </w:r>
            <w:r w:rsidRPr="00462A01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 xml:space="preserve"> (XXX</w:t>
            </w:r>
            <w:r w:rsidR="008106B9" w:rsidRPr="00462A01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X = Účtovný okruh)</w:t>
            </w:r>
            <w:r w:rsidR="008106B9" w:rsidRPr="00462A01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</w:tr>
      <w:tr w:rsidR="008106B9" w:rsidRPr="00462A01" w14:paraId="559AEC3A" w14:textId="77777777" w:rsidTr="006E4F05">
        <w:trPr>
          <w:trHeight w:val="300"/>
        </w:trPr>
        <w:tc>
          <w:tcPr>
            <w:tcW w:w="250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031167" w14:textId="77777777" w:rsidR="008106B9" w:rsidRPr="00462A01" w:rsidRDefault="008106B9" w:rsidP="000F25B9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sk-SK"/>
              </w:rPr>
            </w:pPr>
            <w:r w:rsidRPr="00462A01">
              <w:rPr>
                <w:rFonts w:eastAsia="Times New Roman" w:cstheme="minorHAnsi"/>
                <w:color w:val="000000"/>
                <w:lang w:eastAsia="sk-SK"/>
              </w:rPr>
              <w:t>Aktivita 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BF961A" w14:textId="03288C53" w:rsidR="008106B9" w:rsidRPr="00462A01" w:rsidRDefault="00074812" w:rsidP="00074812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sk-SK"/>
              </w:rPr>
            </w:pPr>
            <w:r w:rsidRPr="00462A01">
              <w:rPr>
                <w:rFonts w:eastAsia="Times New Roman" w:cstheme="minorHAnsi"/>
                <w:color w:val="000000"/>
                <w:lang w:eastAsia="sk-SK"/>
              </w:rPr>
              <w:t>M18.110</w:t>
            </w:r>
            <w:r w:rsidR="008106B9" w:rsidRPr="00462A01">
              <w:rPr>
                <w:rFonts w:eastAsia="Times New Roman" w:cstheme="minorHAnsi"/>
                <w:color w:val="000000"/>
                <w:lang w:eastAsia="sk-SK"/>
              </w:rPr>
              <w:t>.</w:t>
            </w:r>
            <w:r w:rsidRPr="00462A01">
              <w:rPr>
                <w:rFonts w:eastAsia="Times New Roman" w:cstheme="minorHAnsi"/>
                <w:color w:val="000000"/>
                <w:lang w:eastAsia="sk-SK"/>
              </w:rPr>
              <w:t>Z</w:t>
            </w:r>
            <w:r w:rsidR="008106B9" w:rsidRPr="00462A01">
              <w:rPr>
                <w:rFonts w:eastAsia="Times New Roman" w:cstheme="minorHAnsi"/>
                <w:color w:val="000000"/>
                <w:lang w:eastAsia="sk-SK"/>
              </w:rPr>
              <w:t>.0001 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3EE3CB0" w14:textId="3ACB3C62" w:rsidR="008106B9" w:rsidRPr="00462A01" w:rsidRDefault="00074812" w:rsidP="000F25B9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sk-SK"/>
              </w:rPr>
            </w:pPr>
            <w:r w:rsidRPr="00462A01">
              <w:rPr>
                <w:rFonts w:eastAsia="Times New Roman" w:cstheme="minorHAnsi"/>
                <w:color w:val="000000"/>
                <w:lang w:eastAsia="sk-SK"/>
              </w:rPr>
              <w:t xml:space="preserve">Výber údajov pre priznanie DPH </w:t>
            </w:r>
            <w:r w:rsidR="00DD0979" w:rsidRPr="00462A01">
              <w:rPr>
                <w:rFonts w:eastAsia="Times New Roman" w:cstheme="minorHAnsi"/>
                <w:color w:val="000000"/>
                <w:lang w:eastAsia="sk-SK"/>
              </w:rPr>
              <w:t xml:space="preserve"> </w:t>
            </w:r>
            <w:r w:rsidR="008106B9" w:rsidRPr="00462A01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</w:tr>
      <w:tr w:rsidR="008106B9" w:rsidRPr="00462A01" w14:paraId="53583656" w14:textId="77777777" w:rsidTr="006E4F05">
        <w:trPr>
          <w:trHeight w:val="300"/>
        </w:trPr>
        <w:tc>
          <w:tcPr>
            <w:tcW w:w="250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654111" w14:textId="77777777" w:rsidR="008106B9" w:rsidRPr="00462A01" w:rsidRDefault="008106B9" w:rsidP="000F25B9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sk-SK"/>
              </w:rPr>
            </w:pPr>
            <w:r w:rsidRPr="00462A01">
              <w:rPr>
                <w:rFonts w:eastAsia="Times New Roman" w:cstheme="minorHAnsi"/>
                <w:color w:val="000000"/>
                <w:lang w:eastAsia="sk-SK"/>
              </w:rPr>
              <w:t>  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7DF467" w14:textId="0EB5BDA1" w:rsidR="008106B9" w:rsidRPr="00462A01" w:rsidRDefault="00074812" w:rsidP="00074812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sk-SK"/>
              </w:rPr>
            </w:pPr>
            <w:r w:rsidRPr="00462A01">
              <w:rPr>
                <w:rFonts w:eastAsia="Times New Roman" w:cstheme="minorHAnsi"/>
                <w:color w:val="000000"/>
                <w:lang w:eastAsia="sk-SK"/>
              </w:rPr>
              <w:t>M18.110</w:t>
            </w:r>
            <w:r w:rsidR="008106B9" w:rsidRPr="00462A01">
              <w:rPr>
                <w:rFonts w:eastAsia="Times New Roman" w:cstheme="minorHAnsi"/>
                <w:color w:val="000000"/>
                <w:lang w:eastAsia="sk-SK"/>
              </w:rPr>
              <w:t>.</w:t>
            </w:r>
            <w:r w:rsidRPr="00462A01">
              <w:rPr>
                <w:rFonts w:eastAsia="Times New Roman" w:cstheme="minorHAnsi"/>
                <w:color w:val="000000"/>
                <w:lang w:eastAsia="sk-SK"/>
              </w:rPr>
              <w:t>Z</w:t>
            </w:r>
            <w:r w:rsidR="008106B9" w:rsidRPr="00462A01">
              <w:rPr>
                <w:rFonts w:eastAsia="Times New Roman" w:cstheme="minorHAnsi"/>
                <w:color w:val="000000"/>
                <w:lang w:eastAsia="sk-SK"/>
              </w:rPr>
              <w:t>.0002 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115FB58" w14:textId="038C1F24" w:rsidR="008106B9" w:rsidRPr="00462A01" w:rsidRDefault="00074812" w:rsidP="000F25B9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sk-SK"/>
              </w:rPr>
            </w:pPr>
            <w:r w:rsidRPr="00462A01">
              <w:rPr>
                <w:rFonts w:eastAsia="Times New Roman" w:cstheme="minorHAnsi"/>
                <w:color w:val="000000"/>
                <w:lang w:eastAsia="sk-SK"/>
              </w:rPr>
              <w:t xml:space="preserve">Kontrola údajov pre priznanie DPH </w:t>
            </w:r>
            <w:r w:rsidR="008106B9" w:rsidRPr="00462A01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</w:tr>
      <w:tr w:rsidR="008106B9" w:rsidRPr="00462A01" w14:paraId="38DA3585" w14:textId="77777777" w:rsidTr="006E4F05">
        <w:trPr>
          <w:trHeight w:val="300"/>
        </w:trPr>
        <w:tc>
          <w:tcPr>
            <w:tcW w:w="250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295323" w14:textId="77777777" w:rsidR="008106B9" w:rsidRPr="00462A01" w:rsidRDefault="008106B9" w:rsidP="000F25B9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sk-SK"/>
              </w:rPr>
            </w:pPr>
            <w:r w:rsidRPr="00462A01">
              <w:rPr>
                <w:rFonts w:eastAsia="Times New Roman" w:cstheme="minorHAnsi"/>
                <w:color w:val="000000"/>
                <w:lang w:eastAsia="sk-SK"/>
              </w:rPr>
              <w:t>  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675403" w14:textId="2B557EF2" w:rsidR="008106B9" w:rsidRPr="00462A01" w:rsidRDefault="00074812" w:rsidP="00074812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sk-SK"/>
              </w:rPr>
            </w:pPr>
            <w:r w:rsidRPr="00462A01">
              <w:rPr>
                <w:rFonts w:eastAsia="Times New Roman" w:cstheme="minorHAnsi"/>
                <w:color w:val="000000"/>
                <w:lang w:eastAsia="sk-SK"/>
              </w:rPr>
              <w:t>M18.110</w:t>
            </w:r>
            <w:r w:rsidR="008106B9" w:rsidRPr="00462A01">
              <w:rPr>
                <w:rFonts w:eastAsia="Times New Roman" w:cstheme="minorHAnsi"/>
                <w:color w:val="000000"/>
                <w:lang w:eastAsia="sk-SK"/>
              </w:rPr>
              <w:t>.</w:t>
            </w:r>
            <w:r w:rsidRPr="00462A01">
              <w:rPr>
                <w:rFonts w:eastAsia="Times New Roman" w:cstheme="minorHAnsi"/>
                <w:color w:val="000000"/>
                <w:lang w:eastAsia="sk-SK"/>
              </w:rPr>
              <w:t>Z</w:t>
            </w:r>
            <w:r w:rsidR="008106B9" w:rsidRPr="00462A01">
              <w:rPr>
                <w:rFonts w:eastAsia="Times New Roman" w:cstheme="minorHAnsi"/>
                <w:color w:val="000000"/>
                <w:lang w:eastAsia="sk-SK"/>
              </w:rPr>
              <w:t>.000</w:t>
            </w:r>
            <w:r w:rsidRPr="00462A01">
              <w:rPr>
                <w:rFonts w:eastAsia="Times New Roman" w:cstheme="minorHAnsi"/>
                <w:color w:val="000000"/>
                <w:lang w:eastAsia="sk-SK"/>
              </w:rPr>
              <w:t>5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D0EB8F3" w14:textId="0AE60732" w:rsidR="008106B9" w:rsidRPr="00462A01" w:rsidRDefault="00074812" w:rsidP="00074812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sk-SK"/>
              </w:rPr>
            </w:pPr>
            <w:r w:rsidRPr="00462A01">
              <w:rPr>
                <w:rFonts w:eastAsia="Times New Roman" w:cstheme="minorHAnsi"/>
                <w:color w:val="000000"/>
                <w:lang w:eastAsia="sk-SK"/>
              </w:rPr>
              <w:t xml:space="preserve">Úprava DP DPH </w:t>
            </w:r>
          </w:p>
        </w:tc>
      </w:tr>
      <w:tr w:rsidR="00074812" w:rsidRPr="00462A01" w14:paraId="2E98B096" w14:textId="77777777" w:rsidTr="006E4F05">
        <w:trPr>
          <w:trHeight w:val="300"/>
        </w:trPr>
        <w:tc>
          <w:tcPr>
            <w:tcW w:w="2509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233C929" w14:textId="77777777" w:rsidR="00074812" w:rsidRPr="00462A01" w:rsidRDefault="00074812" w:rsidP="000F25B9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B91B90" w14:textId="6C2A7825" w:rsidR="00074812" w:rsidRPr="00462A01" w:rsidRDefault="00074812" w:rsidP="00074812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sk-SK"/>
              </w:rPr>
            </w:pPr>
            <w:r w:rsidRPr="00462A01">
              <w:rPr>
                <w:rFonts w:eastAsia="Times New Roman" w:cstheme="minorHAnsi"/>
                <w:color w:val="000000"/>
                <w:lang w:eastAsia="sk-SK"/>
              </w:rPr>
              <w:t>M18.110.Z.0006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3632BEC" w14:textId="06D20D88" w:rsidR="00074812" w:rsidRPr="00462A01" w:rsidRDefault="00074812" w:rsidP="00074812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sk-SK"/>
              </w:rPr>
            </w:pPr>
            <w:r w:rsidRPr="00462A01">
              <w:rPr>
                <w:rFonts w:eastAsia="Times New Roman" w:cstheme="minorHAnsi"/>
                <w:color w:val="000000"/>
                <w:lang w:eastAsia="sk-SK"/>
              </w:rPr>
              <w:t>Vytvorenie DP DPH</w:t>
            </w:r>
          </w:p>
        </w:tc>
      </w:tr>
      <w:tr w:rsidR="00907A49" w:rsidRPr="00462A01" w14:paraId="66C7D47E" w14:textId="77777777" w:rsidTr="006E4F05">
        <w:trPr>
          <w:trHeight w:val="300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7E6E6"/>
            <w:vAlign w:val="bottom"/>
            <w:hideMark/>
          </w:tcPr>
          <w:p w14:paraId="52FE4CCC" w14:textId="77777777" w:rsidR="00907A49" w:rsidRPr="00462A01" w:rsidRDefault="00907A49" w:rsidP="00907A49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sk-SK"/>
              </w:rPr>
            </w:pPr>
            <w:r w:rsidRPr="00462A01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Rola</w:t>
            </w:r>
            <w:r w:rsidRPr="00462A01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/>
            <w:vAlign w:val="bottom"/>
            <w:hideMark/>
          </w:tcPr>
          <w:p w14:paraId="00D5216E" w14:textId="50435B3F" w:rsidR="00907A49" w:rsidRPr="00462A01" w:rsidRDefault="00074812" w:rsidP="00D704F9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sk-SK"/>
              </w:rPr>
            </w:pPr>
            <w:r w:rsidRPr="00462A01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M18.110</w:t>
            </w:r>
            <w:r w:rsidR="00907A49" w:rsidRPr="00462A01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.XXXX</w:t>
            </w:r>
            <w:r w:rsidR="00907A49" w:rsidRPr="00462A01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7E6E6"/>
            <w:vAlign w:val="bottom"/>
            <w:hideMark/>
          </w:tcPr>
          <w:p w14:paraId="0B701AFB" w14:textId="77777777" w:rsidR="00907A49" w:rsidRPr="00462A01" w:rsidRDefault="00907A49" w:rsidP="00907A49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sk-SK"/>
              </w:rPr>
            </w:pPr>
            <w:r w:rsidRPr="00462A01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Účtovník (XXXX = Účtovný okruh)</w:t>
            </w:r>
            <w:r w:rsidRPr="00462A01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</w:tr>
      <w:tr w:rsidR="00907A49" w:rsidRPr="00462A01" w14:paraId="170355AC" w14:textId="77777777" w:rsidTr="006E4F05">
        <w:trPr>
          <w:trHeight w:val="300"/>
        </w:trPr>
        <w:tc>
          <w:tcPr>
            <w:tcW w:w="25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2FCBCA" w14:textId="77777777" w:rsidR="00907A49" w:rsidRPr="00462A01" w:rsidRDefault="00907A49" w:rsidP="00907A49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sk-SK"/>
              </w:rPr>
            </w:pPr>
            <w:r w:rsidRPr="00462A01">
              <w:rPr>
                <w:rFonts w:eastAsia="Times New Roman" w:cstheme="minorHAnsi"/>
                <w:color w:val="000000"/>
                <w:lang w:eastAsia="sk-SK"/>
              </w:rPr>
              <w:t>Aktivita 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A9D6A8" w14:textId="221ED3F9" w:rsidR="00907A49" w:rsidRPr="00462A01" w:rsidRDefault="00074812" w:rsidP="00DD0979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sk-SK"/>
              </w:rPr>
            </w:pPr>
            <w:r w:rsidRPr="00462A01">
              <w:rPr>
                <w:rFonts w:eastAsia="Times New Roman" w:cstheme="minorHAnsi"/>
                <w:color w:val="000000"/>
                <w:lang w:eastAsia="sk-SK"/>
              </w:rPr>
              <w:t>M18.110</w:t>
            </w:r>
            <w:r w:rsidR="00907A49" w:rsidRPr="00462A01">
              <w:rPr>
                <w:rFonts w:eastAsia="Times New Roman" w:cstheme="minorHAnsi"/>
                <w:color w:val="000000"/>
                <w:lang w:eastAsia="sk-SK"/>
              </w:rPr>
              <w:t>.0.000</w:t>
            </w:r>
            <w:r w:rsidR="00DD0979" w:rsidRPr="00462A01">
              <w:rPr>
                <w:rFonts w:eastAsia="Times New Roman" w:cstheme="minorHAnsi"/>
                <w:color w:val="000000"/>
                <w:lang w:eastAsia="sk-SK"/>
              </w:rPr>
              <w:t>4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59CAF70" w14:textId="3C7B2483" w:rsidR="00907A49" w:rsidRPr="00462A01" w:rsidRDefault="002620EB" w:rsidP="00907A49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sk-SK"/>
              </w:rPr>
            </w:pPr>
            <w:r w:rsidRPr="00462A01">
              <w:rPr>
                <w:rFonts w:eastAsia="Times New Roman" w:cstheme="minorHAnsi"/>
                <w:color w:val="000000"/>
                <w:lang w:eastAsia="sk-SK"/>
              </w:rPr>
              <w:t>Oprava účtovného dokladu</w:t>
            </w:r>
          </w:p>
        </w:tc>
      </w:tr>
      <w:tr w:rsidR="00DD0979" w:rsidRPr="00462A01" w14:paraId="246C24C0" w14:textId="77777777" w:rsidTr="006E4F05">
        <w:trPr>
          <w:trHeight w:val="300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6C33529" w14:textId="77777777" w:rsidR="00DD0979" w:rsidRPr="00462A01" w:rsidRDefault="00DD0979" w:rsidP="00907A49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9DB20B6" w14:textId="51F49027" w:rsidR="00DD0979" w:rsidRPr="00462A01" w:rsidRDefault="00074812" w:rsidP="00DD0979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sk-SK"/>
              </w:rPr>
            </w:pPr>
            <w:r w:rsidRPr="00462A01">
              <w:rPr>
                <w:rFonts w:eastAsia="Times New Roman" w:cstheme="minorHAnsi"/>
                <w:color w:val="000000"/>
                <w:lang w:eastAsia="sk-SK"/>
              </w:rPr>
              <w:t>M18.110</w:t>
            </w:r>
            <w:r w:rsidR="00DD0979" w:rsidRPr="00462A01">
              <w:rPr>
                <w:rFonts w:eastAsia="Times New Roman" w:cstheme="minorHAnsi"/>
                <w:color w:val="000000"/>
                <w:lang w:eastAsia="sk-SK"/>
              </w:rPr>
              <w:t>.0.0007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2D682" w14:textId="663FF028" w:rsidR="00DD0979" w:rsidRPr="00462A01" w:rsidRDefault="00890C0C" w:rsidP="00907A49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sk-SK"/>
              </w:rPr>
            </w:pPr>
            <w:r w:rsidRPr="00462A01">
              <w:rPr>
                <w:rFonts w:eastAsia="Times New Roman" w:cstheme="minorHAnsi"/>
                <w:color w:val="000000"/>
                <w:lang w:eastAsia="sk-SK"/>
              </w:rPr>
              <w:t xml:space="preserve">Preúčtovanie výsledku DP DPH </w:t>
            </w:r>
          </w:p>
        </w:tc>
      </w:tr>
      <w:tr w:rsidR="002620EB" w:rsidRPr="00462A01" w14:paraId="48548597" w14:textId="77777777" w:rsidTr="006E4F05">
        <w:trPr>
          <w:trHeight w:val="300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4E7F059D" w14:textId="48D8A2F5" w:rsidR="002620EB" w:rsidRPr="00462A01" w:rsidRDefault="002620EB" w:rsidP="00907A49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462A01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Rola</w:t>
            </w:r>
            <w:r w:rsidRPr="00462A01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7A073791" w14:textId="78A7DFA5" w:rsidR="002620EB" w:rsidRPr="00462A01" w:rsidRDefault="002620EB" w:rsidP="00907A49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sk-SK"/>
              </w:rPr>
            </w:pPr>
            <w:r w:rsidRPr="00462A01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M18.110.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1EBA639" w14:textId="70854110" w:rsidR="002620EB" w:rsidRPr="00462A01" w:rsidRDefault="002620EB" w:rsidP="00907A49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sk-SK"/>
              </w:rPr>
            </w:pPr>
            <w:r w:rsidRPr="00462A01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Centrálna správa systému</w:t>
            </w:r>
          </w:p>
        </w:tc>
      </w:tr>
      <w:tr w:rsidR="00E23F17" w:rsidRPr="00462A01" w14:paraId="54B8A379" w14:textId="77777777" w:rsidTr="006E4F05">
        <w:trPr>
          <w:trHeight w:val="300"/>
        </w:trPr>
        <w:tc>
          <w:tcPr>
            <w:tcW w:w="25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AED2A70" w14:textId="77777777" w:rsidR="00E23F17" w:rsidRPr="00462A01" w:rsidRDefault="00E23F17" w:rsidP="00907A49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81F95B" w14:textId="046314E2" w:rsidR="00E23F17" w:rsidRPr="00462A01" w:rsidRDefault="00E23F17" w:rsidP="00907A49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462A01">
              <w:rPr>
                <w:rFonts w:eastAsia="Times New Roman" w:cstheme="minorHAnsi"/>
                <w:color w:val="000000"/>
                <w:lang w:eastAsia="sk-SK"/>
              </w:rPr>
              <w:t>M18.110.0.0003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047FCC3" w14:textId="6A69E62F" w:rsidR="00E23F17" w:rsidRPr="00462A01" w:rsidRDefault="00E23F17" w:rsidP="00E23F17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462A01">
              <w:rPr>
                <w:rFonts w:eastAsia="Times New Roman" w:cstheme="minorHAnsi"/>
                <w:color w:val="000000"/>
                <w:lang w:eastAsia="sk-SK"/>
              </w:rPr>
              <w:t>Oprava nastavení pre DP DPH</w:t>
            </w:r>
          </w:p>
        </w:tc>
      </w:tr>
      <w:tr w:rsidR="00E23F17" w:rsidRPr="00462A01" w14:paraId="3222952C" w14:textId="77777777" w:rsidTr="006E4F05">
        <w:trPr>
          <w:trHeight w:val="300"/>
        </w:trPr>
        <w:tc>
          <w:tcPr>
            <w:tcW w:w="25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75FA763B" w14:textId="77777777" w:rsidR="00E23F17" w:rsidRPr="00462A01" w:rsidRDefault="00E23F17" w:rsidP="00907A49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sk-SK"/>
              </w:rPr>
            </w:pPr>
            <w:r w:rsidRPr="00462A01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Vstup do procesu</w:t>
            </w:r>
            <w:r w:rsidRPr="00462A01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2496B1F7" w14:textId="77777777" w:rsidR="00E23F17" w:rsidRPr="00462A01" w:rsidRDefault="00E23F17" w:rsidP="00907A49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sk-SK"/>
              </w:rPr>
            </w:pPr>
            <w:r w:rsidRPr="00462A01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53A17E" w14:textId="77777777" w:rsidR="00E23F17" w:rsidRPr="00462A01" w:rsidRDefault="00E23F17" w:rsidP="00907A49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sk-SK"/>
              </w:rPr>
            </w:pPr>
            <w:r w:rsidRPr="00462A01">
              <w:rPr>
                <w:rFonts w:eastAsia="Times New Roman" w:cstheme="minorHAnsi"/>
                <w:color w:val="000000"/>
                <w:lang w:eastAsia="sk-SK"/>
              </w:rPr>
              <w:t xml:space="preserve">Doklad dodávateľa, doklad odberateľa, doklad hlavnej knihy </w:t>
            </w:r>
          </w:p>
          <w:p w14:paraId="5F5099A1" w14:textId="558F0165" w:rsidR="008F5EF6" w:rsidRPr="00462A01" w:rsidRDefault="008F5EF6" w:rsidP="00907A49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sk-SK"/>
              </w:rPr>
            </w:pPr>
            <w:r w:rsidRPr="00462A01">
              <w:rPr>
                <w:rFonts w:eastAsia="Times New Roman" w:cstheme="minorHAnsi"/>
                <w:color w:val="000000"/>
                <w:lang w:eastAsia="sk-SK"/>
              </w:rPr>
              <w:t>Definícia znaku DPH, štruktúra DP DPH</w:t>
            </w:r>
          </w:p>
        </w:tc>
      </w:tr>
      <w:tr w:rsidR="00E23F17" w:rsidRPr="00462A01" w14:paraId="05EB98CC" w14:textId="77777777" w:rsidTr="006E4F05">
        <w:trPr>
          <w:trHeight w:val="300"/>
        </w:trPr>
        <w:tc>
          <w:tcPr>
            <w:tcW w:w="25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5A6D8E8" w14:textId="41884773" w:rsidR="00E23F17" w:rsidRPr="00462A01" w:rsidRDefault="00E23F17" w:rsidP="00907A49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462A01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Výstup z procesu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0CDBF634" w14:textId="77777777" w:rsidR="00E23F17" w:rsidRPr="00462A01" w:rsidRDefault="00E23F17" w:rsidP="00907A49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80EC06" w14:textId="5B3BA384" w:rsidR="00E23F17" w:rsidRPr="00462A01" w:rsidRDefault="00E23F17" w:rsidP="00907A49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sk-SK"/>
              </w:rPr>
            </w:pPr>
            <w:r w:rsidRPr="00462A01">
              <w:rPr>
                <w:rFonts w:eastAsia="Times New Roman" w:cstheme="minorHAnsi"/>
                <w:color w:val="000000"/>
                <w:lang w:eastAsia="sk-SK"/>
              </w:rPr>
              <w:t xml:space="preserve">Podklad pre DP DPH - xml súbor </w:t>
            </w:r>
          </w:p>
        </w:tc>
      </w:tr>
    </w:tbl>
    <w:p w14:paraId="26D409FE" w14:textId="7900EE1A" w:rsidR="008106B9" w:rsidRPr="008204E4" w:rsidRDefault="008106B9" w:rsidP="000F25B9">
      <w:pPr>
        <w:spacing w:after="0" w:line="240" w:lineRule="auto"/>
        <w:jc w:val="center"/>
        <w:textAlignment w:val="baseline"/>
        <w:rPr>
          <w:rFonts w:eastAsia="Times New Roman" w:cstheme="minorHAnsi"/>
          <w:i/>
          <w:iCs/>
          <w:color w:val="44546A"/>
          <w:sz w:val="18"/>
          <w:szCs w:val="18"/>
          <w:lang w:eastAsia="sk-SK"/>
        </w:rPr>
      </w:pPr>
      <w:r w:rsidRPr="008204E4">
        <w:rPr>
          <w:rFonts w:eastAsia="Times New Roman" w:cstheme="minorHAnsi"/>
          <w:i/>
          <w:iCs/>
          <w:color w:val="44546A"/>
          <w:sz w:val="18"/>
          <w:szCs w:val="18"/>
          <w:lang w:eastAsia="sk-SK"/>
        </w:rPr>
        <w:t>Tabuľka </w:t>
      </w:r>
      <w:r w:rsidRPr="008204E4">
        <w:rPr>
          <w:rFonts w:eastAsia="Times New Roman" w:cstheme="minorHAnsi"/>
          <w:i/>
          <w:iCs/>
          <w:color w:val="000000"/>
          <w:sz w:val="18"/>
          <w:szCs w:val="18"/>
          <w:shd w:val="clear" w:color="auto" w:fill="E1E3E6"/>
          <w:lang w:eastAsia="sk-SK"/>
        </w:rPr>
        <w:t>1</w:t>
      </w:r>
      <w:r w:rsidRPr="008204E4">
        <w:rPr>
          <w:rFonts w:eastAsia="Times New Roman" w:cstheme="minorHAnsi"/>
          <w:i/>
          <w:iCs/>
          <w:color w:val="44546A"/>
          <w:sz w:val="18"/>
          <w:szCs w:val="18"/>
          <w:lang w:eastAsia="sk-SK"/>
        </w:rPr>
        <w:t> - roly a aktivity</w:t>
      </w:r>
    </w:p>
    <w:p w14:paraId="2F90266C" w14:textId="6E105D11" w:rsidR="008106B9" w:rsidRPr="008204E4" w:rsidRDefault="008106B9" w:rsidP="000F25B9">
      <w:pPr>
        <w:spacing w:after="0" w:line="240" w:lineRule="auto"/>
        <w:textAlignment w:val="baseline"/>
        <w:rPr>
          <w:rFonts w:eastAsia="Times New Roman" w:cstheme="minorHAnsi"/>
          <w:lang w:eastAsia="sk-SK"/>
        </w:rPr>
      </w:pPr>
      <w:r w:rsidRPr="008204E4">
        <w:rPr>
          <w:rFonts w:eastAsia="Times New Roman" w:cstheme="minorHAnsi"/>
          <w:lang w:eastAsia="sk-SK"/>
        </w:rPr>
        <w:t> </w:t>
      </w:r>
    </w:p>
    <w:p w14:paraId="04CF4A4B" w14:textId="77777777" w:rsidR="000F25B9" w:rsidRPr="008204E4" w:rsidRDefault="000F25B9" w:rsidP="000F25B9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sk-SK"/>
        </w:rPr>
      </w:pPr>
    </w:p>
    <w:p w14:paraId="481ECC35" w14:textId="171DD210" w:rsidR="008106B9" w:rsidRPr="00462A01" w:rsidRDefault="008106B9" w:rsidP="000F25B9">
      <w:pPr>
        <w:spacing w:after="0" w:line="240" w:lineRule="auto"/>
        <w:textAlignment w:val="baseline"/>
        <w:rPr>
          <w:rFonts w:eastAsia="Times New Roman" w:cstheme="minorHAnsi"/>
          <w:color w:val="2F5496"/>
          <w:sz w:val="24"/>
          <w:szCs w:val="24"/>
          <w:lang w:eastAsia="sk-SK"/>
        </w:rPr>
      </w:pPr>
      <w:r w:rsidRPr="00462A01">
        <w:rPr>
          <w:rFonts w:eastAsia="Times New Roman" w:cstheme="minorHAnsi"/>
          <w:b/>
          <w:bCs/>
          <w:sz w:val="24"/>
          <w:szCs w:val="24"/>
          <w:lang w:eastAsia="sk-SK"/>
        </w:rPr>
        <w:t>2.2        Popis vykonaných aktivít</w:t>
      </w:r>
      <w:r w:rsidRPr="00462A01">
        <w:rPr>
          <w:rFonts w:eastAsia="Times New Roman" w:cstheme="minorHAnsi"/>
          <w:sz w:val="24"/>
          <w:szCs w:val="24"/>
          <w:lang w:eastAsia="sk-SK"/>
        </w:rPr>
        <w:t> </w:t>
      </w:r>
    </w:p>
    <w:p w14:paraId="608CF853" w14:textId="77777777" w:rsidR="008106B9" w:rsidRPr="008204E4" w:rsidRDefault="008106B9" w:rsidP="000F25B9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sk-SK"/>
        </w:rPr>
      </w:pPr>
      <w:r w:rsidRPr="008204E4">
        <w:rPr>
          <w:rFonts w:eastAsia="Times New Roman" w:cstheme="minorHAnsi"/>
          <w:lang w:eastAsia="sk-SK"/>
        </w:rPr>
        <w:t> </w:t>
      </w: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48"/>
        <w:gridCol w:w="8138"/>
      </w:tblGrid>
      <w:tr w:rsidR="008106B9" w:rsidRPr="00462A01" w14:paraId="5CD08DB4" w14:textId="77777777" w:rsidTr="00EE7CBF">
        <w:tc>
          <w:tcPr>
            <w:tcW w:w="1638" w:type="dxa"/>
            <w:shd w:val="clear" w:color="auto" w:fill="D9D9D9"/>
            <w:hideMark/>
          </w:tcPr>
          <w:p w14:paraId="1B1F77A6" w14:textId="77777777" w:rsidR="008106B9" w:rsidRPr="00462A01" w:rsidRDefault="008106B9" w:rsidP="000F25B9">
            <w:pPr>
              <w:spacing w:after="0" w:line="240" w:lineRule="auto"/>
              <w:ind w:right="360"/>
              <w:textAlignment w:val="baseline"/>
              <w:rPr>
                <w:rFonts w:eastAsia="Times New Roman" w:cstheme="minorHAnsi"/>
                <w:lang w:eastAsia="sk-SK"/>
              </w:rPr>
            </w:pPr>
            <w:r w:rsidRPr="00462A01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Aktivita</w:t>
            </w:r>
            <w:r w:rsidRPr="00462A01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  <w:tc>
          <w:tcPr>
            <w:tcW w:w="8148" w:type="dxa"/>
            <w:shd w:val="clear" w:color="auto" w:fill="D9D9D9"/>
            <w:hideMark/>
          </w:tcPr>
          <w:p w14:paraId="213DD993" w14:textId="77777777" w:rsidR="008106B9" w:rsidRPr="00462A01" w:rsidRDefault="008106B9" w:rsidP="000F25B9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sk-SK"/>
              </w:rPr>
            </w:pPr>
            <w:r w:rsidRPr="00462A01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Popis</w:t>
            </w:r>
            <w:r w:rsidRPr="00462A01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</w:tr>
      <w:tr w:rsidR="008106B9" w:rsidRPr="00462A01" w14:paraId="14E4E6C4" w14:textId="77777777" w:rsidTr="00EE7CBF">
        <w:tc>
          <w:tcPr>
            <w:tcW w:w="1638" w:type="dxa"/>
            <w:shd w:val="clear" w:color="auto" w:fill="auto"/>
            <w:hideMark/>
          </w:tcPr>
          <w:p w14:paraId="47D92029" w14:textId="7E63D720" w:rsidR="008106B9" w:rsidRPr="00462A01" w:rsidRDefault="008106B9" w:rsidP="000F25B9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sk-SK"/>
              </w:rPr>
            </w:pPr>
            <w:r w:rsidRPr="00462A01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M18.</w:t>
            </w:r>
            <w:r w:rsidR="00E23F17" w:rsidRPr="00462A01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110</w:t>
            </w:r>
            <w:r w:rsidRPr="00462A01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.</w:t>
            </w:r>
            <w:r w:rsidR="00E23F17" w:rsidRPr="00462A01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Z</w:t>
            </w:r>
            <w:r w:rsidRPr="00462A01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.0001</w:t>
            </w:r>
            <w:r w:rsidRPr="00462A01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  <w:p w14:paraId="6FB3A2B4" w14:textId="77777777" w:rsidR="008106B9" w:rsidRPr="00462A01" w:rsidRDefault="008106B9" w:rsidP="000F25B9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sk-SK"/>
              </w:rPr>
            </w:pPr>
            <w:r w:rsidRPr="00462A01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  <w:tc>
          <w:tcPr>
            <w:tcW w:w="8148" w:type="dxa"/>
            <w:shd w:val="clear" w:color="auto" w:fill="auto"/>
            <w:hideMark/>
          </w:tcPr>
          <w:p w14:paraId="47DA889E" w14:textId="77777777" w:rsidR="00E23F17" w:rsidRPr="00462A01" w:rsidRDefault="00E23F17" w:rsidP="00774DB3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lang w:eastAsia="sk-SK"/>
              </w:rPr>
            </w:pPr>
            <w:r w:rsidRPr="00462A01">
              <w:rPr>
                <w:rFonts w:eastAsia="Times New Roman" w:cstheme="minorHAnsi"/>
                <w:b/>
                <w:color w:val="000000"/>
                <w:lang w:eastAsia="sk-SK"/>
              </w:rPr>
              <w:t xml:space="preserve">Výber údajov pre priznanie DPH </w:t>
            </w:r>
          </w:p>
          <w:p w14:paraId="26000DC8" w14:textId="138CC370" w:rsidR="00101499" w:rsidRPr="00462A01" w:rsidRDefault="00E23F17" w:rsidP="00774DB3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lang w:eastAsia="sk-SK"/>
              </w:rPr>
            </w:pPr>
            <w:bookmarkStart w:id="0" w:name="_Hlk87961848"/>
            <w:r w:rsidRPr="00462A01">
              <w:rPr>
                <w:rFonts w:eastAsia="Times New Roman" w:cstheme="minorHAnsi"/>
                <w:color w:val="000000"/>
                <w:lang w:eastAsia="sk-SK"/>
              </w:rPr>
              <w:t xml:space="preserve">Referent pre </w:t>
            </w:r>
            <w:r w:rsidR="00101499" w:rsidRPr="00462A01">
              <w:rPr>
                <w:rFonts w:eastAsia="Times New Roman" w:cstheme="minorHAnsi"/>
                <w:color w:val="000000"/>
                <w:lang w:eastAsia="sk-SK"/>
              </w:rPr>
              <w:t xml:space="preserve">dane použije zákaznícku aplikáciu pre spracovanie DP DPH. Súčasťou aplikácie je spracovanie riadneho, opravného a dodatočného DP DPH, kontrola vybraných položiek, spravovanie položiek – presun medzi riadkami DP DPH, výmaz alebo doplnenie položiek do DP DPH, archivácia odoslaných DP DPH, generovanie DP DPH vo formáte .xml.  </w:t>
            </w:r>
          </w:p>
          <w:p w14:paraId="0649C8F4" w14:textId="3F0448D8" w:rsidR="00101499" w:rsidRPr="00462A01" w:rsidRDefault="00D32717" w:rsidP="00101499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lang w:eastAsia="sk-SK"/>
              </w:rPr>
            </w:pPr>
            <w:r w:rsidRPr="00462A01">
              <w:rPr>
                <w:rFonts w:eastAsia="Times New Roman" w:cstheme="minorHAnsi"/>
                <w:color w:val="000000"/>
                <w:lang w:eastAsia="sk-SK"/>
              </w:rPr>
              <w:t xml:space="preserve"> </w:t>
            </w:r>
            <w:r w:rsidR="00101499" w:rsidRPr="00462A01">
              <w:rPr>
                <w:rFonts w:eastAsia="Times New Roman" w:cstheme="minorHAnsi"/>
                <w:color w:val="000000"/>
                <w:lang w:eastAsia="sk-SK"/>
              </w:rPr>
              <w:t xml:space="preserve">V rámci výberovej obrazovky </w:t>
            </w:r>
            <w:r w:rsidR="00395E93" w:rsidRPr="00462A01">
              <w:rPr>
                <w:rFonts w:eastAsia="Times New Roman" w:cstheme="minorHAnsi"/>
                <w:color w:val="000000"/>
                <w:lang w:eastAsia="sk-SK"/>
              </w:rPr>
              <w:t>pr</w:t>
            </w:r>
            <w:r w:rsidR="00101499" w:rsidRPr="00462A01">
              <w:rPr>
                <w:rFonts w:eastAsia="Times New Roman" w:cstheme="minorHAnsi"/>
                <w:color w:val="000000"/>
                <w:lang w:eastAsia="sk-SK"/>
              </w:rPr>
              <w:t>e spracovanie DP DPH je potrebné zadať informácie :</w:t>
            </w:r>
          </w:p>
          <w:p w14:paraId="0C9A1DFC" w14:textId="77777777" w:rsidR="00101499" w:rsidRPr="00462A01" w:rsidRDefault="00101499" w:rsidP="00101499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lang w:eastAsia="sk-SK"/>
              </w:rPr>
            </w:pPr>
            <w:r w:rsidRPr="00462A01">
              <w:rPr>
                <w:rFonts w:eastAsia="Times New Roman" w:cstheme="minorHAnsi"/>
                <w:color w:val="000000"/>
                <w:lang w:eastAsia="sk-SK"/>
              </w:rPr>
              <w:t xml:space="preserve">*rok a mesiac DP DPH </w:t>
            </w:r>
          </w:p>
          <w:p w14:paraId="313C97C3" w14:textId="7AB33613" w:rsidR="00101499" w:rsidRPr="00462A01" w:rsidRDefault="00101499" w:rsidP="00101499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lang w:eastAsia="sk-SK"/>
              </w:rPr>
            </w:pPr>
            <w:r w:rsidRPr="00462A01">
              <w:rPr>
                <w:rFonts w:eastAsia="Times New Roman" w:cstheme="minorHAnsi"/>
                <w:color w:val="000000"/>
                <w:lang w:eastAsia="sk-SK"/>
              </w:rPr>
              <w:t>*identifikáciu DP DPH – riadne, opravné a dodatočné</w:t>
            </w:r>
          </w:p>
          <w:p w14:paraId="4BD26832" w14:textId="77777777" w:rsidR="00101499" w:rsidRPr="00462A01" w:rsidRDefault="00101499" w:rsidP="00101499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lang w:eastAsia="sk-SK"/>
              </w:rPr>
            </w:pPr>
            <w:r w:rsidRPr="00462A01">
              <w:rPr>
                <w:rFonts w:eastAsia="Times New Roman" w:cstheme="minorHAnsi"/>
                <w:color w:val="000000"/>
                <w:lang w:eastAsia="sk-SK"/>
              </w:rPr>
              <w:t xml:space="preserve">*účtovný okruh </w:t>
            </w:r>
          </w:p>
          <w:p w14:paraId="111747C2" w14:textId="77777777" w:rsidR="00101499" w:rsidRPr="00462A01" w:rsidRDefault="00101499" w:rsidP="00101499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lang w:eastAsia="sk-SK"/>
              </w:rPr>
            </w:pPr>
            <w:r w:rsidRPr="00462A01">
              <w:rPr>
                <w:rFonts w:eastAsia="Times New Roman" w:cstheme="minorHAnsi"/>
                <w:color w:val="000000"/>
                <w:lang w:eastAsia="sk-SK"/>
              </w:rPr>
              <w:t xml:space="preserve">*dátum účtovania a dátum dokladu </w:t>
            </w:r>
          </w:p>
          <w:p w14:paraId="5975BD1D" w14:textId="3EBB446B" w:rsidR="008106B9" w:rsidRPr="00462A01" w:rsidRDefault="00101499" w:rsidP="00101499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lang w:eastAsia="sk-SK"/>
              </w:rPr>
            </w:pPr>
            <w:r w:rsidRPr="00462A01">
              <w:rPr>
                <w:rFonts w:eastAsia="Times New Roman" w:cstheme="minorHAnsi"/>
                <w:color w:val="000000"/>
                <w:lang w:eastAsia="sk-SK"/>
              </w:rPr>
              <w:lastRenderedPageBreak/>
              <w:t xml:space="preserve">*znaky DPH, ktoré sa majú preberať do DP DPH  </w:t>
            </w:r>
            <w:bookmarkEnd w:id="0"/>
          </w:p>
        </w:tc>
      </w:tr>
      <w:tr w:rsidR="008106B9" w:rsidRPr="00462A01" w14:paraId="4EEEE829" w14:textId="77777777" w:rsidTr="00EE7CBF">
        <w:tc>
          <w:tcPr>
            <w:tcW w:w="1638" w:type="dxa"/>
            <w:shd w:val="clear" w:color="auto" w:fill="auto"/>
            <w:hideMark/>
          </w:tcPr>
          <w:p w14:paraId="2C75AFE4" w14:textId="31D69844" w:rsidR="008106B9" w:rsidRPr="00462A01" w:rsidRDefault="008106B9" w:rsidP="000F25B9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sk-SK"/>
              </w:rPr>
            </w:pPr>
            <w:r w:rsidRPr="00462A01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lastRenderedPageBreak/>
              <w:t>M18</w:t>
            </w:r>
            <w:r w:rsidR="008B15D8" w:rsidRPr="00462A01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.</w:t>
            </w:r>
            <w:r w:rsidR="007A4E06" w:rsidRPr="00462A01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110</w:t>
            </w:r>
            <w:r w:rsidR="008B15D8" w:rsidRPr="00462A01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.</w:t>
            </w:r>
            <w:r w:rsidR="007A4E06" w:rsidRPr="00462A01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Z</w:t>
            </w:r>
            <w:r w:rsidRPr="00462A01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.0002</w:t>
            </w:r>
            <w:r w:rsidRPr="00462A01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  <w:p w14:paraId="39E98AA1" w14:textId="77777777" w:rsidR="008106B9" w:rsidRPr="00462A01" w:rsidRDefault="008106B9" w:rsidP="000F25B9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sk-SK"/>
              </w:rPr>
            </w:pPr>
            <w:r w:rsidRPr="00462A01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  <w:tc>
          <w:tcPr>
            <w:tcW w:w="8148" w:type="dxa"/>
            <w:shd w:val="clear" w:color="auto" w:fill="auto"/>
            <w:hideMark/>
          </w:tcPr>
          <w:p w14:paraId="5084A4D2" w14:textId="77777777" w:rsidR="00FD346F" w:rsidRPr="00462A01" w:rsidRDefault="007A4E06" w:rsidP="00431CC9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bCs/>
                <w:color w:val="000000"/>
                <w:lang w:eastAsia="sk-SK"/>
              </w:rPr>
            </w:pPr>
            <w:r w:rsidRPr="00462A01">
              <w:rPr>
                <w:rFonts w:eastAsia="Times New Roman" w:cstheme="minorHAnsi"/>
                <w:b/>
                <w:color w:val="000000"/>
                <w:lang w:eastAsia="sk-SK"/>
              </w:rPr>
              <w:t>Kontrola údajov pre priznanie DPH</w:t>
            </w:r>
            <w:r w:rsidRPr="00462A01">
              <w:rPr>
                <w:rFonts w:eastAsia="Times New Roman" w:cstheme="minorHAnsi"/>
                <w:color w:val="000000"/>
                <w:lang w:eastAsia="sk-SK"/>
              </w:rPr>
              <w:t xml:space="preserve">  </w:t>
            </w:r>
            <w:r w:rsidRPr="00462A01">
              <w:rPr>
                <w:rFonts w:eastAsia="Times New Roman" w:cstheme="minorHAnsi"/>
                <w:bCs/>
                <w:color w:val="000000"/>
                <w:lang w:eastAsia="sk-SK"/>
              </w:rPr>
              <w:t xml:space="preserve"> </w:t>
            </w:r>
          </w:p>
          <w:p w14:paraId="27E14AAD" w14:textId="2D2768EB" w:rsidR="007F572B" w:rsidRPr="00462A01" w:rsidRDefault="007F572B" w:rsidP="00431CC9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bCs/>
                <w:color w:val="000000"/>
                <w:lang w:eastAsia="sk-SK"/>
              </w:rPr>
            </w:pPr>
            <w:bookmarkStart w:id="1" w:name="_Hlk87962147"/>
            <w:r w:rsidRPr="00462A01">
              <w:rPr>
                <w:rFonts w:eastAsia="Times New Roman" w:cstheme="minorHAnsi"/>
                <w:bCs/>
                <w:color w:val="000000"/>
                <w:lang w:eastAsia="sk-SK"/>
              </w:rPr>
              <w:t xml:space="preserve">Po zadaní výberových kritérií systém identifikuje všetky daňovo relevantné doklady a pripraví podklad pre DP DPH v členení na záložky : </w:t>
            </w:r>
          </w:p>
          <w:p w14:paraId="27C3B807" w14:textId="1BB888F6" w:rsidR="007F572B" w:rsidRPr="00462A01" w:rsidRDefault="007F572B" w:rsidP="00431CC9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bCs/>
                <w:color w:val="000000"/>
                <w:lang w:eastAsia="sk-SK"/>
              </w:rPr>
            </w:pPr>
            <w:r w:rsidRPr="00462A01">
              <w:rPr>
                <w:rFonts w:eastAsia="Times New Roman" w:cstheme="minorHAnsi"/>
                <w:bCs/>
                <w:color w:val="000000"/>
                <w:lang w:eastAsia="sk-SK"/>
              </w:rPr>
              <w:t xml:space="preserve">*hlavička DP DPH – obsahuje informácie o účtovnej jednotke – názov, ICO, DIC, adresa, meno a priezvisko oprávnenej osoby, druh daňového priznania </w:t>
            </w:r>
            <w:r w:rsidR="00A93003" w:rsidRPr="00462A01">
              <w:rPr>
                <w:rFonts w:eastAsia="Times New Roman" w:cstheme="minorHAnsi"/>
                <w:bCs/>
                <w:color w:val="000000"/>
                <w:lang w:eastAsia="sk-SK"/>
              </w:rPr>
              <w:t xml:space="preserve">a dátum podania DP DPH </w:t>
            </w:r>
          </w:p>
          <w:p w14:paraId="7AEFE5AC" w14:textId="762D1F32" w:rsidR="007F572B" w:rsidRPr="00462A01" w:rsidRDefault="007F572B" w:rsidP="00431CC9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bCs/>
                <w:color w:val="000000"/>
                <w:lang w:eastAsia="sk-SK"/>
              </w:rPr>
            </w:pPr>
            <w:r w:rsidRPr="00462A01">
              <w:rPr>
                <w:rFonts w:eastAsia="Times New Roman" w:cstheme="minorHAnsi"/>
                <w:bCs/>
                <w:color w:val="000000"/>
                <w:lang w:eastAsia="sk-SK"/>
              </w:rPr>
              <w:t xml:space="preserve">*riadky DP DPH – predstavuje prehľad riadkov a stĺpcov DP podľa legislatívnej formy DP DPH. Informáciu o jednotlivých dokladoch, ktoré sú súčasťou daného riadku/stĺpca získa dvojklikom na danom riadku. </w:t>
            </w:r>
          </w:p>
          <w:p w14:paraId="3C12C1F7" w14:textId="0CAB8FEA" w:rsidR="007F572B" w:rsidRPr="00462A01" w:rsidRDefault="007F572B" w:rsidP="00431CC9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bCs/>
                <w:color w:val="000000"/>
                <w:lang w:eastAsia="sk-SK"/>
              </w:rPr>
            </w:pPr>
            <w:r w:rsidRPr="00462A01">
              <w:rPr>
                <w:rFonts w:eastAsia="Times New Roman" w:cstheme="minorHAnsi"/>
                <w:bCs/>
                <w:color w:val="000000"/>
                <w:lang w:eastAsia="sk-SK"/>
              </w:rPr>
              <w:t>*doklady – predstavuje všetky doklady, ktoré sú súčasťou DP</w:t>
            </w:r>
            <w:r w:rsidR="00AB0F99" w:rsidRPr="00462A01">
              <w:rPr>
                <w:rFonts w:eastAsia="Times New Roman" w:cstheme="minorHAnsi"/>
                <w:bCs/>
                <w:color w:val="000000"/>
                <w:lang w:eastAsia="sk-SK"/>
              </w:rPr>
              <w:t>. Každý doklad je identifikovaný číslom dokladu, rok, obdobie, druh dokladu, dátum dokladu a dátum účtovania, číslo účtu hlavnej knihy (343AE)</w:t>
            </w:r>
            <w:r w:rsidR="00305F9B" w:rsidRPr="00462A01">
              <w:rPr>
                <w:rFonts w:eastAsia="Times New Roman" w:cstheme="minorHAnsi"/>
                <w:bCs/>
                <w:color w:val="000000"/>
                <w:lang w:eastAsia="sk-SK"/>
              </w:rPr>
              <w:t xml:space="preserve">, znak DPH, hodnota základu DPH a hodnota DPH. Súčasťou riadku dokladu je aj informácia o čísle riadku DP, do ktorého daný doklad patrí. </w:t>
            </w:r>
          </w:p>
          <w:p w14:paraId="1D09623D" w14:textId="0EC1E6A8" w:rsidR="0039634F" w:rsidRPr="00462A01" w:rsidRDefault="0039634F" w:rsidP="00431CC9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bCs/>
                <w:color w:val="000000"/>
                <w:lang w:eastAsia="sk-SK"/>
              </w:rPr>
            </w:pPr>
            <w:r w:rsidRPr="00462A01">
              <w:rPr>
                <w:rFonts w:eastAsia="Times New Roman" w:cstheme="minorHAnsi"/>
                <w:bCs/>
                <w:color w:val="000000"/>
                <w:lang w:eastAsia="sk-SK"/>
              </w:rPr>
              <w:t xml:space="preserve">Dvojklikom na daný doklad používateľ dostane prehľad celého účtovného dokladu –  celý účtovný zápis, t.j. položku odberateľa/dodávateľa, účty hlavnej knihy. </w:t>
            </w:r>
          </w:p>
          <w:p w14:paraId="4F78234C" w14:textId="228A949B" w:rsidR="003F433F" w:rsidRPr="00462A01" w:rsidRDefault="00C167C1" w:rsidP="00431CC9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bCs/>
                <w:color w:val="000000"/>
                <w:lang w:eastAsia="sk-SK"/>
              </w:rPr>
            </w:pPr>
            <w:r w:rsidRPr="00462A01">
              <w:rPr>
                <w:rFonts w:eastAsia="Times New Roman" w:cstheme="minorHAnsi"/>
                <w:bCs/>
                <w:color w:val="000000"/>
                <w:lang w:eastAsia="sk-SK"/>
              </w:rPr>
              <w:t xml:space="preserve">Dôležitá informácia v prehľade dokladov je aj druh daňového priznania. </w:t>
            </w:r>
            <w:bookmarkEnd w:id="1"/>
          </w:p>
        </w:tc>
      </w:tr>
      <w:tr w:rsidR="00F158B2" w:rsidRPr="00462A01" w14:paraId="35D1BAA3" w14:textId="77777777" w:rsidTr="00EE7CBF">
        <w:tc>
          <w:tcPr>
            <w:tcW w:w="1638" w:type="dxa"/>
            <w:shd w:val="clear" w:color="auto" w:fill="auto"/>
          </w:tcPr>
          <w:p w14:paraId="12D2BB70" w14:textId="76C57D2F" w:rsidR="00F158B2" w:rsidRPr="00462A01" w:rsidRDefault="00F158B2" w:rsidP="00F158B2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462A01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M18.110.0.0003</w:t>
            </w:r>
          </w:p>
        </w:tc>
        <w:tc>
          <w:tcPr>
            <w:tcW w:w="8148" w:type="dxa"/>
            <w:shd w:val="clear" w:color="auto" w:fill="auto"/>
          </w:tcPr>
          <w:p w14:paraId="298193D1" w14:textId="77777777" w:rsidR="00F158B2" w:rsidRPr="00462A01" w:rsidRDefault="00F158B2" w:rsidP="00431CC9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b/>
                <w:color w:val="000000"/>
                <w:lang w:eastAsia="sk-SK"/>
              </w:rPr>
            </w:pPr>
            <w:r w:rsidRPr="00462A01">
              <w:rPr>
                <w:rFonts w:eastAsia="Times New Roman" w:cstheme="minorHAnsi"/>
                <w:b/>
                <w:color w:val="000000"/>
                <w:lang w:eastAsia="sk-SK"/>
              </w:rPr>
              <w:t>Oprava nastavení pre DP DPH</w:t>
            </w:r>
          </w:p>
          <w:p w14:paraId="7DB0565D" w14:textId="08BCA0EB" w:rsidR="00BB15FF" w:rsidRPr="00462A01" w:rsidRDefault="00BB15FF" w:rsidP="00BB15FF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bCs/>
                <w:color w:val="000000"/>
                <w:lang w:eastAsia="sk-SK"/>
              </w:rPr>
            </w:pPr>
            <w:bookmarkStart w:id="2" w:name="_Hlk87962275"/>
            <w:r w:rsidRPr="00462A01">
              <w:rPr>
                <w:rFonts w:eastAsia="Times New Roman" w:cstheme="minorHAnsi"/>
                <w:bCs/>
                <w:color w:val="000000"/>
                <w:lang w:eastAsia="sk-SK"/>
              </w:rPr>
              <w:t>Súčasťou pripraveného podkladu pre DP DPH</w:t>
            </w:r>
            <w:r w:rsidR="00935C80" w:rsidRPr="00462A01">
              <w:rPr>
                <w:rFonts w:eastAsia="Times New Roman" w:cstheme="minorHAnsi"/>
                <w:bCs/>
                <w:color w:val="000000"/>
                <w:lang w:eastAsia="sk-SK"/>
              </w:rPr>
              <w:t xml:space="preserve"> je </w:t>
            </w:r>
            <w:r w:rsidRPr="00462A01">
              <w:rPr>
                <w:rFonts w:eastAsia="Times New Roman" w:cstheme="minorHAnsi"/>
                <w:bCs/>
                <w:color w:val="000000"/>
                <w:lang w:eastAsia="sk-SK"/>
              </w:rPr>
              <w:t xml:space="preserve">informácia o nepriradených dokladoch z dôvodu chýbajúceho nastavenia – priradenia jednotlivých znakov DPH k riadkom DP DPH. </w:t>
            </w:r>
          </w:p>
          <w:p w14:paraId="70EE3B06" w14:textId="50299DFE" w:rsidR="00BB15FF" w:rsidRPr="00462A01" w:rsidRDefault="00BB15FF" w:rsidP="00BB15FF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bCs/>
                <w:color w:val="000000"/>
                <w:lang w:eastAsia="sk-SK"/>
              </w:rPr>
            </w:pPr>
            <w:r w:rsidRPr="00462A01">
              <w:rPr>
                <w:rFonts w:eastAsia="Times New Roman" w:cstheme="minorHAnsi"/>
                <w:bCs/>
                <w:color w:val="000000"/>
                <w:lang w:eastAsia="sk-SK"/>
              </w:rPr>
              <w:t>V prípade tejto chyby, komunikuje používateľ –</w:t>
            </w:r>
            <w:r w:rsidR="00935C80" w:rsidRPr="00462A01">
              <w:rPr>
                <w:rFonts w:eastAsia="Times New Roman" w:cstheme="minorHAnsi"/>
                <w:bCs/>
                <w:color w:val="000000"/>
                <w:lang w:eastAsia="sk-SK"/>
              </w:rPr>
              <w:t xml:space="preserve"> Re</w:t>
            </w:r>
            <w:r w:rsidRPr="00462A01">
              <w:rPr>
                <w:rFonts w:eastAsia="Times New Roman" w:cstheme="minorHAnsi"/>
                <w:bCs/>
                <w:color w:val="000000"/>
                <w:lang w:eastAsia="sk-SK"/>
              </w:rPr>
              <w:t xml:space="preserve">ferent pre dane s používateľom – Centrálna správa systému o doplnenie nastavení.  </w:t>
            </w:r>
          </w:p>
          <w:p w14:paraId="2BD35AA2" w14:textId="28B3827D" w:rsidR="00C51792" w:rsidRPr="00462A01" w:rsidRDefault="00C167C1" w:rsidP="00C51792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bCs/>
                <w:color w:val="000000"/>
                <w:lang w:eastAsia="sk-SK"/>
              </w:rPr>
            </w:pPr>
            <w:r w:rsidRPr="00462A01">
              <w:rPr>
                <w:rFonts w:eastAsia="Times New Roman" w:cstheme="minorHAnsi"/>
                <w:bCs/>
                <w:color w:val="000000"/>
                <w:lang w:eastAsia="sk-SK"/>
              </w:rPr>
              <w:t>Chýbajúci znak d</w:t>
            </w:r>
            <w:r w:rsidR="00C51792" w:rsidRPr="00462A01">
              <w:rPr>
                <w:rFonts w:eastAsia="Times New Roman" w:cstheme="minorHAnsi"/>
                <w:bCs/>
                <w:color w:val="000000"/>
                <w:lang w:eastAsia="sk-SK"/>
              </w:rPr>
              <w:t xml:space="preserve">ane je potrebné doplniť do </w:t>
            </w:r>
            <w:r w:rsidR="00007DA9" w:rsidRPr="00462A01">
              <w:rPr>
                <w:rFonts w:eastAsia="Times New Roman" w:cstheme="minorHAnsi"/>
                <w:bCs/>
                <w:color w:val="000000"/>
                <w:lang w:eastAsia="sk-SK"/>
              </w:rPr>
              <w:t xml:space="preserve">štandardných SAP </w:t>
            </w:r>
            <w:r w:rsidR="00C51792" w:rsidRPr="00462A01">
              <w:rPr>
                <w:rFonts w:eastAsia="Times New Roman" w:cstheme="minorHAnsi"/>
                <w:bCs/>
                <w:color w:val="000000"/>
                <w:lang w:eastAsia="sk-SK"/>
              </w:rPr>
              <w:t xml:space="preserve">tabuliek </w:t>
            </w:r>
            <w:r w:rsidRPr="00462A01">
              <w:rPr>
                <w:rFonts w:eastAsia="Times New Roman" w:cstheme="minorHAnsi"/>
                <w:bCs/>
                <w:color w:val="000000"/>
                <w:lang w:eastAsia="sk-SK"/>
              </w:rPr>
              <w:t xml:space="preserve">priradenia znakov DPH k jednotlivým riadkom DP v členení </w:t>
            </w:r>
            <w:r w:rsidR="00C51792" w:rsidRPr="00462A01">
              <w:rPr>
                <w:rFonts w:eastAsia="Times New Roman" w:cstheme="minorHAnsi"/>
                <w:bCs/>
                <w:color w:val="000000"/>
                <w:lang w:eastAsia="sk-SK"/>
              </w:rPr>
              <w:t xml:space="preserve">: </w:t>
            </w:r>
          </w:p>
          <w:p w14:paraId="267EEAEF" w14:textId="04AF66A0" w:rsidR="00F158B2" w:rsidRPr="00462A01" w:rsidRDefault="00C51792" w:rsidP="00C51792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bCs/>
                <w:color w:val="000000"/>
                <w:lang w:eastAsia="sk-SK"/>
              </w:rPr>
            </w:pPr>
            <w:r w:rsidRPr="00462A01">
              <w:rPr>
                <w:rFonts w:eastAsia="Times New Roman" w:cstheme="minorHAnsi"/>
                <w:bCs/>
                <w:color w:val="000000"/>
                <w:lang w:eastAsia="sk-SK"/>
              </w:rPr>
              <w:t>*</w:t>
            </w:r>
            <w:r w:rsidR="00C167C1" w:rsidRPr="00462A01">
              <w:rPr>
                <w:rFonts w:eastAsia="Times New Roman" w:cstheme="minorHAnsi"/>
                <w:bCs/>
                <w:color w:val="000000"/>
                <w:lang w:eastAsia="sk-SK"/>
              </w:rPr>
              <w:t>na základ DPH a</w:t>
            </w:r>
            <w:r w:rsidRPr="00462A01">
              <w:rPr>
                <w:rFonts w:eastAsia="Times New Roman" w:cstheme="minorHAnsi"/>
                <w:bCs/>
                <w:color w:val="000000"/>
                <w:lang w:eastAsia="sk-SK"/>
              </w:rPr>
              <w:t xml:space="preserve"> daň v prípade výstupnej DPH </w:t>
            </w:r>
          </w:p>
          <w:p w14:paraId="396D6BEA" w14:textId="57932856" w:rsidR="00C51792" w:rsidRPr="00462A01" w:rsidRDefault="00C51792" w:rsidP="00C51792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b/>
                <w:color w:val="000000"/>
                <w:lang w:eastAsia="sk-SK"/>
              </w:rPr>
            </w:pPr>
            <w:r w:rsidRPr="00462A01">
              <w:rPr>
                <w:rFonts w:eastAsia="Times New Roman" w:cstheme="minorHAnsi"/>
                <w:bCs/>
                <w:color w:val="000000"/>
                <w:lang w:eastAsia="sk-SK"/>
              </w:rPr>
              <w:t xml:space="preserve">*na daň v prípade vstupnej DPH </w:t>
            </w:r>
            <w:bookmarkEnd w:id="2"/>
          </w:p>
        </w:tc>
      </w:tr>
      <w:tr w:rsidR="008106B9" w:rsidRPr="00462A01" w14:paraId="51B77897" w14:textId="77777777" w:rsidTr="00EE7CBF">
        <w:tc>
          <w:tcPr>
            <w:tcW w:w="1638" w:type="dxa"/>
            <w:shd w:val="clear" w:color="auto" w:fill="auto"/>
            <w:hideMark/>
          </w:tcPr>
          <w:p w14:paraId="3E4D46A9" w14:textId="6A9F2830" w:rsidR="008106B9" w:rsidRPr="00462A01" w:rsidRDefault="008106B9" w:rsidP="00F158B2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sk-SK"/>
              </w:rPr>
            </w:pPr>
            <w:r w:rsidRPr="00462A01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M18</w:t>
            </w:r>
            <w:r w:rsidR="008B15D8" w:rsidRPr="00462A01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.</w:t>
            </w:r>
            <w:r w:rsidR="00F158B2" w:rsidRPr="00462A01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110</w:t>
            </w:r>
            <w:r w:rsidR="008B15D8" w:rsidRPr="00462A01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.</w:t>
            </w:r>
            <w:r w:rsidRPr="00462A01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0.000</w:t>
            </w:r>
            <w:r w:rsidR="00F158B2" w:rsidRPr="00462A01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4</w:t>
            </w:r>
            <w:r w:rsidRPr="00462A01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  <w:tc>
          <w:tcPr>
            <w:tcW w:w="8148" w:type="dxa"/>
            <w:shd w:val="clear" w:color="auto" w:fill="auto"/>
            <w:hideMark/>
          </w:tcPr>
          <w:p w14:paraId="63B9233A" w14:textId="77777777" w:rsidR="00F158B2" w:rsidRPr="00462A01" w:rsidRDefault="00F158B2" w:rsidP="00431CC9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b/>
                <w:color w:val="000000"/>
                <w:lang w:eastAsia="sk-SK"/>
              </w:rPr>
            </w:pPr>
            <w:r w:rsidRPr="00462A01">
              <w:rPr>
                <w:rFonts w:eastAsia="Times New Roman" w:cstheme="minorHAnsi"/>
                <w:b/>
                <w:color w:val="000000"/>
                <w:lang w:eastAsia="sk-SK"/>
              </w:rPr>
              <w:t xml:space="preserve">Oprava účtovného dokladu </w:t>
            </w:r>
          </w:p>
          <w:p w14:paraId="6E436D8D" w14:textId="676CF736" w:rsidR="00935C80" w:rsidRPr="00462A01" w:rsidRDefault="00007DA9" w:rsidP="00935C80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lang w:eastAsia="sk-SK"/>
              </w:rPr>
            </w:pPr>
            <w:bookmarkStart w:id="3" w:name="_Hlk87962338"/>
            <w:r w:rsidRPr="00462A01">
              <w:rPr>
                <w:rFonts w:eastAsia="Times New Roman" w:cstheme="minorHAnsi"/>
                <w:color w:val="000000"/>
                <w:lang w:eastAsia="sk-SK"/>
              </w:rPr>
              <w:t xml:space="preserve">Pri kontrole pred pripraveného DP DPH môže </w:t>
            </w:r>
            <w:r w:rsidR="00935C80" w:rsidRPr="00462A01">
              <w:rPr>
                <w:rFonts w:eastAsia="Times New Roman" w:cstheme="minorHAnsi"/>
                <w:color w:val="000000"/>
                <w:lang w:eastAsia="sk-SK"/>
              </w:rPr>
              <w:t>používateľ - R</w:t>
            </w:r>
            <w:r w:rsidRPr="00462A01">
              <w:rPr>
                <w:rFonts w:eastAsia="Times New Roman" w:cstheme="minorHAnsi"/>
                <w:color w:val="000000"/>
                <w:lang w:eastAsia="sk-SK"/>
              </w:rPr>
              <w:t xml:space="preserve">eferent pre dane identifikovať chybné doklady, ktoré je potrebné opraviť. Komunikuje s používateľom </w:t>
            </w:r>
            <w:r w:rsidR="00935C80" w:rsidRPr="00462A01">
              <w:rPr>
                <w:rFonts w:eastAsia="Times New Roman" w:cstheme="minorHAnsi"/>
                <w:color w:val="000000"/>
                <w:lang w:eastAsia="sk-SK"/>
              </w:rPr>
              <w:t xml:space="preserve">- </w:t>
            </w:r>
            <w:r w:rsidRPr="00462A01">
              <w:rPr>
                <w:rFonts w:eastAsia="Times New Roman" w:cstheme="minorHAnsi"/>
                <w:color w:val="000000"/>
                <w:lang w:eastAsia="sk-SK"/>
              </w:rPr>
              <w:t xml:space="preserve">Účtovník, ktorý zabezpečí opravu na úrovni modulov </w:t>
            </w:r>
            <w:r w:rsidR="00EE7CBF" w:rsidRPr="00462A01">
              <w:rPr>
                <w:rFonts w:eastAsia="Times New Roman" w:cstheme="minorHAnsi"/>
                <w:color w:val="000000"/>
                <w:lang w:eastAsia="sk-SK"/>
              </w:rPr>
              <w:t xml:space="preserve">FI, </w:t>
            </w:r>
            <w:r w:rsidRPr="00462A01">
              <w:rPr>
                <w:rFonts w:eastAsia="Times New Roman" w:cstheme="minorHAnsi"/>
                <w:color w:val="000000"/>
                <w:lang w:eastAsia="sk-SK"/>
              </w:rPr>
              <w:t xml:space="preserve">MM, resp. SD. </w:t>
            </w:r>
          </w:p>
          <w:p w14:paraId="359C8C19" w14:textId="21FF8B64" w:rsidR="00D33D10" w:rsidRPr="00462A01" w:rsidRDefault="00007DA9" w:rsidP="00935C80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lang w:eastAsia="sk-SK"/>
              </w:rPr>
            </w:pPr>
            <w:r w:rsidRPr="00462A01">
              <w:rPr>
                <w:rFonts w:eastAsia="Times New Roman" w:cstheme="minorHAnsi"/>
                <w:color w:val="000000"/>
                <w:lang w:eastAsia="sk-SK"/>
              </w:rPr>
              <w:t xml:space="preserve">Výsledkom opravy môže byť storno faktúry, dobropisu, alebo vystavenie ťarchopisu, dobropisu. Tieto opravy je potrebné zabezpečiť tak, aby bolo možné opravné doklady zohľadniť vo finálnej verzii DP DPH. </w:t>
            </w:r>
            <w:bookmarkEnd w:id="3"/>
          </w:p>
        </w:tc>
      </w:tr>
      <w:tr w:rsidR="00D33D10" w:rsidRPr="00462A01" w14:paraId="3AF01283" w14:textId="77777777" w:rsidTr="00EE7CBF">
        <w:tc>
          <w:tcPr>
            <w:tcW w:w="1638" w:type="dxa"/>
            <w:shd w:val="clear" w:color="auto" w:fill="auto"/>
          </w:tcPr>
          <w:p w14:paraId="51A63918" w14:textId="4E277914" w:rsidR="00D33D10" w:rsidRPr="00462A01" w:rsidRDefault="00F158B2" w:rsidP="00F158B2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462A01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M18.110.Z</w:t>
            </w:r>
            <w:r w:rsidR="00D33D10" w:rsidRPr="00462A01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.000</w:t>
            </w:r>
            <w:r w:rsidRPr="00462A01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5</w:t>
            </w:r>
          </w:p>
        </w:tc>
        <w:tc>
          <w:tcPr>
            <w:tcW w:w="8148" w:type="dxa"/>
            <w:shd w:val="clear" w:color="auto" w:fill="auto"/>
          </w:tcPr>
          <w:p w14:paraId="4921EFEF" w14:textId="77777777" w:rsidR="00395E93" w:rsidRPr="00462A01" w:rsidRDefault="00395E93" w:rsidP="00431CC9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b/>
                <w:color w:val="000000"/>
                <w:lang w:eastAsia="sk-SK"/>
              </w:rPr>
            </w:pPr>
            <w:r w:rsidRPr="00462A01">
              <w:rPr>
                <w:rFonts w:eastAsia="Times New Roman" w:cstheme="minorHAnsi"/>
                <w:b/>
                <w:color w:val="000000"/>
                <w:lang w:eastAsia="sk-SK"/>
              </w:rPr>
              <w:t xml:space="preserve">Úprava DP DPH </w:t>
            </w:r>
          </w:p>
          <w:p w14:paraId="7E6CDCD5" w14:textId="0E2D7F94" w:rsidR="00395E93" w:rsidRPr="00462A01" w:rsidRDefault="001A3CD6" w:rsidP="00431CC9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lang w:eastAsia="sk-SK"/>
              </w:rPr>
            </w:pPr>
            <w:bookmarkStart w:id="4" w:name="_Hlk87962749"/>
            <w:r w:rsidRPr="00462A01">
              <w:rPr>
                <w:rFonts w:eastAsia="Times New Roman" w:cstheme="minorHAnsi"/>
                <w:color w:val="000000"/>
                <w:lang w:eastAsia="sk-SK"/>
              </w:rPr>
              <w:t xml:space="preserve">Používateľ </w:t>
            </w:r>
            <w:r w:rsidR="000F54D1" w:rsidRPr="00462A01">
              <w:rPr>
                <w:rFonts w:eastAsia="Times New Roman" w:cstheme="minorHAnsi"/>
                <w:color w:val="000000"/>
                <w:lang w:eastAsia="sk-SK"/>
              </w:rPr>
              <w:t xml:space="preserve">- </w:t>
            </w:r>
            <w:r w:rsidRPr="00462A01">
              <w:rPr>
                <w:rFonts w:eastAsia="Times New Roman" w:cstheme="minorHAnsi"/>
                <w:color w:val="000000"/>
                <w:lang w:eastAsia="sk-SK"/>
              </w:rPr>
              <w:t xml:space="preserve">Referent pre dane </w:t>
            </w:r>
            <w:r w:rsidR="000F54D1" w:rsidRPr="00462A01">
              <w:rPr>
                <w:rFonts w:eastAsia="Times New Roman" w:cstheme="minorHAnsi"/>
                <w:color w:val="000000"/>
                <w:lang w:eastAsia="sk-SK"/>
              </w:rPr>
              <w:t>môže v aplikácii realizovať nasledovné úpravy DP:</w:t>
            </w:r>
          </w:p>
          <w:p w14:paraId="1A0F3D58" w14:textId="6026D63E" w:rsidR="000F54D1" w:rsidRPr="00462A01" w:rsidRDefault="000F54D1" w:rsidP="00431CC9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lang w:eastAsia="sk-SK"/>
              </w:rPr>
            </w:pPr>
            <w:r w:rsidRPr="00462A01">
              <w:rPr>
                <w:rFonts w:eastAsia="Times New Roman" w:cstheme="minorHAnsi"/>
                <w:color w:val="000000"/>
                <w:lang w:eastAsia="sk-SK"/>
              </w:rPr>
              <w:t>*presun – položiek medzi riadkami DP. Presúvať je možné len položky v rámci riadkov výstup &lt;–&gt; výstup a vstup &lt;-&gt; vstup. V prípade nesprávnej kombinácie systém vyhlási chybu</w:t>
            </w:r>
            <w:r w:rsidR="00AD16AB" w:rsidRPr="00462A01">
              <w:rPr>
                <w:rFonts w:eastAsia="Times New Roman" w:cstheme="minorHAnsi"/>
                <w:color w:val="000000"/>
                <w:lang w:eastAsia="sk-SK"/>
              </w:rPr>
              <w:t xml:space="preserve">. Po presune dokladu na iný riadok sa automaticky prepočítavajú hodnoty v menených riadkoch aj medzisúčty. </w:t>
            </w:r>
          </w:p>
          <w:p w14:paraId="1403153D" w14:textId="5F305CBC" w:rsidR="000F54D1" w:rsidRPr="00462A01" w:rsidRDefault="000F54D1" w:rsidP="00431CC9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lang w:eastAsia="sk-SK"/>
              </w:rPr>
            </w:pPr>
            <w:r w:rsidRPr="00462A01">
              <w:rPr>
                <w:rFonts w:eastAsia="Times New Roman" w:cstheme="minorHAnsi"/>
                <w:color w:val="000000"/>
                <w:lang w:eastAsia="sk-SK"/>
              </w:rPr>
              <w:t>*doplnenie dokladu – predstavuje možnosť doplnenia daňového dokladu už zaúčtovaného v systéme. Môže sa vyskytnúť v prípade, že bol použitý nesprávny dátum dokladu (</w:t>
            </w:r>
            <w:r w:rsidRPr="00462A01">
              <w:rPr>
                <w:rFonts w:eastAsia="Times New Roman" w:cstheme="minorHAnsi"/>
                <w:i/>
                <w:color w:val="000000"/>
                <w:lang w:eastAsia="sk-SK"/>
              </w:rPr>
              <w:t xml:space="preserve">dátum </w:t>
            </w:r>
            <w:r w:rsidR="00AD49E1" w:rsidRPr="00462A01">
              <w:rPr>
                <w:rFonts w:eastAsia="Times New Roman" w:cstheme="minorHAnsi"/>
                <w:i/>
                <w:color w:val="000000"/>
                <w:lang w:eastAsia="sk-SK"/>
              </w:rPr>
              <w:t xml:space="preserve">dokladu v kombinácii s dátumom účtovania je dátum, </w:t>
            </w:r>
            <w:r w:rsidRPr="00462A01">
              <w:rPr>
                <w:rFonts w:eastAsia="Times New Roman" w:cstheme="minorHAnsi"/>
                <w:i/>
                <w:color w:val="000000"/>
                <w:lang w:eastAsia="sk-SK"/>
              </w:rPr>
              <w:t>podľa ktorého sa zohľadňujú doklady do DP</w:t>
            </w:r>
            <w:r w:rsidR="00AD49E1" w:rsidRPr="00462A01">
              <w:rPr>
                <w:rFonts w:eastAsia="Times New Roman" w:cstheme="minorHAnsi"/>
                <w:color w:val="000000"/>
                <w:lang w:eastAsia="sk-SK"/>
              </w:rPr>
              <w:t>). T</w:t>
            </w:r>
            <w:r w:rsidRPr="00462A01">
              <w:rPr>
                <w:rFonts w:eastAsia="Times New Roman" w:cstheme="minorHAnsi"/>
                <w:color w:val="000000"/>
                <w:lang w:eastAsia="sk-SK"/>
              </w:rPr>
              <w:t xml:space="preserve">ento nie je možné opraviť zmenou dokladu. Doklad sa do DP doplní, </w:t>
            </w:r>
            <w:r w:rsidR="00AD49E1" w:rsidRPr="00462A01">
              <w:rPr>
                <w:rFonts w:eastAsia="Times New Roman" w:cstheme="minorHAnsi"/>
                <w:color w:val="000000"/>
                <w:lang w:eastAsia="sk-SK"/>
              </w:rPr>
              <w:t xml:space="preserve"> a </w:t>
            </w:r>
            <w:r w:rsidRPr="00462A01">
              <w:rPr>
                <w:rFonts w:eastAsia="Times New Roman" w:cstheme="minorHAnsi"/>
                <w:color w:val="000000"/>
                <w:lang w:eastAsia="sk-SK"/>
              </w:rPr>
              <w:t xml:space="preserve">je systémovo zabezpečené, že nie je možné už jeho duplicitné zohľadnenie v iných DP. </w:t>
            </w:r>
          </w:p>
          <w:p w14:paraId="4CF5F744" w14:textId="76A5B7FC" w:rsidR="00AD16AB" w:rsidRPr="00462A01" w:rsidRDefault="00AD16AB" w:rsidP="00431CC9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lang w:eastAsia="sk-SK"/>
              </w:rPr>
            </w:pPr>
            <w:r w:rsidRPr="00462A01">
              <w:rPr>
                <w:rFonts w:eastAsia="Times New Roman" w:cstheme="minorHAnsi"/>
                <w:color w:val="000000"/>
                <w:lang w:eastAsia="sk-SK"/>
              </w:rPr>
              <w:t xml:space="preserve">Automaticky sa prepočítavajú aj hodnoty na riadkoch DP. </w:t>
            </w:r>
          </w:p>
          <w:p w14:paraId="7DA30C23" w14:textId="77777777" w:rsidR="00AD49E1" w:rsidRPr="00462A01" w:rsidRDefault="00AD49E1" w:rsidP="00AD49E1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lang w:eastAsia="sk-SK"/>
              </w:rPr>
            </w:pPr>
            <w:r w:rsidRPr="00462A01">
              <w:rPr>
                <w:rFonts w:eastAsia="Times New Roman" w:cstheme="minorHAnsi"/>
                <w:color w:val="000000"/>
                <w:lang w:eastAsia="sk-SK"/>
              </w:rPr>
              <w:t>*výmaz dokladu - p</w:t>
            </w:r>
            <w:r w:rsidR="00935C80" w:rsidRPr="00462A01">
              <w:rPr>
                <w:rFonts w:eastAsia="Times New Roman" w:cstheme="minorHAnsi"/>
                <w:color w:val="000000"/>
                <w:lang w:eastAsia="sk-SK"/>
              </w:rPr>
              <w:t xml:space="preserve">okiaľ nie je možné zabezpečiť opravy chybných dokladov vo finálnom riadnom DP je potrebné tieto doklady z podkladov pre DP vylúčiť (vymazať). </w:t>
            </w:r>
            <w:r w:rsidRPr="00462A01">
              <w:rPr>
                <w:rFonts w:eastAsia="Times New Roman" w:cstheme="minorHAnsi"/>
                <w:color w:val="000000"/>
                <w:lang w:eastAsia="sk-SK"/>
              </w:rPr>
              <w:t xml:space="preserve">Doklad je len označený na výmaz v danom DP, nie je vymazaný účtovníctva. </w:t>
            </w:r>
          </w:p>
          <w:p w14:paraId="288E460D" w14:textId="77777777" w:rsidR="00935C80" w:rsidRPr="00462A01" w:rsidRDefault="00AD49E1" w:rsidP="00F47B26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lang w:eastAsia="sk-SK"/>
              </w:rPr>
            </w:pPr>
            <w:r w:rsidRPr="00462A01">
              <w:rPr>
                <w:rFonts w:eastAsia="Times New Roman" w:cstheme="minorHAnsi"/>
                <w:color w:val="000000"/>
                <w:lang w:eastAsia="sk-SK"/>
              </w:rPr>
              <w:t>*pripraviť dodatočné daňové priznanie – v zmysle legislatívy ako sumár hodnôt riadneho DP a dokladov, ktoré boli zaúčtované v nasledujúcich účtovných obdobiach s</w:t>
            </w:r>
            <w:r w:rsidR="00F47B26" w:rsidRPr="00462A01">
              <w:rPr>
                <w:rFonts w:eastAsia="Times New Roman" w:cstheme="minorHAnsi"/>
                <w:color w:val="000000"/>
                <w:lang w:eastAsia="sk-SK"/>
              </w:rPr>
              <w:t xml:space="preserve"> dátumom dokladu z obdobia riadneho DP </w:t>
            </w:r>
          </w:p>
          <w:p w14:paraId="70E922FC" w14:textId="47D0F67A" w:rsidR="0010721E" w:rsidRPr="00462A01" w:rsidRDefault="0010721E" w:rsidP="00F47B26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b/>
                <w:color w:val="000000"/>
                <w:lang w:eastAsia="sk-SK"/>
              </w:rPr>
            </w:pPr>
            <w:r w:rsidRPr="00462A01">
              <w:rPr>
                <w:rFonts w:eastAsia="Times New Roman" w:cstheme="minorHAnsi"/>
                <w:color w:val="000000"/>
                <w:lang w:eastAsia="sk-SK"/>
              </w:rPr>
              <w:lastRenderedPageBreak/>
              <w:t xml:space="preserve">Všetky zmeny sú súčasťou protokolu zmien a doplnené ako informácia ku dokladom, kde boli zrealizované. </w:t>
            </w:r>
            <w:bookmarkEnd w:id="4"/>
          </w:p>
        </w:tc>
      </w:tr>
      <w:tr w:rsidR="001D60D6" w:rsidRPr="00462A01" w14:paraId="186AB1E5" w14:textId="77777777" w:rsidTr="00EE7CBF">
        <w:tc>
          <w:tcPr>
            <w:tcW w:w="1638" w:type="dxa"/>
            <w:shd w:val="clear" w:color="auto" w:fill="auto"/>
            <w:hideMark/>
          </w:tcPr>
          <w:p w14:paraId="63450F06" w14:textId="73158EA0" w:rsidR="001D60D6" w:rsidRPr="00462A01" w:rsidRDefault="001D60D6" w:rsidP="008B15D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sk-SK"/>
              </w:rPr>
            </w:pPr>
            <w:bookmarkStart w:id="5" w:name="_Hlk87962800"/>
            <w:bookmarkStart w:id="6" w:name="_Hlk87962780"/>
            <w:r w:rsidRPr="00462A01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lastRenderedPageBreak/>
              <w:t>M18</w:t>
            </w:r>
            <w:r w:rsidR="00F158B2" w:rsidRPr="00462A01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.110</w:t>
            </w:r>
            <w:r w:rsidR="008B15D8" w:rsidRPr="00462A01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.</w:t>
            </w:r>
            <w:r w:rsidR="00F158B2" w:rsidRPr="00462A01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Z.0006</w:t>
            </w:r>
            <w:r w:rsidRPr="00462A01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  <w:tc>
          <w:tcPr>
            <w:tcW w:w="8148" w:type="dxa"/>
            <w:shd w:val="clear" w:color="auto" w:fill="auto"/>
            <w:hideMark/>
          </w:tcPr>
          <w:p w14:paraId="6B1022BD" w14:textId="77777777" w:rsidR="00395E93" w:rsidRPr="00462A01" w:rsidRDefault="00395E93" w:rsidP="006B7399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462A01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 xml:space="preserve">Vytvorenie DP DPH </w:t>
            </w:r>
          </w:p>
          <w:p w14:paraId="74EA7714" w14:textId="54332869" w:rsidR="001D60D6" w:rsidRPr="00462A01" w:rsidRDefault="000762D4" w:rsidP="000762D4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bCs/>
                <w:color w:val="000000"/>
                <w:lang w:eastAsia="sk-SK"/>
              </w:rPr>
            </w:pPr>
            <w:r w:rsidRPr="00462A01">
              <w:rPr>
                <w:rFonts w:eastAsia="Times New Roman" w:cstheme="minorHAnsi"/>
                <w:bCs/>
                <w:color w:val="000000"/>
                <w:lang w:eastAsia="sk-SK"/>
              </w:rPr>
              <w:t xml:space="preserve">Po zrealizovaní kontroly a potrebných úprav v DP používateľ – Referent pre dane </w:t>
            </w:r>
            <w:r w:rsidR="00E060F0" w:rsidRPr="00462A01">
              <w:rPr>
                <w:rFonts w:eastAsia="Times New Roman" w:cstheme="minorHAnsi"/>
                <w:bCs/>
                <w:color w:val="000000"/>
                <w:lang w:eastAsia="sk-SK"/>
              </w:rPr>
              <w:t>môže</w:t>
            </w:r>
            <w:r w:rsidRPr="00462A01">
              <w:rPr>
                <w:rFonts w:eastAsia="Times New Roman" w:cstheme="minorHAnsi"/>
                <w:bCs/>
                <w:color w:val="000000"/>
                <w:lang w:eastAsia="sk-SK"/>
              </w:rPr>
              <w:t xml:space="preserve"> vygenerovať .xml súbor. </w:t>
            </w:r>
            <w:r w:rsidR="000173A7" w:rsidRPr="00462A01">
              <w:rPr>
                <w:rFonts w:eastAsia="Times New Roman" w:cstheme="minorHAnsi"/>
                <w:bCs/>
                <w:color w:val="000000"/>
                <w:lang w:eastAsia="sk-SK"/>
              </w:rPr>
              <w:t>Následne</w:t>
            </w:r>
            <w:r w:rsidRPr="00462A01">
              <w:rPr>
                <w:rFonts w:eastAsia="Times New Roman" w:cstheme="minorHAnsi"/>
                <w:bCs/>
                <w:color w:val="000000"/>
                <w:lang w:eastAsia="sk-SK"/>
              </w:rPr>
              <w:t xml:space="preserve"> s generovaním .xml súboru </w:t>
            </w:r>
            <w:r w:rsidR="000173A7" w:rsidRPr="00462A01">
              <w:rPr>
                <w:rFonts w:eastAsia="Times New Roman" w:cstheme="minorHAnsi"/>
                <w:bCs/>
                <w:color w:val="000000"/>
                <w:lang w:eastAsia="sk-SK"/>
              </w:rPr>
              <w:t xml:space="preserve">je potrebné DP DPH zablokovať </w:t>
            </w:r>
            <w:r w:rsidRPr="00462A01">
              <w:rPr>
                <w:rFonts w:eastAsia="Times New Roman" w:cstheme="minorHAnsi"/>
                <w:bCs/>
                <w:color w:val="000000"/>
                <w:lang w:eastAsia="sk-SK"/>
              </w:rPr>
              <w:t xml:space="preserve">proti prípadným zmenám. </w:t>
            </w:r>
          </w:p>
          <w:p w14:paraId="6B5E36D6" w14:textId="3326088E" w:rsidR="000762D4" w:rsidRPr="00462A01" w:rsidRDefault="000762D4" w:rsidP="000762D4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lang w:eastAsia="sk-SK"/>
              </w:rPr>
            </w:pPr>
            <w:r w:rsidRPr="00462A01">
              <w:rPr>
                <w:rFonts w:eastAsia="Times New Roman" w:cstheme="minorHAnsi"/>
                <w:bCs/>
                <w:color w:val="000000"/>
                <w:lang w:eastAsia="sk-SK"/>
              </w:rPr>
              <w:t xml:space="preserve">.xml súbor používateľ – Referent pre dane manuálne načíta na portál Finančnej správy SR. </w:t>
            </w:r>
          </w:p>
        </w:tc>
      </w:tr>
      <w:bookmarkEnd w:id="5"/>
      <w:tr w:rsidR="008106B9" w:rsidRPr="00462A01" w14:paraId="523A3E25" w14:textId="77777777" w:rsidTr="00EE7CBF">
        <w:tc>
          <w:tcPr>
            <w:tcW w:w="1638" w:type="dxa"/>
            <w:shd w:val="clear" w:color="auto" w:fill="auto"/>
            <w:hideMark/>
          </w:tcPr>
          <w:p w14:paraId="069A2D13" w14:textId="3E828308" w:rsidR="008106B9" w:rsidRPr="00462A01" w:rsidRDefault="008106B9" w:rsidP="00395E93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sk-SK"/>
              </w:rPr>
            </w:pPr>
            <w:r w:rsidRPr="00462A01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M18</w:t>
            </w:r>
            <w:r w:rsidR="008B15D8" w:rsidRPr="00462A01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.</w:t>
            </w:r>
            <w:r w:rsidR="00395E93" w:rsidRPr="00462A01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110</w:t>
            </w:r>
            <w:r w:rsidR="008B15D8" w:rsidRPr="00462A01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.</w:t>
            </w:r>
            <w:r w:rsidR="00395E93" w:rsidRPr="00462A01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Z</w:t>
            </w:r>
            <w:r w:rsidRPr="00462A01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.000</w:t>
            </w:r>
            <w:r w:rsidR="00395E93" w:rsidRPr="00462A01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7</w:t>
            </w:r>
          </w:p>
        </w:tc>
        <w:tc>
          <w:tcPr>
            <w:tcW w:w="8148" w:type="dxa"/>
            <w:shd w:val="clear" w:color="auto" w:fill="auto"/>
            <w:hideMark/>
          </w:tcPr>
          <w:p w14:paraId="7028F9C6" w14:textId="77777777" w:rsidR="00395E93" w:rsidRPr="00462A01" w:rsidRDefault="00395E93" w:rsidP="006B7399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bookmarkStart w:id="7" w:name="_Hlk87962808"/>
            <w:r w:rsidRPr="00462A01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Preúčtovanie výsledku DP DPH</w:t>
            </w:r>
          </w:p>
          <w:p w14:paraId="49A21BE3" w14:textId="77777777" w:rsidR="000173A7" w:rsidRPr="00462A01" w:rsidRDefault="000762D4" w:rsidP="000762D4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bCs/>
                <w:color w:val="000000"/>
                <w:lang w:eastAsia="sk-SK"/>
              </w:rPr>
            </w:pPr>
            <w:r w:rsidRPr="00462A01">
              <w:rPr>
                <w:rFonts w:eastAsia="Times New Roman" w:cstheme="minorHAnsi"/>
                <w:bCs/>
                <w:color w:val="000000"/>
                <w:lang w:eastAsia="sk-SK"/>
              </w:rPr>
              <w:t xml:space="preserve">Súčasťou zákazníckej aplikácie je aj proces zúčtovania jednotlivých položiek z jednotlivých analytických účtov hlavnej knihy 343 na jeden účet 343, ktorý predstavuje vzťah voči Finančnej </w:t>
            </w:r>
            <w:bookmarkStart w:id="8" w:name="_Hlk87962819"/>
            <w:bookmarkEnd w:id="7"/>
            <w:r w:rsidRPr="00462A01">
              <w:rPr>
                <w:rFonts w:eastAsia="Times New Roman" w:cstheme="minorHAnsi"/>
                <w:bCs/>
                <w:color w:val="000000"/>
                <w:lang w:eastAsia="sk-SK"/>
              </w:rPr>
              <w:t xml:space="preserve">správe. Zostatok účtu môže byť vykazovaný ako pohľadávka – nadmerný odpočet alebo ako záväzok – daňová povinnosť. </w:t>
            </w:r>
          </w:p>
          <w:p w14:paraId="63BFDAD0" w14:textId="742C6F06" w:rsidR="008106B9" w:rsidRPr="00462A01" w:rsidRDefault="000173A7" w:rsidP="000173A7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lang w:eastAsia="sk-SK"/>
              </w:rPr>
            </w:pPr>
            <w:r w:rsidRPr="00462A01">
              <w:rPr>
                <w:rFonts w:eastAsia="Times New Roman" w:cstheme="minorHAnsi"/>
                <w:bCs/>
                <w:color w:val="000000"/>
                <w:lang w:eastAsia="sk-SK"/>
              </w:rPr>
              <w:t xml:space="preserve">V jednotlivých vyrovnávaných položkách je doplnená informácia o daňovom priznaní a druhu daňového priznania, ktorého tieto položky sú súčasťou.  </w:t>
            </w:r>
            <w:r w:rsidR="008106B9" w:rsidRPr="00462A01">
              <w:rPr>
                <w:rFonts w:eastAsia="Times New Roman" w:cstheme="minorHAnsi"/>
                <w:color w:val="000000"/>
                <w:lang w:eastAsia="sk-SK"/>
              </w:rPr>
              <w:t xml:space="preserve"> </w:t>
            </w:r>
            <w:bookmarkEnd w:id="8"/>
          </w:p>
        </w:tc>
      </w:tr>
    </w:tbl>
    <w:bookmarkEnd w:id="6"/>
    <w:p w14:paraId="6399FE0B" w14:textId="3E58E44F" w:rsidR="002938DB" w:rsidRPr="008204E4" w:rsidRDefault="002938DB" w:rsidP="00842E61">
      <w:pPr>
        <w:spacing w:after="0" w:line="240" w:lineRule="auto"/>
        <w:ind w:right="1260"/>
        <w:jc w:val="center"/>
        <w:textAlignment w:val="baseline"/>
        <w:rPr>
          <w:rFonts w:eastAsia="Times New Roman" w:cstheme="minorHAnsi"/>
          <w:i/>
          <w:iCs/>
          <w:color w:val="44546A"/>
          <w:sz w:val="18"/>
          <w:szCs w:val="18"/>
          <w:lang w:eastAsia="sk-SK"/>
        </w:rPr>
      </w:pPr>
      <w:r w:rsidRPr="008204E4">
        <w:rPr>
          <w:rFonts w:eastAsia="Times New Roman" w:cstheme="minorHAnsi"/>
          <w:i/>
          <w:iCs/>
          <w:color w:val="44546A"/>
          <w:sz w:val="18"/>
          <w:szCs w:val="18"/>
          <w:lang w:eastAsia="sk-SK"/>
        </w:rPr>
        <w:t>Tabuľka </w:t>
      </w:r>
      <w:r w:rsidRPr="008204E4">
        <w:rPr>
          <w:rFonts w:eastAsia="Times New Roman" w:cstheme="minorHAnsi"/>
          <w:i/>
          <w:iCs/>
          <w:color w:val="000000"/>
          <w:sz w:val="18"/>
          <w:szCs w:val="18"/>
          <w:shd w:val="clear" w:color="auto" w:fill="E1E3E6"/>
          <w:lang w:eastAsia="sk-SK"/>
        </w:rPr>
        <w:t xml:space="preserve">2 </w:t>
      </w:r>
      <w:r w:rsidRPr="008204E4">
        <w:rPr>
          <w:rFonts w:eastAsia="Times New Roman" w:cstheme="minorHAnsi"/>
          <w:i/>
          <w:iCs/>
          <w:color w:val="44546A"/>
          <w:sz w:val="18"/>
          <w:szCs w:val="18"/>
          <w:lang w:eastAsia="sk-SK"/>
        </w:rPr>
        <w:t>- popis aktivít</w:t>
      </w:r>
    </w:p>
    <w:p w14:paraId="00EC28AF" w14:textId="77777777" w:rsidR="008106B9" w:rsidRPr="008204E4" w:rsidRDefault="008106B9" w:rsidP="000F25B9">
      <w:pPr>
        <w:spacing w:after="0" w:line="240" w:lineRule="auto"/>
        <w:ind w:right="1260" w:hanging="2475"/>
        <w:textAlignment w:val="baseline"/>
        <w:rPr>
          <w:rFonts w:eastAsia="Times New Roman" w:cstheme="minorHAnsi"/>
          <w:sz w:val="18"/>
          <w:szCs w:val="18"/>
          <w:lang w:eastAsia="sk-SK"/>
        </w:rPr>
      </w:pPr>
    </w:p>
    <w:p w14:paraId="7EE182FC" w14:textId="0E45A000" w:rsidR="008106B9" w:rsidRPr="00462A01" w:rsidRDefault="008106B9" w:rsidP="000F25B9">
      <w:pPr>
        <w:spacing w:after="0" w:line="240" w:lineRule="auto"/>
        <w:textAlignment w:val="baseline"/>
        <w:rPr>
          <w:rFonts w:eastAsia="Times New Roman" w:cstheme="minorHAnsi"/>
          <w:color w:val="2F5496"/>
          <w:sz w:val="28"/>
          <w:szCs w:val="28"/>
          <w:lang w:eastAsia="sk-SK"/>
        </w:rPr>
      </w:pPr>
      <w:r w:rsidRPr="00462A01">
        <w:rPr>
          <w:rFonts w:eastAsia="Times New Roman" w:cstheme="minorHAnsi"/>
          <w:b/>
          <w:bCs/>
          <w:sz w:val="28"/>
          <w:szCs w:val="28"/>
          <w:lang w:eastAsia="sk-SK"/>
        </w:rPr>
        <w:t>3   Business workflow</w:t>
      </w:r>
      <w:r w:rsidRPr="00462A01">
        <w:rPr>
          <w:rFonts w:eastAsia="Times New Roman" w:cstheme="minorHAnsi"/>
          <w:sz w:val="28"/>
          <w:szCs w:val="28"/>
          <w:lang w:eastAsia="sk-SK"/>
        </w:rPr>
        <w:t> </w:t>
      </w:r>
    </w:p>
    <w:p w14:paraId="2C6AED58" w14:textId="77777777" w:rsidR="008106B9" w:rsidRPr="008204E4" w:rsidRDefault="008106B9" w:rsidP="000F25B9">
      <w:pPr>
        <w:spacing w:after="0" w:line="240" w:lineRule="auto"/>
        <w:textAlignment w:val="baseline"/>
        <w:rPr>
          <w:rFonts w:eastAsia="Times New Roman" w:cstheme="minorHAnsi"/>
          <w:sz w:val="16"/>
          <w:szCs w:val="16"/>
          <w:lang w:eastAsia="sk-SK"/>
        </w:rPr>
      </w:pPr>
      <w:r w:rsidRPr="008204E4">
        <w:rPr>
          <w:rFonts w:eastAsia="Times New Roman" w:cstheme="minorHAnsi"/>
          <w:sz w:val="16"/>
          <w:szCs w:val="16"/>
          <w:lang w:eastAsia="sk-SK"/>
        </w:rPr>
        <w:t> </w:t>
      </w: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1472"/>
        <w:gridCol w:w="2656"/>
        <w:gridCol w:w="5608"/>
      </w:tblGrid>
      <w:tr w:rsidR="006E3489" w:rsidRPr="00F345E8" w14:paraId="7B25C657" w14:textId="77777777" w:rsidTr="006E3FC5">
        <w:tc>
          <w:tcPr>
            <w:tcW w:w="756" w:type="pct"/>
            <w:shd w:val="clear" w:color="auto" w:fill="auto"/>
          </w:tcPr>
          <w:p w14:paraId="564786E2" w14:textId="77777777" w:rsidR="006E3489" w:rsidRPr="00F345E8" w:rsidRDefault="006E3489" w:rsidP="006E3FC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b/>
                <w:bCs/>
                <w:sz w:val="22"/>
                <w:szCs w:val="22"/>
                <w:shd w:val="clear" w:color="auto" w:fill="FFFF00"/>
              </w:rPr>
            </w:pPr>
            <w:bookmarkStart w:id="9" w:name="_Hlk98261702"/>
            <w:r w:rsidRPr="00F345E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Rola:</w:t>
            </w:r>
          </w:p>
        </w:tc>
        <w:tc>
          <w:tcPr>
            <w:tcW w:w="1364" w:type="pct"/>
            <w:shd w:val="clear" w:color="auto" w:fill="auto"/>
          </w:tcPr>
          <w:p w14:paraId="110E7E72" w14:textId="52565B95" w:rsidR="006E3489" w:rsidRPr="00F345E8" w:rsidRDefault="006E3489" w:rsidP="006E3FC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  <w:shd w:val="clear" w:color="auto" w:fill="FFFF00"/>
              </w:rPr>
            </w:pPr>
            <w:r w:rsidRPr="00F345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M18.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110</w:t>
            </w:r>
            <w:r w:rsidRPr="00F345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.XXXX </w:t>
            </w:r>
          </w:p>
        </w:tc>
        <w:tc>
          <w:tcPr>
            <w:tcW w:w="2880" w:type="pct"/>
            <w:shd w:val="clear" w:color="auto" w:fill="auto"/>
          </w:tcPr>
          <w:p w14:paraId="741595EE" w14:textId="3B9AA449" w:rsidR="006E3489" w:rsidRPr="00F345E8" w:rsidRDefault="006E3489" w:rsidP="006E3FC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  <w:shd w:val="clear" w:color="auto" w:fill="FFFF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Referent pre dane</w:t>
            </w:r>
            <w:r w:rsidRPr="00F345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(XXXX = Účtovný okruh)</w:t>
            </w:r>
          </w:p>
        </w:tc>
      </w:tr>
      <w:tr w:rsidR="006E3489" w:rsidRPr="00F345E8" w14:paraId="310E890D" w14:textId="77777777" w:rsidTr="006E3FC5">
        <w:trPr>
          <w:trHeight w:val="58"/>
        </w:trPr>
        <w:tc>
          <w:tcPr>
            <w:tcW w:w="756" w:type="pct"/>
            <w:shd w:val="clear" w:color="auto" w:fill="auto"/>
          </w:tcPr>
          <w:p w14:paraId="7336F39C" w14:textId="77777777" w:rsidR="006E3489" w:rsidRPr="00F345E8" w:rsidRDefault="006E3489" w:rsidP="006E3FC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345E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Aktivita:</w:t>
            </w:r>
          </w:p>
        </w:tc>
        <w:tc>
          <w:tcPr>
            <w:tcW w:w="1364" w:type="pct"/>
            <w:shd w:val="clear" w:color="auto" w:fill="auto"/>
          </w:tcPr>
          <w:p w14:paraId="1E2C9931" w14:textId="666B0E72" w:rsidR="006E3489" w:rsidRPr="00F345E8" w:rsidRDefault="006E3489" w:rsidP="006E3FC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  <w:shd w:val="clear" w:color="auto" w:fill="FFFF00"/>
              </w:rPr>
            </w:pPr>
            <w:r w:rsidRPr="00F345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M18.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110</w:t>
            </w:r>
            <w:r w:rsidRPr="00F345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.0.0001 </w:t>
            </w:r>
          </w:p>
        </w:tc>
        <w:tc>
          <w:tcPr>
            <w:tcW w:w="2880" w:type="pct"/>
            <w:shd w:val="clear" w:color="auto" w:fill="auto"/>
          </w:tcPr>
          <w:p w14:paraId="2FFDA779" w14:textId="53A3742E" w:rsidR="006E3489" w:rsidRPr="00F345E8" w:rsidRDefault="006E3489" w:rsidP="006E3FC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  <w:shd w:val="clear" w:color="auto" w:fill="FFFF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Výber údajov pre DP DPH</w:t>
            </w:r>
            <w:r w:rsidRPr="00F345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 </w:t>
            </w:r>
          </w:p>
        </w:tc>
      </w:tr>
      <w:tr w:rsidR="006E3489" w:rsidRPr="00902E71" w14:paraId="2A7891C1" w14:textId="77777777" w:rsidTr="006E3FC5">
        <w:tc>
          <w:tcPr>
            <w:tcW w:w="756" w:type="pct"/>
            <w:shd w:val="clear" w:color="auto" w:fill="auto"/>
          </w:tcPr>
          <w:p w14:paraId="15AC8520" w14:textId="77777777" w:rsidR="006E3489" w:rsidRPr="00F345E8" w:rsidRDefault="006E3489" w:rsidP="006E3FC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345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Transakcia:</w:t>
            </w:r>
          </w:p>
        </w:tc>
        <w:tc>
          <w:tcPr>
            <w:tcW w:w="1364" w:type="pct"/>
            <w:shd w:val="clear" w:color="auto" w:fill="auto"/>
          </w:tcPr>
          <w:p w14:paraId="167BE875" w14:textId="6A218CD8" w:rsidR="006E3489" w:rsidRPr="00F345E8" w:rsidRDefault="006E3489" w:rsidP="006E3FC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  <w:shd w:val="clear" w:color="auto" w:fill="FFFF0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TC2/EVAT2</w:t>
            </w:r>
          </w:p>
        </w:tc>
        <w:tc>
          <w:tcPr>
            <w:tcW w:w="2880" w:type="pct"/>
            <w:shd w:val="clear" w:color="auto" w:fill="auto"/>
          </w:tcPr>
          <w:p w14:paraId="2A917D16" w14:textId="7E720DB8" w:rsidR="006E3489" w:rsidRPr="00902E71" w:rsidRDefault="006E3489" w:rsidP="006E3FC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  <w:shd w:val="clear" w:color="auto" w:fill="FFFF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Výber údajov pre DP DHP</w:t>
            </w:r>
          </w:p>
        </w:tc>
      </w:tr>
      <w:bookmarkEnd w:id="9"/>
    </w:tbl>
    <w:p w14:paraId="71A202A5" w14:textId="6F4C6AA0" w:rsidR="006E3489" w:rsidRDefault="006E3489" w:rsidP="000F25B9">
      <w:pPr>
        <w:spacing w:after="0" w:line="240" w:lineRule="auto"/>
        <w:textAlignment w:val="baseline"/>
        <w:rPr>
          <w:rFonts w:eastAsia="Times New Roman" w:cstheme="minorHAnsi"/>
          <w:lang w:eastAsia="sk-SK"/>
        </w:rPr>
      </w:pPr>
    </w:p>
    <w:p w14:paraId="61A37189" w14:textId="77777777" w:rsidR="006E3489" w:rsidRPr="008204E4" w:rsidRDefault="006E3489" w:rsidP="000F25B9">
      <w:pPr>
        <w:spacing w:after="0" w:line="240" w:lineRule="auto"/>
        <w:textAlignment w:val="baseline"/>
        <w:rPr>
          <w:rFonts w:eastAsia="Times New Roman" w:cstheme="minorHAnsi"/>
          <w:lang w:eastAsia="sk-SK"/>
        </w:rPr>
      </w:pPr>
    </w:p>
    <w:p w14:paraId="77F2E3FA" w14:textId="24A76CD7" w:rsidR="008D7303" w:rsidRPr="008204E4" w:rsidRDefault="0053172E" w:rsidP="00EE7CBF">
      <w:pPr>
        <w:spacing w:after="0" w:line="240" w:lineRule="auto"/>
        <w:ind w:left="284" w:right="1260"/>
        <w:textAlignment w:val="baseline"/>
        <w:rPr>
          <w:rFonts w:cstheme="minorHAnsi"/>
          <w:noProof/>
          <w:lang w:eastAsia="sk-SK"/>
        </w:rPr>
      </w:pPr>
      <w:r w:rsidRPr="008204E4">
        <w:rPr>
          <w:rFonts w:cstheme="minorHAnsi"/>
          <w:noProof/>
          <w:lang w:eastAsia="sk-SK"/>
        </w:rPr>
        <w:drawing>
          <wp:inline distT="0" distB="0" distL="0" distR="0" wp14:anchorId="740B4665" wp14:editId="2C7B402C">
            <wp:extent cx="4408714" cy="2831961"/>
            <wp:effectExtent l="0" t="0" r="0" b="6985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10187" cy="2832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072A34" w14:textId="77777777" w:rsidR="00EE7CBF" w:rsidRPr="008204E4" w:rsidRDefault="00EE7CBF" w:rsidP="00EE7CBF">
      <w:pPr>
        <w:spacing w:after="0" w:line="240" w:lineRule="auto"/>
        <w:ind w:left="284" w:right="1260"/>
        <w:textAlignment w:val="baseline"/>
        <w:rPr>
          <w:rFonts w:cstheme="minorHAnsi"/>
          <w:noProof/>
          <w:sz w:val="16"/>
          <w:szCs w:val="16"/>
          <w:lang w:eastAsia="sk-SK"/>
        </w:rPr>
      </w:pPr>
    </w:p>
    <w:tbl>
      <w:tblPr>
        <w:tblW w:w="86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1"/>
        <w:gridCol w:w="992"/>
        <w:gridCol w:w="1134"/>
        <w:gridCol w:w="1985"/>
        <w:gridCol w:w="1134"/>
        <w:gridCol w:w="1559"/>
      </w:tblGrid>
      <w:tr w:rsidR="008D7303" w:rsidRPr="00462A01" w14:paraId="6ECFE662" w14:textId="77777777" w:rsidTr="00590BBF">
        <w:trPr>
          <w:trHeight w:val="301"/>
        </w:trPr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00E291" w14:textId="77777777" w:rsidR="008D7303" w:rsidRPr="00462A01" w:rsidRDefault="008D7303" w:rsidP="00590BBF">
            <w:pPr>
              <w:spacing w:after="0" w:line="480" w:lineRule="auto"/>
              <w:textAlignment w:val="baseline"/>
              <w:rPr>
                <w:rFonts w:eastAsia="Times New Roman" w:cstheme="minorHAnsi"/>
                <w:b/>
                <w:bCs/>
                <w:lang w:eastAsia="sk-SK"/>
              </w:rPr>
            </w:pPr>
            <w:r w:rsidRPr="00462A01">
              <w:rPr>
                <w:rFonts w:eastAsia="Times New Roman" w:cstheme="minorHAnsi"/>
                <w:b/>
                <w:bCs/>
                <w:lang w:eastAsia="sk-SK"/>
              </w:rPr>
              <w:t> ZOZNAM POLÍ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00B663" w14:textId="77777777" w:rsidR="008D7303" w:rsidRPr="00462A01" w:rsidRDefault="008D7303" w:rsidP="00590BBF">
            <w:pPr>
              <w:spacing w:after="0" w:line="480" w:lineRule="auto"/>
              <w:jc w:val="center"/>
              <w:textAlignment w:val="baseline"/>
              <w:rPr>
                <w:rFonts w:eastAsia="Times New Roman" w:cstheme="minorHAnsi"/>
                <w:b/>
                <w:bCs/>
                <w:lang w:eastAsia="sk-SK"/>
              </w:rPr>
            </w:pPr>
            <w:r w:rsidRPr="00462A01">
              <w:rPr>
                <w:rFonts w:eastAsia="Times New Roman" w:cstheme="minorHAnsi"/>
                <w:b/>
                <w:bCs/>
                <w:lang w:eastAsia="sk-SK"/>
              </w:rPr>
              <w:t> VSTUP[x]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61A20B" w14:textId="77777777" w:rsidR="008D7303" w:rsidRPr="00462A01" w:rsidRDefault="008D7303" w:rsidP="00590BBF">
            <w:pPr>
              <w:spacing w:after="0" w:line="480" w:lineRule="auto"/>
              <w:jc w:val="center"/>
              <w:textAlignment w:val="baseline"/>
              <w:rPr>
                <w:rFonts w:eastAsia="Times New Roman" w:cstheme="minorHAnsi"/>
                <w:b/>
                <w:bCs/>
                <w:lang w:eastAsia="sk-SK"/>
              </w:rPr>
            </w:pPr>
            <w:r w:rsidRPr="00462A01">
              <w:rPr>
                <w:rFonts w:eastAsia="Times New Roman" w:cstheme="minorHAnsi"/>
                <w:b/>
                <w:bCs/>
                <w:lang w:eastAsia="sk-SK"/>
              </w:rPr>
              <w:t>VÝSTUP[x] 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927509" w14:textId="77777777" w:rsidR="008D7303" w:rsidRPr="00462A01" w:rsidRDefault="008D7303" w:rsidP="00590BBF">
            <w:pPr>
              <w:spacing w:after="0" w:line="480" w:lineRule="auto"/>
              <w:jc w:val="center"/>
              <w:textAlignment w:val="baseline"/>
              <w:rPr>
                <w:rFonts w:eastAsia="Times New Roman" w:cstheme="minorHAnsi"/>
                <w:b/>
                <w:bCs/>
                <w:lang w:eastAsia="sk-SK"/>
              </w:rPr>
            </w:pPr>
            <w:r w:rsidRPr="00746C53">
              <w:rPr>
                <w:rFonts w:eastAsia="Times New Roman" w:cstheme="minorHAnsi"/>
                <w:b/>
                <w:bCs/>
                <w:lang w:eastAsia="sk-SK"/>
              </w:rPr>
              <w:t> ČISELNÍK[názov/tab]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A0A979" w14:textId="77777777" w:rsidR="008D7303" w:rsidRPr="00462A01" w:rsidRDefault="008D7303" w:rsidP="00590BBF">
            <w:pPr>
              <w:spacing w:after="0" w:line="480" w:lineRule="auto"/>
              <w:jc w:val="center"/>
              <w:textAlignment w:val="baseline"/>
              <w:rPr>
                <w:rFonts w:eastAsia="Times New Roman" w:cstheme="minorHAnsi"/>
                <w:b/>
                <w:bCs/>
                <w:lang w:eastAsia="sk-SK"/>
              </w:rPr>
            </w:pPr>
            <w:r w:rsidRPr="00462A01">
              <w:rPr>
                <w:rFonts w:eastAsia="Times New Roman" w:cstheme="minorHAnsi"/>
                <w:b/>
                <w:bCs/>
                <w:lang w:eastAsia="sk-SK"/>
              </w:rPr>
              <w:t>M.CODE[x] 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923A35" w14:textId="77777777" w:rsidR="008D7303" w:rsidRPr="00462A01" w:rsidRDefault="008D7303" w:rsidP="00590BBF">
            <w:pPr>
              <w:spacing w:after="0" w:line="480" w:lineRule="auto"/>
              <w:jc w:val="center"/>
              <w:textAlignment w:val="baseline"/>
              <w:rPr>
                <w:rFonts w:eastAsia="Times New Roman" w:cstheme="minorHAnsi"/>
                <w:b/>
                <w:bCs/>
                <w:lang w:eastAsia="sk-SK"/>
              </w:rPr>
            </w:pPr>
            <w:r w:rsidRPr="00462A01">
              <w:rPr>
                <w:rFonts w:eastAsia="Times New Roman" w:cstheme="minorHAnsi"/>
                <w:b/>
                <w:bCs/>
                <w:lang w:eastAsia="sk-SK"/>
              </w:rPr>
              <w:t>POVINNÝ [x|D*]</w:t>
            </w:r>
          </w:p>
        </w:tc>
      </w:tr>
      <w:tr w:rsidR="004B5324" w:rsidRPr="00462A01" w14:paraId="19BE48CB" w14:textId="77777777" w:rsidTr="00590BBF">
        <w:trPr>
          <w:trHeight w:val="121"/>
        </w:trPr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06882F" w14:textId="7DF0E9DE" w:rsidR="004B5324" w:rsidRPr="00462A01" w:rsidRDefault="0053172E" w:rsidP="00590BBF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sk-SK"/>
              </w:rPr>
            </w:pPr>
            <w:r w:rsidRPr="00462A01">
              <w:rPr>
                <w:rFonts w:eastAsia="Times New Roman" w:cstheme="minorHAnsi"/>
                <w:lang w:eastAsia="sk-SK"/>
              </w:rPr>
              <w:t>Fiškálny rok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A32726" w14:textId="53594353" w:rsidR="004B5324" w:rsidRPr="00462A01" w:rsidRDefault="004B5324" w:rsidP="00590BB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462A01">
              <w:rPr>
                <w:rFonts w:eastAsia="Times New Roman" w:cstheme="minorHAnsi"/>
                <w:lang w:eastAsia="sk-SK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21BFDC" w14:textId="50BAA648" w:rsidR="004B5324" w:rsidRPr="00462A01" w:rsidRDefault="004B5324" w:rsidP="00590BB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462A01">
              <w:rPr>
                <w:rFonts w:eastAsia="Times New Roman" w:cstheme="minorHAnsi"/>
                <w:lang w:eastAsia="sk-SK"/>
              </w:rPr>
              <w:t>X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CA39B4" w14:textId="1A8F5C82" w:rsidR="004B5324" w:rsidRPr="00462A01" w:rsidRDefault="004B5324" w:rsidP="00590BB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14A5FA" w14:textId="08DCA559" w:rsidR="004B5324" w:rsidRPr="00462A01" w:rsidRDefault="004B5324" w:rsidP="00590BB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303DC4" w14:textId="6A482F1A" w:rsidR="004B5324" w:rsidRPr="00462A01" w:rsidRDefault="0053172E" w:rsidP="00590BB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462A01">
              <w:rPr>
                <w:rFonts w:eastAsia="Times New Roman" w:cstheme="minorHAnsi"/>
                <w:lang w:eastAsia="sk-SK"/>
              </w:rPr>
              <w:t>X</w:t>
            </w:r>
          </w:p>
        </w:tc>
      </w:tr>
      <w:tr w:rsidR="00EB48F4" w:rsidRPr="00462A01" w14:paraId="23A86CA3" w14:textId="77777777" w:rsidTr="00590BBF">
        <w:trPr>
          <w:trHeight w:val="121"/>
        </w:trPr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4FD193" w14:textId="617DC184" w:rsidR="00EB48F4" w:rsidRPr="00462A01" w:rsidRDefault="002938DB" w:rsidP="00590BBF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sk-SK"/>
              </w:rPr>
            </w:pPr>
            <w:r w:rsidRPr="00462A01">
              <w:rPr>
                <w:rFonts w:eastAsia="Times New Roman" w:cstheme="minorHAnsi"/>
                <w:lang w:eastAsia="sk-SK"/>
              </w:rPr>
              <w:t>Účtovné obdobie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27C7A6" w14:textId="6A75C942" w:rsidR="00EB48F4" w:rsidRPr="00462A01" w:rsidRDefault="00EB48F4" w:rsidP="00590BB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462A01">
              <w:rPr>
                <w:rFonts w:eastAsia="Times New Roman" w:cstheme="minorHAnsi"/>
                <w:lang w:eastAsia="sk-SK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22FD93" w14:textId="43B6CB35" w:rsidR="00EB48F4" w:rsidRPr="00462A01" w:rsidRDefault="00EB48F4" w:rsidP="00590BB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462A01">
              <w:rPr>
                <w:rFonts w:eastAsia="Times New Roman" w:cstheme="minorHAnsi"/>
                <w:lang w:eastAsia="sk-SK"/>
              </w:rPr>
              <w:t>X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66DB2C" w14:textId="13BFEAB4" w:rsidR="00EB48F4" w:rsidRPr="00462A01" w:rsidRDefault="00EB48F4" w:rsidP="00590BB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F320F8" w14:textId="449BA4AD" w:rsidR="00EB48F4" w:rsidRPr="00462A01" w:rsidRDefault="00EB48F4" w:rsidP="00590BB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4498D8" w14:textId="6895CD46" w:rsidR="00EB48F4" w:rsidRPr="00462A01" w:rsidRDefault="0053172E" w:rsidP="00590BB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462A01">
              <w:rPr>
                <w:rFonts w:eastAsia="Times New Roman" w:cstheme="minorHAnsi"/>
                <w:lang w:eastAsia="sk-SK"/>
              </w:rPr>
              <w:t>X</w:t>
            </w:r>
          </w:p>
        </w:tc>
      </w:tr>
      <w:tr w:rsidR="004B5324" w:rsidRPr="00462A01" w14:paraId="3C8E8559" w14:textId="77777777" w:rsidTr="00590BBF">
        <w:trPr>
          <w:trHeight w:val="121"/>
        </w:trPr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4C2917" w14:textId="185D9496" w:rsidR="004B5324" w:rsidRPr="00462A01" w:rsidRDefault="0053172E" w:rsidP="00590BBF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sk-SK"/>
              </w:rPr>
            </w:pPr>
            <w:r w:rsidRPr="00462A01">
              <w:rPr>
                <w:rFonts w:eastAsia="Times New Roman" w:cstheme="minorHAnsi"/>
                <w:lang w:eastAsia="sk-SK"/>
              </w:rPr>
              <w:t>Druh DP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D14CB1" w14:textId="55780A89" w:rsidR="004B5324" w:rsidRPr="00462A01" w:rsidRDefault="004B5324" w:rsidP="00590BB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462A01">
              <w:rPr>
                <w:rFonts w:eastAsia="Times New Roman" w:cstheme="minorHAnsi"/>
                <w:lang w:eastAsia="sk-SK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780D85" w14:textId="2389FE49" w:rsidR="004B5324" w:rsidRPr="00462A01" w:rsidRDefault="004B5324" w:rsidP="00590BB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462A01">
              <w:rPr>
                <w:rFonts w:eastAsia="Times New Roman" w:cstheme="minorHAnsi"/>
                <w:lang w:eastAsia="sk-SK"/>
              </w:rPr>
              <w:t>X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ABA4BE" w14:textId="77777777" w:rsidR="004B5324" w:rsidRPr="00462A01" w:rsidRDefault="004B5324" w:rsidP="00590BB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DC0FED" w14:textId="591A006E" w:rsidR="004B5324" w:rsidRPr="00462A01" w:rsidRDefault="0053172E" w:rsidP="00590BB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462A01">
              <w:rPr>
                <w:rFonts w:eastAsia="Times New Roman" w:cstheme="minorHAnsi"/>
                <w:lang w:eastAsia="sk-SK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5BB729" w14:textId="79390BB3" w:rsidR="004B5324" w:rsidRPr="00462A01" w:rsidRDefault="004B5324" w:rsidP="00590BB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462A01">
              <w:rPr>
                <w:rFonts w:eastAsia="Times New Roman" w:cstheme="minorHAnsi"/>
                <w:lang w:eastAsia="sk-SK"/>
              </w:rPr>
              <w:t>X</w:t>
            </w:r>
          </w:p>
        </w:tc>
      </w:tr>
      <w:tr w:rsidR="004B5324" w:rsidRPr="00462A01" w14:paraId="206830D8" w14:textId="77777777" w:rsidTr="00590BBF">
        <w:trPr>
          <w:trHeight w:val="71"/>
        </w:trPr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726EAF" w14:textId="75F5757D" w:rsidR="004B5324" w:rsidRPr="00462A01" w:rsidRDefault="0053172E" w:rsidP="00590BBF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sk-SK"/>
              </w:rPr>
            </w:pPr>
            <w:r w:rsidRPr="00462A01">
              <w:rPr>
                <w:rFonts w:eastAsia="Times New Roman" w:cstheme="minorHAnsi"/>
                <w:lang w:eastAsia="sk-SK"/>
              </w:rPr>
              <w:t>Okruh DPH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0CEB37" w14:textId="22095DE9" w:rsidR="004B5324" w:rsidRPr="00462A01" w:rsidRDefault="004B5324" w:rsidP="00590BB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462A01">
              <w:rPr>
                <w:rFonts w:eastAsia="Times New Roman" w:cstheme="minorHAnsi"/>
                <w:lang w:eastAsia="sk-SK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A88D4C" w14:textId="77777777" w:rsidR="004B5324" w:rsidRPr="00462A01" w:rsidRDefault="004B5324" w:rsidP="00590BB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462A01">
              <w:rPr>
                <w:rFonts w:eastAsia="Times New Roman" w:cstheme="minorHAnsi"/>
                <w:lang w:eastAsia="sk-SK"/>
              </w:rPr>
              <w:t>X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41812A" w14:textId="1C1FBDF7" w:rsidR="004B5324" w:rsidRPr="00462A01" w:rsidRDefault="00590BBF" w:rsidP="00590BB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590BBF">
              <w:rPr>
                <w:rFonts w:eastAsia="Times New Roman" w:cstheme="minorHAnsi"/>
                <w:lang w:eastAsia="sk-SK"/>
              </w:rPr>
              <w:t>M18_KZC_033  - Okruhy DPH 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04F8F4" w14:textId="5C16F9C1" w:rsidR="004B5324" w:rsidRPr="00462A01" w:rsidRDefault="0053172E" w:rsidP="00590BB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462A01">
              <w:rPr>
                <w:rFonts w:eastAsia="Times New Roman" w:cstheme="minorHAnsi"/>
                <w:lang w:eastAsia="sk-SK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CF9A87" w14:textId="78785540" w:rsidR="004B5324" w:rsidRPr="00462A01" w:rsidRDefault="004B5324" w:rsidP="00590BB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</w:p>
        </w:tc>
      </w:tr>
      <w:tr w:rsidR="004B5324" w:rsidRPr="00462A01" w14:paraId="6CFA60E8" w14:textId="77777777" w:rsidTr="00590BBF">
        <w:trPr>
          <w:trHeight w:val="78"/>
        </w:trPr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26956D" w14:textId="02B8712B" w:rsidR="004B5324" w:rsidRPr="00462A01" w:rsidRDefault="0053172E" w:rsidP="00590BBF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sk-SK"/>
              </w:rPr>
            </w:pPr>
            <w:r w:rsidRPr="00462A01">
              <w:rPr>
                <w:rFonts w:eastAsia="Times New Roman" w:cstheme="minorHAnsi"/>
                <w:lang w:eastAsia="sk-SK"/>
              </w:rPr>
              <w:t>Účtovný okruh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3F50F6" w14:textId="3B6B66EB" w:rsidR="004B5324" w:rsidRPr="00462A01" w:rsidRDefault="004B5324" w:rsidP="00590BB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462A01">
              <w:rPr>
                <w:rFonts w:eastAsia="Times New Roman" w:cstheme="minorHAnsi"/>
                <w:lang w:eastAsia="sk-SK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11C975" w14:textId="77777777" w:rsidR="004B5324" w:rsidRPr="00462A01" w:rsidRDefault="004B5324" w:rsidP="00590BB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462A01">
              <w:rPr>
                <w:rFonts w:eastAsia="Times New Roman" w:cstheme="minorHAnsi"/>
                <w:lang w:eastAsia="sk-SK"/>
              </w:rPr>
              <w:t>X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6A4A0B" w14:textId="390B0716" w:rsidR="004B5324" w:rsidRPr="00462A01" w:rsidRDefault="00590BBF" w:rsidP="00590BB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590BBF">
              <w:rPr>
                <w:rFonts w:eastAsia="Times New Roman" w:cstheme="minorHAnsi"/>
                <w:lang w:eastAsia="sk-SK"/>
              </w:rPr>
              <w:t>M18_KZC_001  - Účtovný okruh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A77F35" w14:textId="676A279D" w:rsidR="004B5324" w:rsidRPr="00462A01" w:rsidRDefault="0053172E" w:rsidP="00590BB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462A01">
              <w:rPr>
                <w:rFonts w:eastAsia="Times New Roman" w:cstheme="minorHAnsi"/>
                <w:lang w:eastAsia="sk-SK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C7EDCC" w14:textId="17825050" w:rsidR="004B5324" w:rsidRPr="00462A01" w:rsidRDefault="004B5324" w:rsidP="00590BB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462A01">
              <w:rPr>
                <w:rFonts w:eastAsia="Times New Roman" w:cstheme="minorHAnsi"/>
                <w:lang w:eastAsia="sk-SK"/>
              </w:rPr>
              <w:t>X</w:t>
            </w:r>
          </w:p>
        </w:tc>
      </w:tr>
      <w:tr w:rsidR="004B5324" w:rsidRPr="00462A01" w14:paraId="1BCF087E" w14:textId="77777777" w:rsidTr="00590BBF">
        <w:trPr>
          <w:trHeight w:val="121"/>
        </w:trPr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0B4915" w14:textId="56557132" w:rsidR="004B5324" w:rsidRPr="00462A01" w:rsidRDefault="0053172E" w:rsidP="00590BBF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sk-SK"/>
              </w:rPr>
            </w:pPr>
            <w:r w:rsidRPr="00462A01">
              <w:rPr>
                <w:rFonts w:eastAsia="Times New Roman" w:cstheme="minorHAnsi"/>
                <w:lang w:eastAsia="sk-SK"/>
              </w:rPr>
              <w:t>Číslo dokladu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FF6D8B" w14:textId="25E667CD" w:rsidR="004B5324" w:rsidRPr="00462A01" w:rsidRDefault="0053172E" w:rsidP="00590BB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462A01">
              <w:rPr>
                <w:rFonts w:eastAsia="Times New Roman" w:cstheme="minorHAnsi"/>
                <w:lang w:eastAsia="sk-SK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1A28D6" w14:textId="1328E590" w:rsidR="004B5324" w:rsidRPr="00462A01" w:rsidRDefault="0053172E" w:rsidP="00590BB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462A01">
              <w:rPr>
                <w:rFonts w:eastAsia="Times New Roman" w:cstheme="minorHAnsi"/>
                <w:lang w:eastAsia="sk-SK"/>
              </w:rPr>
              <w:t>X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9D948C" w14:textId="77777777" w:rsidR="004B5324" w:rsidRPr="00462A01" w:rsidRDefault="004B5324" w:rsidP="00590BB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58B3F8" w14:textId="77777777" w:rsidR="004B5324" w:rsidRPr="00462A01" w:rsidRDefault="004B5324" w:rsidP="00590BB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FD2DB3" w14:textId="77777777" w:rsidR="004B5324" w:rsidRPr="00462A01" w:rsidRDefault="004B5324" w:rsidP="00590BB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</w:p>
        </w:tc>
      </w:tr>
      <w:tr w:rsidR="00AF1E46" w:rsidRPr="00462A01" w14:paraId="43FA499B" w14:textId="77777777" w:rsidTr="00590BBF">
        <w:trPr>
          <w:trHeight w:val="169"/>
        </w:trPr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AB1EB9" w14:textId="25866159" w:rsidR="00AF1E46" w:rsidRPr="00462A01" w:rsidRDefault="0053172E" w:rsidP="00590BBF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sk-SK"/>
              </w:rPr>
            </w:pPr>
            <w:r w:rsidRPr="00462A01">
              <w:rPr>
                <w:rFonts w:eastAsia="Times New Roman" w:cstheme="minorHAnsi"/>
                <w:lang w:eastAsia="sk-SK"/>
              </w:rPr>
              <w:t>Dátum účtovania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C67574" w14:textId="4AD176CA" w:rsidR="00AF1E46" w:rsidRPr="00462A01" w:rsidRDefault="00AF1E46" w:rsidP="00590BB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462A01">
              <w:rPr>
                <w:rFonts w:eastAsia="Times New Roman" w:cstheme="minorHAnsi"/>
                <w:lang w:eastAsia="sk-SK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94993D" w14:textId="60C6F3C7" w:rsidR="00AF1E46" w:rsidRPr="00462A01" w:rsidRDefault="00AF1E46" w:rsidP="00590BB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462A01">
              <w:rPr>
                <w:rFonts w:eastAsia="Times New Roman" w:cstheme="minorHAnsi"/>
                <w:lang w:eastAsia="sk-SK"/>
              </w:rPr>
              <w:t>X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C7988A" w14:textId="77777777" w:rsidR="00AF1E46" w:rsidRPr="00462A01" w:rsidRDefault="00AF1E46" w:rsidP="00590BB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33EF1A" w14:textId="77777777" w:rsidR="00AF1E46" w:rsidRPr="00462A01" w:rsidRDefault="00AF1E46" w:rsidP="00590BB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6893C9" w14:textId="4B8315AC" w:rsidR="00AF1E46" w:rsidRPr="00462A01" w:rsidRDefault="00AF1E46" w:rsidP="00590BB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462A01">
              <w:rPr>
                <w:rFonts w:eastAsia="Times New Roman" w:cstheme="minorHAnsi"/>
                <w:lang w:eastAsia="sk-SK"/>
              </w:rPr>
              <w:t>X</w:t>
            </w:r>
          </w:p>
        </w:tc>
      </w:tr>
      <w:tr w:rsidR="00AF1E46" w:rsidRPr="00462A01" w14:paraId="51E66ABF" w14:textId="77777777" w:rsidTr="00590BBF">
        <w:trPr>
          <w:trHeight w:val="169"/>
        </w:trPr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BC6B37" w14:textId="5F8B9D09" w:rsidR="00AF1E46" w:rsidRPr="00462A01" w:rsidRDefault="0053172E" w:rsidP="00590BBF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sk-SK"/>
              </w:rPr>
            </w:pPr>
            <w:r w:rsidRPr="00462A01">
              <w:rPr>
                <w:rFonts w:eastAsia="Times New Roman" w:cstheme="minorHAnsi"/>
                <w:lang w:eastAsia="sk-SK"/>
              </w:rPr>
              <w:t>Dátum dokladu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69F027" w14:textId="4BE2BA65" w:rsidR="00AF1E46" w:rsidRPr="00462A01" w:rsidRDefault="00AF1E46" w:rsidP="00590BB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462A01">
              <w:rPr>
                <w:rFonts w:eastAsia="Times New Roman" w:cstheme="minorHAnsi"/>
                <w:lang w:eastAsia="sk-SK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2ED378" w14:textId="54158EFB" w:rsidR="00AF1E46" w:rsidRPr="00462A01" w:rsidRDefault="00AF1E46" w:rsidP="00590BB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462A01">
              <w:rPr>
                <w:rFonts w:eastAsia="Times New Roman" w:cstheme="minorHAnsi"/>
                <w:lang w:eastAsia="sk-SK"/>
              </w:rPr>
              <w:t>X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73917D" w14:textId="77777777" w:rsidR="00AF1E46" w:rsidRPr="00462A01" w:rsidRDefault="00AF1E46" w:rsidP="00590BB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A13BA7" w14:textId="77777777" w:rsidR="00AF1E46" w:rsidRPr="00462A01" w:rsidRDefault="00AF1E46" w:rsidP="00590BB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7A6E4D" w14:textId="5A1B084D" w:rsidR="00AF1E46" w:rsidRPr="00462A01" w:rsidRDefault="00AF1E46" w:rsidP="00590BB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462A01">
              <w:rPr>
                <w:rFonts w:eastAsia="Times New Roman" w:cstheme="minorHAnsi"/>
                <w:lang w:eastAsia="sk-SK"/>
              </w:rPr>
              <w:t>X</w:t>
            </w:r>
          </w:p>
        </w:tc>
      </w:tr>
      <w:tr w:rsidR="00AF1E46" w:rsidRPr="00462A01" w14:paraId="48A757CA" w14:textId="77777777" w:rsidTr="00590BBF">
        <w:trPr>
          <w:trHeight w:val="169"/>
        </w:trPr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95D642" w14:textId="180F8459" w:rsidR="00AF1E46" w:rsidRPr="00462A01" w:rsidRDefault="0053172E" w:rsidP="00590BBF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sk-SK"/>
              </w:rPr>
            </w:pPr>
            <w:r w:rsidRPr="00462A01">
              <w:rPr>
                <w:rFonts w:eastAsia="Times New Roman" w:cstheme="minorHAnsi"/>
                <w:lang w:eastAsia="sk-SK"/>
              </w:rPr>
              <w:lastRenderedPageBreak/>
              <w:t>Dátum daň.priznania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49706D" w14:textId="3FD52579" w:rsidR="00AF1E46" w:rsidRPr="00462A01" w:rsidRDefault="00AF1E46" w:rsidP="00590BB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462A01">
              <w:rPr>
                <w:rFonts w:eastAsia="Times New Roman" w:cstheme="minorHAnsi"/>
                <w:lang w:eastAsia="sk-SK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6AE641" w14:textId="6F0B6FF1" w:rsidR="00AF1E46" w:rsidRPr="00462A01" w:rsidRDefault="00AF1E46" w:rsidP="00590BB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462A01">
              <w:rPr>
                <w:rFonts w:eastAsia="Times New Roman" w:cstheme="minorHAnsi"/>
                <w:lang w:eastAsia="sk-SK"/>
              </w:rPr>
              <w:t>X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103198" w14:textId="77777777" w:rsidR="00AF1E46" w:rsidRPr="00462A01" w:rsidRDefault="00AF1E46" w:rsidP="00590BB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4B4FDC" w14:textId="77777777" w:rsidR="00AF1E46" w:rsidRPr="00462A01" w:rsidRDefault="00AF1E46" w:rsidP="00590BB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439B3C" w14:textId="24D25A5A" w:rsidR="00AF1E46" w:rsidRPr="00462A01" w:rsidRDefault="00AF1E46" w:rsidP="00590BB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462A01">
              <w:rPr>
                <w:rFonts w:eastAsia="Times New Roman" w:cstheme="minorHAnsi"/>
                <w:lang w:eastAsia="sk-SK"/>
              </w:rPr>
              <w:t>X</w:t>
            </w:r>
          </w:p>
        </w:tc>
      </w:tr>
      <w:tr w:rsidR="00AF1E46" w:rsidRPr="00462A01" w14:paraId="3BB82DB6" w14:textId="77777777" w:rsidTr="00590BBF">
        <w:trPr>
          <w:trHeight w:val="169"/>
        </w:trPr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C2A2D1" w14:textId="26CD5209" w:rsidR="00AF1E46" w:rsidRPr="00462A01" w:rsidRDefault="0053172E" w:rsidP="00590BBF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sk-SK"/>
              </w:rPr>
            </w:pPr>
            <w:r w:rsidRPr="00462A01">
              <w:rPr>
                <w:rFonts w:eastAsia="Times New Roman" w:cstheme="minorHAnsi"/>
                <w:lang w:eastAsia="sk-SK"/>
              </w:rPr>
              <w:t>Znak dane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ECFAAC" w14:textId="350EE41A" w:rsidR="00AF1E46" w:rsidRPr="00462A01" w:rsidRDefault="00AF1E46" w:rsidP="00590BB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462A01">
              <w:rPr>
                <w:rFonts w:eastAsia="Times New Roman" w:cstheme="minorHAnsi"/>
                <w:lang w:eastAsia="sk-SK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599504" w14:textId="17518ABF" w:rsidR="00AF1E46" w:rsidRPr="00462A01" w:rsidRDefault="00AF1E46" w:rsidP="00590BB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462A01">
              <w:rPr>
                <w:rFonts w:eastAsia="Times New Roman" w:cstheme="minorHAnsi"/>
                <w:lang w:eastAsia="sk-SK"/>
              </w:rPr>
              <w:t>X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B69019" w14:textId="625FF4C6" w:rsidR="00AF1E46" w:rsidRPr="00462A01" w:rsidRDefault="00590BBF" w:rsidP="00590BB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590BBF">
              <w:rPr>
                <w:rFonts w:eastAsia="Times New Roman" w:cstheme="minorHAnsi"/>
                <w:lang w:eastAsia="sk-SK"/>
              </w:rPr>
              <w:t>M18_KZC_032  - Znak dane 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C2DA28" w14:textId="3A8F5210" w:rsidR="00AF1E46" w:rsidRPr="00462A01" w:rsidRDefault="0053172E" w:rsidP="00590BB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462A01">
              <w:rPr>
                <w:rFonts w:eastAsia="Times New Roman" w:cstheme="minorHAnsi"/>
                <w:lang w:eastAsia="sk-SK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3830E2" w14:textId="274C0708" w:rsidR="00AF1E46" w:rsidRPr="00462A01" w:rsidRDefault="0053172E" w:rsidP="00590BB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462A01">
              <w:rPr>
                <w:rFonts w:eastAsia="Times New Roman" w:cstheme="minorHAnsi"/>
                <w:lang w:eastAsia="sk-SK"/>
              </w:rPr>
              <w:t>X</w:t>
            </w:r>
          </w:p>
        </w:tc>
      </w:tr>
      <w:tr w:rsidR="00AF1E46" w:rsidRPr="00462A01" w14:paraId="6A33ACA7" w14:textId="77777777" w:rsidTr="00590BBF">
        <w:trPr>
          <w:trHeight w:val="169"/>
        </w:trPr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9B75C4" w14:textId="36A0F1D3" w:rsidR="00AF1E46" w:rsidRPr="00462A01" w:rsidRDefault="0053172E" w:rsidP="00590BBF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sk-SK"/>
              </w:rPr>
            </w:pPr>
            <w:r w:rsidRPr="00462A01">
              <w:rPr>
                <w:rFonts w:eastAsia="Times New Roman" w:cstheme="minorHAnsi"/>
                <w:lang w:eastAsia="sk-SK"/>
              </w:rPr>
              <w:t>Operácia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01DDB5" w14:textId="7D4FC541" w:rsidR="00AF1E46" w:rsidRPr="00462A01" w:rsidRDefault="00AF1E46" w:rsidP="00590BB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462A01">
              <w:rPr>
                <w:rFonts w:eastAsia="Times New Roman" w:cstheme="minorHAnsi"/>
                <w:lang w:eastAsia="sk-SK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A34C1C" w14:textId="5F056CE9" w:rsidR="00AF1E46" w:rsidRPr="00462A01" w:rsidRDefault="00AF1E46" w:rsidP="00590BB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462A01">
              <w:rPr>
                <w:rFonts w:eastAsia="Times New Roman" w:cstheme="minorHAnsi"/>
                <w:lang w:eastAsia="sk-SK"/>
              </w:rPr>
              <w:t>X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ABA278" w14:textId="05D25C45" w:rsidR="00AF1E46" w:rsidRPr="00462A01" w:rsidRDefault="00590BBF" w:rsidP="00590BB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590BBF">
              <w:rPr>
                <w:rFonts w:eastAsia="Times New Roman" w:cstheme="minorHAnsi"/>
                <w:lang w:eastAsia="sk-SK"/>
              </w:rPr>
              <w:t>M18_KZC_034  - Operácie DPH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849655" w14:textId="784F57A7" w:rsidR="00AF1E46" w:rsidRPr="00462A01" w:rsidRDefault="00AF1E46" w:rsidP="00590BB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462A01">
              <w:rPr>
                <w:rFonts w:eastAsia="Times New Roman" w:cstheme="minorHAnsi"/>
                <w:lang w:eastAsia="sk-SK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881251" w14:textId="0E046427" w:rsidR="00AF1E46" w:rsidRPr="00462A01" w:rsidRDefault="0053172E" w:rsidP="00590BB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462A01">
              <w:rPr>
                <w:rFonts w:eastAsia="Times New Roman" w:cstheme="minorHAnsi"/>
                <w:lang w:eastAsia="sk-SK"/>
              </w:rPr>
              <w:t>X</w:t>
            </w:r>
          </w:p>
        </w:tc>
      </w:tr>
    </w:tbl>
    <w:p w14:paraId="3EF27427" w14:textId="6055269D" w:rsidR="002938DB" w:rsidRPr="008204E4" w:rsidRDefault="008106B9" w:rsidP="002938DB">
      <w:pPr>
        <w:spacing w:after="0" w:line="240" w:lineRule="auto"/>
        <w:jc w:val="center"/>
        <w:textAlignment w:val="baseline"/>
        <w:rPr>
          <w:rFonts w:eastAsia="Times New Roman" w:cstheme="minorHAnsi"/>
          <w:i/>
          <w:iCs/>
          <w:color w:val="44546A"/>
          <w:sz w:val="18"/>
          <w:szCs w:val="18"/>
          <w:lang w:eastAsia="sk-SK"/>
        </w:rPr>
      </w:pPr>
      <w:r w:rsidRPr="008204E4">
        <w:rPr>
          <w:rFonts w:eastAsia="Times New Roman" w:cstheme="minorHAnsi"/>
          <w:lang w:eastAsia="sk-SK"/>
        </w:rPr>
        <w:t> </w:t>
      </w:r>
      <w:r w:rsidR="002938DB" w:rsidRPr="008204E4">
        <w:rPr>
          <w:rFonts w:eastAsia="Times New Roman" w:cstheme="minorHAnsi"/>
          <w:lang w:eastAsia="sk-SK"/>
        </w:rPr>
        <w:t> </w:t>
      </w:r>
      <w:r w:rsidR="002938DB" w:rsidRPr="008204E4">
        <w:rPr>
          <w:rFonts w:eastAsia="Times New Roman" w:cstheme="minorHAnsi"/>
          <w:i/>
          <w:iCs/>
          <w:color w:val="44546A"/>
          <w:sz w:val="18"/>
          <w:szCs w:val="18"/>
          <w:lang w:eastAsia="sk-SK"/>
        </w:rPr>
        <w:t>Tabuľka 3</w:t>
      </w:r>
      <w:r w:rsidR="002938DB" w:rsidRPr="008204E4">
        <w:rPr>
          <w:rFonts w:eastAsia="Times New Roman" w:cstheme="minorHAnsi"/>
          <w:i/>
          <w:iCs/>
          <w:color w:val="000000"/>
          <w:sz w:val="18"/>
          <w:szCs w:val="18"/>
          <w:shd w:val="clear" w:color="auto" w:fill="E1E3E6"/>
          <w:lang w:eastAsia="sk-SK"/>
        </w:rPr>
        <w:t xml:space="preserve"> </w:t>
      </w:r>
      <w:r w:rsidR="002938DB" w:rsidRPr="008204E4">
        <w:rPr>
          <w:rFonts w:eastAsia="Times New Roman" w:cstheme="minorHAnsi"/>
          <w:i/>
          <w:iCs/>
          <w:color w:val="44546A"/>
          <w:sz w:val="18"/>
          <w:szCs w:val="18"/>
          <w:lang w:eastAsia="sk-SK"/>
        </w:rPr>
        <w:t xml:space="preserve">- popis polí </w:t>
      </w:r>
    </w:p>
    <w:p w14:paraId="5D963F05" w14:textId="2AA0D421" w:rsidR="008106B9" w:rsidRPr="008204E4" w:rsidRDefault="008106B9" w:rsidP="000F25B9">
      <w:pPr>
        <w:spacing w:after="0" w:line="240" w:lineRule="auto"/>
        <w:ind w:right="1260" w:hanging="2325"/>
        <w:textAlignment w:val="baseline"/>
        <w:rPr>
          <w:rFonts w:eastAsia="Times New Roman" w:cstheme="minorHAnsi"/>
          <w:sz w:val="18"/>
          <w:szCs w:val="18"/>
          <w:lang w:eastAsia="sk-SK"/>
        </w:rPr>
      </w:pPr>
    </w:p>
    <w:p w14:paraId="64A21297" w14:textId="66498D43" w:rsidR="006E3489" w:rsidRDefault="006E3489" w:rsidP="00794412">
      <w:pPr>
        <w:spacing w:after="0" w:line="240" w:lineRule="auto"/>
        <w:ind w:right="1260"/>
        <w:textAlignment w:val="baseline"/>
        <w:rPr>
          <w:rFonts w:eastAsia="Times New Roman" w:cstheme="minorHAnsi"/>
          <w:noProof/>
          <w:lang w:eastAsia="sk-SK"/>
        </w:rPr>
      </w:pPr>
    </w:p>
    <w:p w14:paraId="2EBD298B" w14:textId="77777777" w:rsidR="006E3489" w:rsidRDefault="006E3489" w:rsidP="00794412">
      <w:pPr>
        <w:spacing w:after="0" w:line="240" w:lineRule="auto"/>
        <w:ind w:right="1260"/>
        <w:textAlignment w:val="baseline"/>
        <w:rPr>
          <w:rFonts w:eastAsia="Times New Roman" w:cstheme="minorHAnsi"/>
          <w:noProof/>
          <w:lang w:eastAsia="sk-SK"/>
        </w:rPr>
      </w:pP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1472"/>
        <w:gridCol w:w="2656"/>
        <w:gridCol w:w="5608"/>
      </w:tblGrid>
      <w:tr w:rsidR="006E3489" w:rsidRPr="00F345E8" w14:paraId="6A29C4D5" w14:textId="77777777" w:rsidTr="006E3FC5">
        <w:tc>
          <w:tcPr>
            <w:tcW w:w="756" w:type="pct"/>
            <w:shd w:val="clear" w:color="auto" w:fill="auto"/>
          </w:tcPr>
          <w:p w14:paraId="5A622EED" w14:textId="77777777" w:rsidR="006E3489" w:rsidRPr="00F345E8" w:rsidRDefault="006E3489" w:rsidP="006E3FC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b/>
                <w:bCs/>
                <w:sz w:val="22"/>
                <w:szCs w:val="22"/>
                <w:shd w:val="clear" w:color="auto" w:fill="FFFF00"/>
              </w:rPr>
            </w:pPr>
            <w:r w:rsidRPr="00F345E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Rola:</w:t>
            </w:r>
          </w:p>
        </w:tc>
        <w:tc>
          <w:tcPr>
            <w:tcW w:w="1364" w:type="pct"/>
            <w:shd w:val="clear" w:color="auto" w:fill="auto"/>
          </w:tcPr>
          <w:p w14:paraId="03AF2566" w14:textId="248D7D8C" w:rsidR="006E3489" w:rsidRPr="00F345E8" w:rsidRDefault="006E3489" w:rsidP="006E3FC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  <w:shd w:val="clear" w:color="auto" w:fill="FFFF00"/>
              </w:rPr>
            </w:pPr>
            <w:r w:rsidRPr="00F345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M18.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110</w:t>
            </w:r>
            <w:r w:rsidRPr="00F345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.XXXX </w:t>
            </w:r>
          </w:p>
        </w:tc>
        <w:tc>
          <w:tcPr>
            <w:tcW w:w="2880" w:type="pct"/>
            <w:shd w:val="clear" w:color="auto" w:fill="auto"/>
          </w:tcPr>
          <w:p w14:paraId="713A71B9" w14:textId="13590EB3" w:rsidR="006E3489" w:rsidRPr="00F345E8" w:rsidRDefault="006E3489" w:rsidP="006E3FC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  <w:shd w:val="clear" w:color="auto" w:fill="FFFF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Referent pre dane</w:t>
            </w:r>
            <w:r w:rsidRPr="00F345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(XXXX = Účtovný okruh)</w:t>
            </w:r>
          </w:p>
        </w:tc>
      </w:tr>
      <w:tr w:rsidR="006E3489" w:rsidRPr="00F345E8" w14:paraId="704A7F13" w14:textId="77777777" w:rsidTr="006E3FC5">
        <w:trPr>
          <w:trHeight w:val="58"/>
        </w:trPr>
        <w:tc>
          <w:tcPr>
            <w:tcW w:w="756" w:type="pct"/>
            <w:shd w:val="clear" w:color="auto" w:fill="auto"/>
          </w:tcPr>
          <w:p w14:paraId="5F711EAE" w14:textId="77777777" w:rsidR="006E3489" w:rsidRPr="00F345E8" w:rsidRDefault="006E3489" w:rsidP="006E3FC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345E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Aktivita:</w:t>
            </w:r>
          </w:p>
        </w:tc>
        <w:tc>
          <w:tcPr>
            <w:tcW w:w="1364" w:type="pct"/>
            <w:shd w:val="clear" w:color="auto" w:fill="auto"/>
          </w:tcPr>
          <w:p w14:paraId="11B2EA5B" w14:textId="46327BC4" w:rsidR="006E3489" w:rsidRPr="00F345E8" w:rsidRDefault="006E3489" w:rsidP="006E3FC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  <w:shd w:val="clear" w:color="auto" w:fill="FFFF00"/>
              </w:rPr>
            </w:pPr>
            <w:r w:rsidRPr="00F345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M18.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110</w:t>
            </w:r>
            <w:r w:rsidRPr="00F345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</w:t>
            </w:r>
            <w:r w:rsidRPr="00F345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.000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Pr="00F345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0" w:type="pct"/>
            <w:shd w:val="clear" w:color="auto" w:fill="auto"/>
          </w:tcPr>
          <w:p w14:paraId="17D5632D" w14:textId="7BADC738" w:rsidR="006E3489" w:rsidRPr="00F345E8" w:rsidRDefault="006E3489" w:rsidP="006E3FC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  <w:shd w:val="clear" w:color="auto" w:fill="FFFF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Kontrola údajov pre priznanie DPH</w:t>
            </w:r>
            <w:r w:rsidRPr="00F345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 </w:t>
            </w:r>
          </w:p>
        </w:tc>
      </w:tr>
      <w:tr w:rsidR="006E3489" w:rsidRPr="00902E71" w14:paraId="2803EE50" w14:textId="77777777" w:rsidTr="006E3FC5">
        <w:tc>
          <w:tcPr>
            <w:tcW w:w="756" w:type="pct"/>
            <w:shd w:val="clear" w:color="auto" w:fill="auto"/>
          </w:tcPr>
          <w:p w14:paraId="74F9F1E9" w14:textId="77777777" w:rsidR="006E3489" w:rsidRPr="00F345E8" w:rsidRDefault="006E3489" w:rsidP="006E3FC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345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Transakcia:</w:t>
            </w:r>
          </w:p>
        </w:tc>
        <w:tc>
          <w:tcPr>
            <w:tcW w:w="1364" w:type="pct"/>
            <w:shd w:val="clear" w:color="auto" w:fill="auto"/>
          </w:tcPr>
          <w:p w14:paraId="33C27B25" w14:textId="1352B571" w:rsidR="006E3489" w:rsidRPr="00F345E8" w:rsidRDefault="006E3489" w:rsidP="006E3FC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  <w:shd w:val="clear" w:color="auto" w:fill="FFFF0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TC2/EVAT2</w:t>
            </w:r>
          </w:p>
        </w:tc>
        <w:tc>
          <w:tcPr>
            <w:tcW w:w="2880" w:type="pct"/>
            <w:shd w:val="clear" w:color="auto" w:fill="auto"/>
          </w:tcPr>
          <w:p w14:paraId="46FB0BE3" w14:textId="1AC52F4E" w:rsidR="006E3489" w:rsidRPr="00902E71" w:rsidRDefault="006E3489" w:rsidP="006E3FC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  <w:shd w:val="clear" w:color="auto" w:fill="FFFF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Kontrola údajov DP DPH</w:t>
            </w:r>
          </w:p>
        </w:tc>
      </w:tr>
    </w:tbl>
    <w:p w14:paraId="2B7C4B51" w14:textId="77777777" w:rsidR="006E3489" w:rsidRDefault="006E3489" w:rsidP="00794412">
      <w:pPr>
        <w:spacing w:after="0" w:line="240" w:lineRule="auto"/>
        <w:ind w:right="1260"/>
        <w:textAlignment w:val="baseline"/>
        <w:rPr>
          <w:rFonts w:eastAsia="Times New Roman" w:cstheme="minorHAnsi"/>
          <w:noProof/>
          <w:lang w:eastAsia="sk-SK"/>
        </w:rPr>
      </w:pPr>
    </w:p>
    <w:p w14:paraId="1D6179CA" w14:textId="77777777" w:rsidR="006E3489" w:rsidRPr="008204E4" w:rsidRDefault="006E3489" w:rsidP="00794412">
      <w:pPr>
        <w:spacing w:after="0" w:line="240" w:lineRule="auto"/>
        <w:ind w:right="1260"/>
        <w:textAlignment w:val="baseline"/>
        <w:rPr>
          <w:rFonts w:eastAsia="Times New Roman" w:cstheme="minorHAnsi"/>
          <w:noProof/>
          <w:lang w:eastAsia="sk-SK"/>
        </w:rPr>
      </w:pPr>
    </w:p>
    <w:p w14:paraId="13F232C7" w14:textId="6B23282F" w:rsidR="00F440FE" w:rsidRPr="008204E4" w:rsidRDefault="005F42C9" w:rsidP="00F94BCC">
      <w:pPr>
        <w:spacing w:after="0" w:line="240" w:lineRule="auto"/>
        <w:ind w:left="284" w:right="1260"/>
        <w:textAlignment w:val="baseline"/>
        <w:rPr>
          <w:rFonts w:cstheme="minorHAnsi"/>
          <w:noProof/>
          <w:lang w:eastAsia="sk-SK"/>
        </w:rPr>
      </w:pPr>
      <w:r w:rsidRPr="008204E4">
        <w:rPr>
          <w:rFonts w:cstheme="minorHAnsi"/>
          <w:noProof/>
          <w:lang w:eastAsia="sk-SK"/>
        </w:rPr>
        <w:drawing>
          <wp:inline distT="0" distB="0" distL="0" distR="0" wp14:anchorId="3EC97FA5" wp14:editId="6C370230">
            <wp:extent cx="4174672" cy="2192080"/>
            <wp:effectExtent l="0" t="0" r="0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76067" cy="2192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9E53B7" w14:textId="77777777" w:rsidR="005F42C9" w:rsidRPr="008204E4" w:rsidRDefault="005F42C9" w:rsidP="005F42C9">
      <w:pPr>
        <w:spacing w:after="0" w:line="240" w:lineRule="auto"/>
        <w:ind w:left="284" w:right="1260"/>
        <w:textAlignment w:val="baseline"/>
        <w:rPr>
          <w:rFonts w:cstheme="minorHAnsi"/>
          <w:noProof/>
          <w:lang w:eastAsia="sk-SK"/>
        </w:rPr>
      </w:pPr>
    </w:p>
    <w:p w14:paraId="5FFE59A6" w14:textId="35699EE1" w:rsidR="005F42C9" w:rsidRPr="00462A01" w:rsidRDefault="005F42C9" w:rsidP="005F42C9">
      <w:pPr>
        <w:spacing w:after="0" w:line="240" w:lineRule="auto"/>
        <w:ind w:left="284" w:right="1260"/>
        <w:textAlignment w:val="baseline"/>
        <w:rPr>
          <w:rFonts w:cstheme="minorHAnsi"/>
          <w:noProof/>
          <w:lang w:eastAsia="sk-SK"/>
        </w:rPr>
      </w:pPr>
      <w:r w:rsidRPr="00462A01">
        <w:rPr>
          <w:rFonts w:cstheme="minorHAnsi"/>
          <w:noProof/>
          <w:lang w:eastAsia="sk-SK"/>
        </w:rPr>
        <w:t xml:space="preserve">Chyby identifikované pri kontrole : chýbajúce nastavenie </w:t>
      </w:r>
    </w:p>
    <w:p w14:paraId="533176D4" w14:textId="0FD3FC58" w:rsidR="00AF1E46" w:rsidRPr="008204E4" w:rsidRDefault="005F42C9" w:rsidP="00514D56">
      <w:pPr>
        <w:spacing w:after="0" w:line="240" w:lineRule="auto"/>
        <w:ind w:left="284" w:right="1260"/>
        <w:jc w:val="center"/>
        <w:textAlignment w:val="baseline"/>
        <w:rPr>
          <w:rFonts w:cstheme="minorHAnsi"/>
          <w:noProof/>
          <w:lang w:eastAsia="sk-SK"/>
        </w:rPr>
      </w:pPr>
      <w:r w:rsidRPr="008204E4">
        <w:rPr>
          <w:rFonts w:cstheme="minorHAnsi"/>
          <w:noProof/>
          <w:lang w:eastAsia="sk-SK"/>
        </w:rPr>
        <w:drawing>
          <wp:inline distT="0" distB="0" distL="0" distR="0" wp14:anchorId="7A30C9BC" wp14:editId="100414CA">
            <wp:extent cx="3423557" cy="319590"/>
            <wp:effectExtent l="0" t="0" r="5715" b="4445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30266" cy="320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84707E" w14:textId="77777777" w:rsidR="00F94BCC" w:rsidRPr="008204E4" w:rsidRDefault="00F94BCC" w:rsidP="00514D56">
      <w:pPr>
        <w:spacing w:after="0" w:line="240" w:lineRule="auto"/>
        <w:ind w:left="284" w:right="1260"/>
        <w:jc w:val="center"/>
        <w:textAlignment w:val="baseline"/>
        <w:rPr>
          <w:rFonts w:cstheme="minorHAnsi"/>
          <w:noProof/>
          <w:lang w:eastAsia="sk-SK"/>
        </w:rPr>
      </w:pPr>
    </w:p>
    <w:p w14:paraId="0180AAFA" w14:textId="2E7A4A78" w:rsidR="005F42C9" w:rsidRDefault="005F42C9" w:rsidP="00514D56">
      <w:pPr>
        <w:spacing w:after="0" w:line="240" w:lineRule="auto"/>
        <w:ind w:left="284" w:right="1260"/>
        <w:jc w:val="center"/>
        <w:textAlignment w:val="baseline"/>
        <w:rPr>
          <w:rFonts w:cstheme="minorHAnsi"/>
          <w:noProof/>
          <w:lang w:eastAsia="sk-SK"/>
        </w:rPr>
      </w:pPr>
      <w:r w:rsidRPr="008204E4">
        <w:rPr>
          <w:rFonts w:cstheme="minorHAnsi"/>
          <w:noProof/>
          <w:lang w:eastAsia="sk-SK"/>
        </w:rPr>
        <w:drawing>
          <wp:inline distT="0" distB="0" distL="0" distR="0" wp14:anchorId="71621BFA" wp14:editId="5BD83AA2">
            <wp:extent cx="5972810" cy="1076325"/>
            <wp:effectExtent l="0" t="0" r="8890" b="9525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87A647" w14:textId="035F4B74" w:rsidR="006E3489" w:rsidRDefault="006E3489" w:rsidP="00514D56">
      <w:pPr>
        <w:spacing w:after="0" w:line="240" w:lineRule="auto"/>
        <w:ind w:left="284" w:right="1260"/>
        <w:jc w:val="center"/>
        <w:textAlignment w:val="baseline"/>
        <w:rPr>
          <w:rFonts w:cstheme="minorHAnsi"/>
          <w:noProof/>
          <w:lang w:eastAsia="sk-SK"/>
        </w:rPr>
      </w:pPr>
    </w:p>
    <w:p w14:paraId="79DE57AF" w14:textId="77777777" w:rsidR="006E3489" w:rsidRDefault="006E3489" w:rsidP="00514D56">
      <w:pPr>
        <w:spacing w:after="0" w:line="240" w:lineRule="auto"/>
        <w:ind w:left="284" w:right="1260"/>
        <w:jc w:val="center"/>
        <w:textAlignment w:val="baseline"/>
        <w:rPr>
          <w:rFonts w:cstheme="minorHAnsi"/>
          <w:noProof/>
          <w:lang w:eastAsia="sk-SK"/>
        </w:rPr>
      </w:pPr>
    </w:p>
    <w:p w14:paraId="658FABF3" w14:textId="53C46EF4" w:rsidR="006E3489" w:rsidRDefault="006E3489" w:rsidP="00514D56">
      <w:pPr>
        <w:spacing w:after="0" w:line="240" w:lineRule="auto"/>
        <w:ind w:left="284" w:right="1260"/>
        <w:jc w:val="center"/>
        <w:textAlignment w:val="baseline"/>
        <w:rPr>
          <w:rFonts w:cstheme="minorHAnsi"/>
          <w:noProof/>
          <w:lang w:eastAsia="sk-SK"/>
        </w:rPr>
      </w:pP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1472"/>
        <w:gridCol w:w="2656"/>
        <w:gridCol w:w="5608"/>
      </w:tblGrid>
      <w:tr w:rsidR="006E3489" w:rsidRPr="00F345E8" w14:paraId="044F4AB9" w14:textId="77777777" w:rsidTr="006E3FC5">
        <w:tc>
          <w:tcPr>
            <w:tcW w:w="756" w:type="pct"/>
            <w:shd w:val="clear" w:color="auto" w:fill="auto"/>
          </w:tcPr>
          <w:p w14:paraId="618F387D" w14:textId="77777777" w:rsidR="006E3489" w:rsidRPr="00F345E8" w:rsidRDefault="006E3489" w:rsidP="006E3FC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b/>
                <w:bCs/>
                <w:sz w:val="22"/>
                <w:szCs w:val="22"/>
                <w:shd w:val="clear" w:color="auto" w:fill="FFFF00"/>
              </w:rPr>
            </w:pPr>
            <w:r w:rsidRPr="00F345E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Rola:</w:t>
            </w:r>
          </w:p>
        </w:tc>
        <w:tc>
          <w:tcPr>
            <w:tcW w:w="1364" w:type="pct"/>
            <w:shd w:val="clear" w:color="auto" w:fill="auto"/>
          </w:tcPr>
          <w:p w14:paraId="4E770AFF" w14:textId="67AA3B25" w:rsidR="006E3489" w:rsidRPr="00F345E8" w:rsidRDefault="006E3489" w:rsidP="006E3FC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  <w:shd w:val="clear" w:color="auto" w:fill="FFFF00"/>
              </w:rPr>
            </w:pPr>
            <w:r w:rsidRPr="00F345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M18.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110</w:t>
            </w:r>
            <w:r w:rsidRPr="00F345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.XXXX </w:t>
            </w:r>
          </w:p>
        </w:tc>
        <w:tc>
          <w:tcPr>
            <w:tcW w:w="2880" w:type="pct"/>
            <w:shd w:val="clear" w:color="auto" w:fill="auto"/>
          </w:tcPr>
          <w:p w14:paraId="47EDAE94" w14:textId="11D2DD5D" w:rsidR="006E3489" w:rsidRPr="00F345E8" w:rsidRDefault="006E3489" w:rsidP="006E3FC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  <w:shd w:val="clear" w:color="auto" w:fill="FFFF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Centrálna správa systému</w:t>
            </w:r>
            <w:r w:rsidRPr="00F345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(XXXX = Účtovný okruh)</w:t>
            </w:r>
          </w:p>
        </w:tc>
      </w:tr>
      <w:tr w:rsidR="006E3489" w:rsidRPr="00F345E8" w14:paraId="17A230D1" w14:textId="77777777" w:rsidTr="006E3FC5">
        <w:trPr>
          <w:trHeight w:val="58"/>
        </w:trPr>
        <w:tc>
          <w:tcPr>
            <w:tcW w:w="756" w:type="pct"/>
            <w:shd w:val="clear" w:color="auto" w:fill="auto"/>
          </w:tcPr>
          <w:p w14:paraId="70F23E59" w14:textId="77777777" w:rsidR="006E3489" w:rsidRPr="00F345E8" w:rsidRDefault="006E3489" w:rsidP="006E3FC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345E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Aktivita:</w:t>
            </w:r>
          </w:p>
        </w:tc>
        <w:tc>
          <w:tcPr>
            <w:tcW w:w="1364" w:type="pct"/>
            <w:shd w:val="clear" w:color="auto" w:fill="auto"/>
          </w:tcPr>
          <w:p w14:paraId="184EBD71" w14:textId="4CE43C2B" w:rsidR="006E3489" w:rsidRPr="00F345E8" w:rsidRDefault="006E3489" w:rsidP="006E3FC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  <w:shd w:val="clear" w:color="auto" w:fill="FFFF00"/>
              </w:rPr>
            </w:pPr>
            <w:r w:rsidRPr="00F345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M18.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110</w:t>
            </w:r>
            <w:r w:rsidRPr="00F345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.0.000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  <w:r w:rsidRPr="00F345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0" w:type="pct"/>
            <w:shd w:val="clear" w:color="auto" w:fill="auto"/>
          </w:tcPr>
          <w:p w14:paraId="1FC65B1D" w14:textId="799608F8" w:rsidR="006E3489" w:rsidRPr="00F345E8" w:rsidRDefault="006E3489" w:rsidP="006E3FC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  <w:shd w:val="clear" w:color="auto" w:fill="FFFF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Oprava nastavení pre DP DPH</w:t>
            </w:r>
            <w:r w:rsidRPr="00F345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 </w:t>
            </w:r>
          </w:p>
        </w:tc>
      </w:tr>
      <w:tr w:rsidR="006E3489" w:rsidRPr="00902E71" w14:paraId="573F6186" w14:textId="77777777" w:rsidTr="006E3FC5">
        <w:tc>
          <w:tcPr>
            <w:tcW w:w="756" w:type="pct"/>
            <w:shd w:val="clear" w:color="auto" w:fill="auto"/>
          </w:tcPr>
          <w:p w14:paraId="44378E21" w14:textId="77777777" w:rsidR="006E3489" w:rsidRPr="00F345E8" w:rsidRDefault="006E3489" w:rsidP="006E3FC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345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Transakcia:</w:t>
            </w:r>
          </w:p>
        </w:tc>
        <w:tc>
          <w:tcPr>
            <w:tcW w:w="1364" w:type="pct"/>
            <w:shd w:val="clear" w:color="auto" w:fill="auto"/>
          </w:tcPr>
          <w:p w14:paraId="2254576A" w14:textId="154E268D" w:rsidR="006E3489" w:rsidRPr="00F345E8" w:rsidRDefault="006E3489" w:rsidP="006E3FC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  <w:shd w:val="clear" w:color="auto" w:fill="FFFF0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SM30</w:t>
            </w:r>
          </w:p>
        </w:tc>
        <w:tc>
          <w:tcPr>
            <w:tcW w:w="2880" w:type="pct"/>
            <w:shd w:val="clear" w:color="auto" w:fill="auto"/>
          </w:tcPr>
          <w:p w14:paraId="18AA45AB" w14:textId="21AC7560" w:rsidR="006E3489" w:rsidRPr="00902E71" w:rsidRDefault="006E3489" w:rsidP="006E3FC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  <w:shd w:val="clear" w:color="auto" w:fill="FFFF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Oprava nastavení</w:t>
            </w:r>
          </w:p>
        </w:tc>
      </w:tr>
    </w:tbl>
    <w:p w14:paraId="31E17323" w14:textId="310AE028" w:rsidR="006E3489" w:rsidRDefault="006E3489" w:rsidP="00514D56">
      <w:pPr>
        <w:spacing w:after="0" w:line="240" w:lineRule="auto"/>
        <w:ind w:left="284" w:right="1260"/>
        <w:jc w:val="center"/>
        <w:textAlignment w:val="baseline"/>
        <w:rPr>
          <w:rFonts w:cstheme="minorHAnsi"/>
          <w:noProof/>
          <w:lang w:eastAsia="sk-SK"/>
        </w:rPr>
      </w:pPr>
    </w:p>
    <w:p w14:paraId="5E027400" w14:textId="2F48FB76" w:rsidR="00AC4E68" w:rsidRPr="008204E4" w:rsidRDefault="0081187E" w:rsidP="006E3489">
      <w:pPr>
        <w:spacing w:after="0" w:line="240" w:lineRule="auto"/>
        <w:ind w:right="1260"/>
        <w:textAlignment w:val="baseline"/>
        <w:rPr>
          <w:rFonts w:cstheme="minorHAnsi"/>
          <w:noProof/>
          <w:lang w:eastAsia="sk-SK"/>
        </w:rPr>
      </w:pPr>
      <w:r w:rsidRPr="008204E4">
        <w:rPr>
          <w:rFonts w:cstheme="minorHAnsi"/>
          <w:noProof/>
          <w:lang w:eastAsia="sk-SK"/>
        </w:rPr>
        <w:t xml:space="preserve"> </w:t>
      </w:r>
      <w:r w:rsidRPr="008204E4">
        <w:rPr>
          <w:rFonts w:cstheme="minorHAnsi"/>
          <w:noProof/>
          <w:lang w:eastAsia="sk-SK"/>
        </w:rPr>
        <w:drawing>
          <wp:inline distT="0" distB="0" distL="0" distR="0" wp14:anchorId="1DE3A32E" wp14:editId="57209983">
            <wp:extent cx="3162300" cy="1002680"/>
            <wp:effectExtent l="0" t="0" r="0" b="6985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1002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22A46D" w14:textId="2FCAFED5" w:rsidR="00D409C8" w:rsidRPr="008204E4" w:rsidRDefault="00D409C8" w:rsidP="002938DB">
      <w:pPr>
        <w:rPr>
          <w:rFonts w:eastAsia="Times New Roman" w:cstheme="minorHAnsi"/>
          <w:sz w:val="18"/>
          <w:szCs w:val="18"/>
          <w:lang w:eastAsia="sk-SK"/>
        </w:rPr>
      </w:pPr>
    </w:p>
    <w:tbl>
      <w:tblPr>
        <w:tblW w:w="86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1"/>
        <w:gridCol w:w="925"/>
        <w:gridCol w:w="1031"/>
        <w:gridCol w:w="1945"/>
        <w:gridCol w:w="1071"/>
        <w:gridCol w:w="1521"/>
      </w:tblGrid>
      <w:tr w:rsidR="00AC4E68" w:rsidRPr="00462A01" w14:paraId="31B7EB90" w14:textId="77777777" w:rsidTr="00590BBF">
        <w:trPr>
          <w:trHeight w:val="301"/>
        </w:trPr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3A37A8" w14:textId="77777777" w:rsidR="00AC4E68" w:rsidRPr="00462A01" w:rsidRDefault="00AC4E68" w:rsidP="00590BBF">
            <w:pPr>
              <w:spacing w:after="0" w:line="480" w:lineRule="auto"/>
              <w:textAlignment w:val="baseline"/>
              <w:rPr>
                <w:rFonts w:eastAsia="Times New Roman" w:cstheme="minorHAnsi"/>
                <w:b/>
                <w:bCs/>
                <w:lang w:eastAsia="sk-SK"/>
              </w:rPr>
            </w:pPr>
            <w:r w:rsidRPr="00462A01">
              <w:rPr>
                <w:rFonts w:eastAsia="Times New Roman" w:cstheme="minorHAnsi"/>
                <w:b/>
                <w:bCs/>
                <w:lang w:eastAsia="sk-SK"/>
              </w:rPr>
              <w:t> ZOZNAM POLÍ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760698" w14:textId="77777777" w:rsidR="00AC4E68" w:rsidRPr="00462A01" w:rsidRDefault="00AC4E68" w:rsidP="00590BBF">
            <w:pPr>
              <w:spacing w:after="0" w:line="480" w:lineRule="auto"/>
              <w:jc w:val="center"/>
              <w:textAlignment w:val="baseline"/>
              <w:rPr>
                <w:rFonts w:eastAsia="Times New Roman" w:cstheme="minorHAnsi"/>
                <w:b/>
                <w:bCs/>
                <w:lang w:eastAsia="sk-SK"/>
              </w:rPr>
            </w:pPr>
            <w:r w:rsidRPr="00462A01">
              <w:rPr>
                <w:rFonts w:eastAsia="Times New Roman" w:cstheme="minorHAnsi"/>
                <w:b/>
                <w:bCs/>
                <w:lang w:eastAsia="sk-SK"/>
              </w:rPr>
              <w:t> VSTUP[x]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E7B189" w14:textId="77777777" w:rsidR="00AC4E68" w:rsidRPr="00462A01" w:rsidRDefault="00AC4E68" w:rsidP="00590BBF">
            <w:pPr>
              <w:spacing w:after="0" w:line="480" w:lineRule="auto"/>
              <w:jc w:val="center"/>
              <w:textAlignment w:val="baseline"/>
              <w:rPr>
                <w:rFonts w:eastAsia="Times New Roman" w:cstheme="minorHAnsi"/>
                <w:b/>
                <w:bCs/>
                <w:lang w:eastAsia="sk-SK"/>
              </w:rPr>
            </w:pPr>
            <w:r w:rsidRPr="00462A01">
              <w:rPr>
                <w:rFonts w:eastAsia="Times New Roman" w:cstheme="minorHAnsi"/>
                <w:b/>
                <w:bCs/>
                <w:lang w:eastAsia="sk-SK"/>
              </w:rPr>
              <w:t>VÝSTUP[x] 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92B714" w14:textId="77777777" w:rsidR="00AC4E68" w:rsidRPr="00462A01" w:rsidRDefault="00AC4E68" w:rsidP="00590BBF">
            <w:pPr>
              <w:spacing w:after="0" w:line="480" w:lineRule="auto"/>
              <w:jc w:val="center"/>
              <w:textAlignment w:val="baseline"/>
              <w:rPr>
                <w:rFonts w:eastAsia="Times New Roman" w:cstheme="minorHAnsi"/>
                <w:b/>
                <w:bCs/>
                <w:lang w:eastAsia="sk-SK"/>
              </w:rPr>
            </w:pPr>
            <w:r w:rsidRPr="00746C53">
              <w:rPr>
                <w:rFonts w:eastAsia="Times New Roman" w:cstheme="minorHAnsi"/>
                <w:b/>
                <w:bCs/>
                <w:lang w:eastAsia="sk-SK"/>
              </w:rPr>
              <w:t> ČISELNÍK[názov/tab]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8639BB" w14:textId="77777777" w:rsidR="00AC4E68" w:rsidRPr="00462A01" w:rsidRDefault="00AC4E68" w:rsidP="00590BBF">
            <w:pPr>
              <w:spacing w:after="0" w:line="480" w:lineRule="auto"/>
              <w:jc w:val="center"/>
              <w:textAlignment w:val="baseline"/>
              <w:rPr>
                <w:rFonts w:eastAsia="Times New Roman" w:cstheme="minorHAnsi"/>
                <w:b/>
                <w:bCs/>
                <w:lang w:eastAsia="sk-SK"/>
              </w:rPr>
            </w:pPr>
            <w:r w:rsidRPr="00462A01">
              <w:rPr>
                <w:rFonts w:eastAsia="Times New Roman" w:cstheme="minorHAnsi"/>
                <w:b/>
                <w:bCs/>
                <w:lang w:eastAsia="sk-SK"/>
              </w:rPr>
              <w:t>M.CODE[x] 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618F01" w14:textId="77777777" w:rsidR="00AC4E68" w:rsidRPr="00462A01" w:rsidRDefault="00AC4E68" w:rsidP="00590BBF">
            <w:pPr>
              <w:spacing w:after="0" w:line="480" w:lineRule="auto"/>
              <w:jc w:val="center"/>
              <w:textAlignment w:val="baseline"/>
              <w:rPr>
                <w:rFonts w:eastAsia="Times New Roman" w:cstheme="minorHAnsi"/>
                <w:b/>
                <w:bCs/>
                <w:lang w:eastAsia="sk-SK"/>
              </w:rPr>
            </w:pPr>
            <w:r w:rsidRPr="00462A01">
              <w:rPr>
                <w:rFonts w:eastAsia="Times New Roman" w:cstheme="minorHAnsi"/>
                <w:b/>
                <w:bCs/>
                <w:lang w:eastAsia="sk-SK"/>
              </w:rPr>
              <w:t>POVINNÝ [x|D*]</w:t>
            </w:r>
          </w:p>
        </w:tc>
      </w:tr>
      <w:tr w:rsidR="00AC4E68" w:rsidRPr="00462A01" w14:paraId="3E78FDC1" w14:textId="77777777" w:rsidTr="00590BBF">
        <w:trPr>
          <w:trHeight w:val="121"/>
        </w:trPr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D4B0C0" w14:textId="24752B9B" w:rsidR="00AC4E68" w:rsidRPr="00462A01" w:rsidRDefault="0081187E" w:rsidP="00590BBF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sk-SK"/>
              </w:rPr>
            </w:pPr>
            <w:r w:rsidRPr="00462A01">
              <w:rPr>
                <w:rFonts w:eastAsia="Times New Roman" w:cstheme="minorHAnsi"/>
                <w:lang w:eastAsia="sk-SK"/>
              </w:rPr>
              <w:t>Kľúč štátu</w:t>
            </w:r>
            <w:r w:rsidR="00AC4E68" w:rsidRPr="00462A01">
              <w:rPr>
                <w:rFonts w:eastAsia="Times New Roman" w:cstheme="minorHAnsi"/>
                <w:lang w:eastAsia="sk-SK"/>
              </w:rPr>
              <w:t>  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8DB3DB" w14:textId="1CAADE7E" w:rsidR="00AC4E68" w:rsidRPr="00462A01" w:rsidRDefault="00AC4E68" w:rsidP="00590BB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462A01">
              <w:rPr>
                <w:rFonts w:eastAsia="Times New Roman" w:cstheme="minorHAnsi"/>
                <w:lang w:eastAsia="sk-SK"/>
              </w:rPr>
              <w:t>X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39A703" w14:textId="2E3EC402" w:rsidR="00AC4E68" w:rsidRPr="00462A01" w:rsidRDefault="00AC4E68" w:rsidP="00590BB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462A01">
              <w:rPr>
                <w:rFonts w:eastAsia="Times New Roman" w:cstheme="minorHAnsi"/>
                <w:lang w:eastAsia="sk-SK"/>
              </w:rPr>
              <w:t>X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C8D862" w14:textId="002418BF" w:rsidR="00AC4E68" w:rsidRPr="00462A01" w:rsidRDefault="005A125A" w:rsidP="00590BB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5A125A">
              <w:rPr>
                <w:rFonts w:eastAsia="Times New Roman" w:cstheme="minorHAnsi"/>
                <w:lang w:eastAsia="sk-SK"/>
              </w:rPr>
              <w:t>M00_KZC_008  - Štát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220D95" w14:textId="72C11521" w:rsidR="00AC4E68" w:rsidRPr="00462A01" w:rsidRDefault="00AC4E68" w:rsidP="00590BB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6FC8D9" w14:textId="745496B6" w:rsidR="00AC4E68" w:rsidRPr="00462A01" w:rsidRDefault="00AC4E68" w:rsidP="00590BB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462A01">
              <w:rPr>
                <w:rFonts w:eastAsia="Times New Roman" w:cstheme="minorHAnsi"/>
                <w:lang w:eastAsia="sk-SK"/>
              </w:rPr>
              <w:t>X</w:t>
            </w:r>
          </w:p>
        </w:tc>
      </w:tr>
      <w:tr w:rsidR="00AC4E68" w:rsidRPr="00462A01" w14:paraId="279A889B" w14:textId="77777777" w:rsidTr="00590BBF">
        <w:trPr>
          <w:trHeight w:val="127"/>
        </w:trPr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6644BB" w14:textId="49CA27E6" w:rsidR="00AC4E68" w:rsidRPr="00462A01" w:rsidRDefault="0081187E" w:rsidP="00590BBF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sk-SK"/>
              </w:rPr>
            </w:pPr>
            <w:r w:rsidRPr="00462A01">
              <w:rPr>
                <w:rFonts w:eastAsia="Times New Roman" w:cstheme="minorHAnsi"/>
                <w:lang w:eastAsia="sk-SK"/>
              </w:rPr>
              <w:t>Verzia zoskupenia daní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6789F4" w14:textId="6C26AA8B" w:rsidR="00AC4E68" w:rsidRPr="00462A01" w:rsidRDefault="00AC4E68" w:rsidP="00590BB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462A01">
              <w:rPr>
                <w:rFonts w:eastAsia="Times New Roman" w:cstheme="minorHAnsi"/>
                <w:lang w:eastAsia="sk-SK"/>
              </w:rPr>
              <w:t>X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24558A" w14:textId="3AA94792" w:rsidR="00AC4E68" w:rsidRPr="00462A01" w:rsidRDefault="00210137" w:rsidP="00590BB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462A01">
              <w:rPr>
                <w:rFonts w:eastAsia="Times New Roman" w:cstheme="minorHAnsi"/>
                <w:lang w:eastAsia="sk-SK"/>
              </w:rPr>
              <w:t>X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F291BB" w14:textId="5FE5EE90" w:rsidR="00AC4E68" w:rsidRPr="00462A01" w:rsidRDefault="00590BBF" w:rsidP="00590BB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590BBF">
              <w:rPr>
                <w:rFonts w:eastAsia="Times New Roman" w:cstheme="minorHAnsi"/>
                <w:lang w:eastAsia="sk-SK"/>
              </w:rPr>
              <w:t>M18_KZC_036  - Verzia zoskupenia pre DP DPH 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CDA3D9" w14:textId="63A2A536" w:rsidR="00AC4E68" w:rsidRPr="00462A01" w:rsidRDefault="00AC4E68" w:rsidP="00590BB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13B1D7" w14:textId="71A8E6CD" w:rsidR="00AC4E68" w:rsidRPr="00462A01" w:rsidRDefault="00AC4E68" w:rsidP="00590BB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462A01">
              <w:rPr>
                <w:rFonts w:eastAsia="Times New Roman" w:cstheme="minorHAnsi"/>
                <w:lang w:eastAsia="sk-SK"/>
              </w:rPr>
              <w:t>X</w:t>
            </w:r>
          </w:p>
        </w:tc>
      </w:tr>
    </w:tbl>
    <w:p w14:paraId="393D14AE" w14:textId="6F208823" w:rsidR="00F94BCC" w:rsidRPr="008204E4" w:rsidRDefault="008106B9" w:rsidP="00F94BCC">
      <w:pPr>
        <w:spacing w:after="0" w:line="240" w:lineRule="auto"/>
        <w:jc w:val="center"/>
        <w:textAlignment w:val="baseline"/>
        <w:rPr>
          <w:rFonts w:eastAsia="Times New Roman" w:cstheme="minorHAnsi"/>
          <w:i/>
          <w:iCs/>
          <w:color w:val="44546A"/>
          <w:sz w:val="18"/>
          <w:szCs w:val="18"/>
          <w:lang w:eastAsia="sk-SK"/>
        </w:rPr>
      </w:pPr>
      <w:r w:rsidRPr="008204E4">
        <w:rPr>
          <w:rFonts w:eastAsia="Times New Roman" w:cstheme="minorHAnsi"/>
          <w:lang w:eastAsia="sk-SK"/>
        </w:rPr>
        <w:t> </w:t>
      </w:r>
      <w:r w:rsidR="00F94BCC" w:rsidRPr="008204E4">
        <w:rPr>
          <w:rFonts w:eastAsia="Times New Roman" w:cstheme="minorHAnsi"/>
          <w:lang w:eastAsia="sk-SK"/>
        </w:rPr>
        <w:t>  </w:t>
      </w:r>
      <w:r w:rsidR="00F94BCC" w:rsidRPr="008204E4">
        <w:rPr>
          <w:rFonts w:eastAsia="Times New Roman" w:cstheme="minorHAnsi"/>
          <w:i/>
          <w:iCs/>
          <w:color w:val="44546A"/>
          <w:sz w:val="18"/>
          <w:szCs w:val="18"/>
          <w:lang w:eastAsia="sk-SK"/>
        </w:rPr>
        <w:t>Tabuľka 4</w:t>
      </w:r>
      <w:r w:rsidR="00F94BCC" w:rsidRPr="008204E4">
        <w:rPr>
          <w:rFonts w:eastAsia="Times New Roman" w:cstheme="minorHAnsi"/>
          <w:i/>
          <w:iCs/>
          <w:color w:val="000000"/>
          <w:sz w:val="18"/>
          <w:szCs w:val="18"/>
          <w:shd w:val="clear" w:color="auto" w:fill="E1E3E6"/>
          <w:lang w:eastAsia="sk-SK"/>
        </w:rPr>
        <w:t xml:space="preserve"> </w:t>
      </w:r>
      <w:r w:rsidR="00F94BCC" w:rsidRPr="008204E4">
        <w:rPr>
          <w:rFonts w:eastAsia="Times New Roman" w:cstheme="minorHAnsi"/>
          <w:i/>
          <w:iCs/>
          <w:color w:val="44546A"/>
          <w:sz w:val="18"/>
          <w:szCs w:val="18"/>
          <w:lang w:eastAsia="sk-SK"/>
        </w:rPr>
        <w:t xml:space="preserve">- popis polí </w:t>
      </w:r>
    </w:p>
    <w:p w14:paraId="3C0938D8" w14:textId="08DB2F2D" w:rsidR="008106B9" w:rsidRDefault="008106B9" w:rsidP="000F25B9">
      <w:pPr>
        <w:spacing w:after="0" w:line="240" w:lineRule="auto"/>
        <w:ind w:right="1260" w:hanging="2325"/>
        <w:textAlignment w:val="baseline"/>
        <w:rPr>
          <w:rFonts w:eastAsia="Times New Roman" w:cstheme="minorHAnsi"/>
          <w:sz w:val="18"/>
          <w:szCs w:val="18"/>
          <w:lang w:eastAsia="sk-SK"/>
        </w:rPr>
      </w:pPr>
    </w:p>
    <w:p w14:paraId="5BAD978E" w14:textId="7D63F5B6" w:rsidR="006E3489" w:rsidRDefault="006E3489" w:rsidP="000F25B9">
      <w:pPr>
        <w:spacing w:after="0" w:line="240" w:lineRule="auto"/>
        <w:ind w:right="1260" w:hanging="2325"/>
        <w:textAlignment w:val="baseline"/>
        <w:rPr>
          <w:rFonts w:eastAsia="Times New Roman" w:cstheme="minorHAnsi"/>
          <w:sz w:val="18"/>
          <w:szCs w:val="18"/>
          <w:lang w:eastAsia="sk-SK"/>
        </w:rPr>
      </w:pPr>
    </w:p>
    <w:p w14:paraId="7ED64E0F" w14:textId="77777777" w:rsidR="00EF0DD9" w:rsidRDefault="00EF0DD9" w:rsidP="000F25B9">
      <w:pPr>
        <w:spacing w:after="0" w:line="240" w:lineRule="auto"/>
        <w:ind w:right="1260" w:hanging="2325"/>
        <w:textAlignment w:val="baseline"/>
        <w:rPr>
          <w:rFonts w:eastAsia="Times New Roman" w:cstheme="minorHAnsi"/>
          <w:sz w:val="18"/>
          <w:szCs w:val="18"/>
          <w:lang w:eastAsia="sk-SK"/>
        </w:rPr>
      </w:pP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1472"/>
        <w:gridCol w:w="2656"/>
        <w:gridCol w:w="5608"/>
      </w:tblGrid>
      <w:tr w:rsidR="006E3489" w:rsidRPr="00F345E8" w14:paraId="23752C8C" w14:textId="77777777" w:rsidTr="006E3FC5">
        <w:tc>
          <w:tcPr>
            <w:tcW w:w="756" w:type="pct"/>
            <w:shd w:val="clear" w:color="auto" w:fill="auto"/>
          </w:tcPr>
          <w:p w14:paraId="60D4FC9A" w14:textId="77777777" w:rsidR="006E3489" w:rsidRPr="00F345E8" w:rsidRDefault="006E3489" w:rsidP="006E3FC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b/>
                <w:bCs/>
                <w:sz w:val="22"/>
                <w:szCs w:val="22"/>
                <w:shd w:val="clear" w:color="auto" w:fill="FFFF00"/>
              </w:rPr>
            </w:pPr>
            <w:r w:rsidRPr="00F345E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Rola:</w:t>
            </w:r>
          </w:p>
        </w:tc>
        <w:tc>
          <w:tcPr>
            <w:tcW w:w="1364" w:type="pct"/>
            <w:shd w:val="clear" w:color="auto" w:fill="auto"/>
          </w:tcPr>
          <w:p w14:paraId="65EB8FD0" w14:textId="73931776" w:rsidR="006E3489" w:rsidRPr="00F345E8" w:rsidRDefault="006E3489" w:rsidP="006E3FC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  <w:shd w:val="clear" w:color="auto" w:fill="FFFF00"/>
              </w:rPr>
            </w:pPr>
            <w:r w:rsidRPr="00F345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M18.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110</w:t>
            </w:r>
            <w:r w:rsidRPr="00F345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.XXXX </w:t>
            </w:r>
          </w:p>
        </w:tc>
        <w:tc>
          <w:tcPr>
            <w:tcW w:w="2880" w:type="pct"/>
            <w:shd w:val="clear" w:color="auto" w:fill="auto"/>
          </w:tcPr>
          <w:p w14:paraId="18F8FFAC" w14:textId="185EE685" w:rsidR="006E3489" w:rsidRPr="00F345E8" w:rsidRDefault="006E3489" w:rsidP="006E3FC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  <w:shd w:val="clear" w:color="auto" w:fill="FFFF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Referent pre dane</w:t>
            </w:r>
            <w:r w:rsidRPr="00F345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(XXXX = Účtovný okruh)</w:t>
            </w:r>
          </w:p>
        </w:tc>
      </w:tr>
      <w:tr w:rsidR="006E3489" w:rsidRPr="00F345E8" w14:paraId="3E06EA49" w14:textId="77777777" w:rsidTr="006E3FC5">
        <w:trPr>
          <w:trHeight w:val="58"/>
        </w:trPr>
        <w:tc>
          <w:tcPr>
            <w:tcW w:w="756" w:type="pct"/>
            <w:shd w:val="clear" w:color="auto" w:fill="auto"/>
          </w:tcPr>
          <w:p w14:paraId="613AC023" w14:textId="77777777" w:rsidR="006E3489" w:rsidRPr="00F345E8" w:rsidRDefault="006E3489" w:rsidP="006E3FC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345E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Aktivita:</w:t>
            </w:r>
          </w:p>
        </w:tc>
        <w:tc>
          <w:tcPr>
            <w:tcW w:w="1364" w:type="pct"/>
            <w:shd w:val="clear" w:color="auto" w:fill="auto"/>
          </w:tcPr>
          <w:p w14:paraId="25E9F148" w14:textId="0AD9F4A5" w:rsidR="006E3489" w:rsidRPr="00F345E8" w:rsidRDefault="006E3489" w:rsidP="006E3FC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  <w:shd w:val="clear" w:color="auto" w:fill="FFFF00"/>
              </w:rPr>
            </w:pPr>
            <w:r w:rsidRPr="00F345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M18.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110</w:t>
            </w:r>
            <w:r w:rsidRPr="00F345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.0.000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  <w:r w:rsidRPr="00F345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0" w:type="pct"/>
            <w:shd w:val="clear" w:color="auto" w:fill="auto"/>
          </w:tcPr>
          <w:p w14:paraId="1ADA2695" w14:textId="062A6102" w:rsidR="006E3489" w:rsidRPr="00F345E8" w:rsidRDefault="006E3489" w:rsidP="006E3FC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  <w:shd w:val="clear" w:color="auto" w:fill="FFFF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Úprava DP DHP</w:t>
            </w:r>
            <w:r w:rsidRPr="00F345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 </w:t>
            </w:r>
          </w:p>
        </w:tc>
      </w:tr>
      <w:tr w:rsidR="006E3489" w:rsidRPr="00902E71" w14:paraId="32224116" w14:textId="77777777" w:rsidTr="006E3FC5">
        <w:tc>
          <w:tcPr>
            <w:tcW w:w="756" w:type="pct"/>
            <w:shd w:val="clear" w:color="auto" w:fill="auto"/>
          </w:tcPr>
          <w:p w14:paraId="2A56C94A" w14:textId="77777777" w:rsidR="006E3489" w:rsidRPr="00F345E8" w:rsidRDefault="006E3489" w:rsidP="006E3FC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345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Transakcia:</w:t>
            </w:r>
          </w:p>
        </w:tc>
        <w:tc>
          <w:tcPr>
            <w:tcW w:w="1364" w:type="pct"/>
            <w:shd w:val="clear" w:color="auto" w:fill="auto"/>
          </w:tcPr>
          <w:p w14:paraId="5E74DC65" w14:textId="3090C696" w:rsidR="006E3489" w:rsidRPr="00F345E8" w:rsidRDefault="006E3489" w:rsidP="006E3FC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  <w:shd w:val="clear" w:color="auto" w:fill="FFFF0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TC2/EVAT2</w:t>
            </w:r>
          </w:p>
        </w:tc>
        <w:tc>
          <w:tcPr>
            <w:tcW w:w="2880" w:type="pct"/>
            <w:shd w:val="clear" w:color="auto" w:fill="auto"/>
          </w:tcPr>
          <w:p w14:paraId="4437F797" w14:textId="0FDAE5F5" w:rsidR="006E3489" w:rsidRPr="00902E71" w:rsidRDefault="00EF0DD9" w:rsidP="006E3FC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  <w:shd w:val="clear" w:color="auto" w:fill="FFFF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Úprava DP DPH - presun</w:t>
            </w:r>
          </w:p>
        </w:tc>
      </w:tr>
    </w:tbl>
    <w:p w14:paraId="1926D9A9" w14:textId="4FB3634A" w:rsidR="006E3489" w:rsidRDefault="006E3489" w:rsidP="000F25B9">
      <w:pPr>
        <w:spacing w:after="0" w:line="240" w:lineRule="auto"/>
        <w:ind w:right="1260" w:hanging="2325"/>
        <w:textAlignment w:val="baseline"/>
        <w:rPr>
          <w:rFonts w:eastAsia="Times New Roman" w:cstheme="minorHAnsi"/>
          <w:sz w:val="18"/>
          <w:szCs w:val="18"/>
          <w:lang w:eastAsia="sk-SK"/>
        </w:rPr>
      </w:pPr>
    </w:p>
    <w:p w14:paraId="32BDE4E8" w14:textId="77777777" w:rsidR="00EB3A0D" w:rsidRPr="008204E4" w:rsidRDefault="00EB3A0D" w:rsidP="00D374E8">
      <w:pPr>
        <w:spacing w:after="0" w:line="240" w:lineRule="auto"/>
        <w:ind w:right="1260"/>
        <w:textAlignment w:val="baseline"/>
        <w:rPr>
          <w:rFonts w:eastAsia="Times New Roman" w:cstheme="minorHAnsi"/>
          <w:sz w:val="18"/>
          <w:szCs w:val="18"/>
          <w:lang w:eastAsia="sk-SK"/>
        </w:rPr>
      </w:pPr>
    </w:p>
    <w:p w14:paraId="2BA6395A" w14:textId="77777777" w:rsidR="0081187E" w:rsidRPr="008204E4" w:rsidRDefault="0081187E" w:rsidP="00F94BCC">
      <w:pPr>
        <w:spacing w:after="0" w:line="240" w:lineRule="auto"/>
        <w:ind w:left="284" w:right="1260"/>
        <w:textAlignment w:val="baseline"/>
        <w:rPr>
          <w:rFonts w:cstheme="minorHAnsi"/>
          <w:noProof/>
          <w:lang w:eastAsia="sk-SK"/>
        </w:rPr>
      </w:pPr>
      <w:r w:rsidRPr="008204E4">
        <w:rPr>
          <w:rFonts w:cstheme="minorHAnsi"/>
          <w:noProof/>
          <w:lang w:eastAsia="sk-SK"/>
        </w:rPr>
        <w:drawing>
          <wp:inline distT="0" distB="0" distL="0" distR="0" wp14:anchorId="5F9E68FE" wp14:editId="5B2ECE6F">
            <wp:extent cx="4169229" cy="2447407"/>
            <wp:effectExtent l="0" t="0" r="3175" b="0"/>
            <wp:docPr id="14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169229" cy="2447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F301F2" w14:textId="77777777" w:rsidR="0081187E" w:rsidRPr="00462A01" w:rsidRDefault="0081187E" w:rsidP="0081187E">
      <w:pPr>
        <w:spacing w:after="0" w:line="240" w:lineRule="auto"/>
        <w:ind w:left="284" w:right="1260"/>
        <w:textAlignment w:val="baseline"/>
        <w:rPr>
          <w:rFonts w:cstheme="minorHAnsi"/>
          <w:noProof/>
          <w:lang w:eastAsia="sk-SK"/>
        </w:rPr>
      </w:pPr>
      <w:r w:rsidRPr="00462A01">
        <w:rPr>
          <w:rFonts w:cstheme="minorHAnsi"/>
          <w:noProof/>
          <w:lang w:eastAsia="sk-SK"/>
        </w:rPr>
        <w:t xml:space="preserve">Doklad 190000001 je potrebné presunúť z riadku 20 na riadok 22 </w:t>
      </w:r>
    </w:p>
    <w:p w14:paraId="3A036B3A" w14:textId="1D62D5FA" w:rsidR="00EB3A0D" w:rsidRPr="008204E4" w:rsidRDefault="00EB3A0D" w:rsidP="00EB3A0D">
      <w:pPr>
        <w:spacing w:after="0" w:line="240" w:lineRule="auto"/>
        <w:ind w:left="284" w:right="1260"/>
        <w:jc w:val="center"/>
        <w:textAlignment w:val="baseline"/>
        <w:rPr>
          <w:rFonts w:cstheme="minorHAnsi"/>
          <w:noProof/>
          <w:lang w:eastAsia="sk-SK"/>
        </w:rPr>
      </w:pPr>
    </w:p>
    <w:tbl>
      <w:tblPr>
        <w:tblW w:w="79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0"/>
        <w:gridCol w:w="923"/>
        <w:gridCol w:w="1028"/>
        <w:gridCol w:w="1945"/>
        <w:gridCol w:w="1071"/>
        <w:gridCol w:w="1521"/>
      </w:tblGrid>
      <w:tr w:rsidR="00D374E8" w:rsidRPr="00462A01" w14:paraId="4ED464B6" w14:textId="77777777" w:rsidTr="00F94BCC">
        <w:trPr>
          <w:trHeight w:val="301"/>
        </w:trPr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E8D36B7" w14:textId="77777777" w:rsidR="00D374E8" w:rsidRPr="00462A01" w:rsidRDefault="00D374E8" w:rsidP="008B15D8">
            <w:pPr>
              <w:spacing w:after="0" w:line="480" w:lineRule="auto"/>
              <w:textAlignment w:val="baseline"/>
              <w:rPr>
                <w:rFonts w:eastAsia="Times New Roman" w:cstheme="minorHAnsi"/>
                <w:b/>
                <w:bCs/>
                <w:lang w:eastAsia="sk-SK"/>
              </w:rPr>
            </w:pPr>
            <w:r w:rsidRPr="00462A01">
              <w:rPr>
                <w:rFonts w:eastAsia="Times New Roman" w:cstheme="minorHAnsi"/>
                <w:b/>
                <w:bCs/>
                <w:lang w:eastAsia="sk-SK"/>
              </w:rPr>
              <w:t> ZOZNAM POLÍ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A78D1F6" w14:textId="77777777" w:rsidR="00D374E8" w:rsidRPr="00462A01" w:rsidRDefault="00D374E8" w:rsidP="008B15D8">
            <w:pPr>
              <w:spacing w:after="0" w:line="480" w:lineRule="auto"/>
              <w:jc w:val="center"/>
              <w:textAlignment w:val="baseline"/>
              <w:rPr>
                <w:rFonts w:eastAsia="Times New Roman" w:cstheme="minorHAnsi"/>
                <w:b/>
                <w:bCs/>
                <w:lang w:eastAsia="sk-SK"/>
              </w:rPr>
            </w:pPr>
            <w:r w:rsidRPr="00462A01">
              <w:rPr>
                <w:rFonts w:eastAsia="Times New Roman" w:cstheme="minorHAnsi"/>
                <w:b/>
                <w:bCs/>
                <w:lang w:eastAsia="sk-SK"/>
              </w:rPr>
              <w:t> VSTUP[x]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81BAF26" w14:textId="77777777" w:rsidR="00D374E8" w:rsidRPr="00462A01" w:rsidRDefault="00D374E8" w:rsidP="008B15D8">
            <w:pPr>
              <w:spacing w:after="0" w:line="480" w:lineRule="auto"/>
              <w:jc w:val="center"/>
              <w:textAlignment w:val="baseline"/>
              <w:rPr>
                <w:rFonts w:eastAsia="Times New Roman" w:cstheme="minorHAnsi"/>
                <w:b/>
                <w:bCs/>
                <w:lang w:eastAsia="sk-SK"/>
              </w:rPr>
            </w:pPr>
            <w:r w:rsidRPr="00462A01">
              <w:rPr>
                <w:rFonts w:eastAsia="Times New Roman" w:cstheme="minorHAnsi"/>
                <w:b/>
                <w:bCs/>
                <w:lang w:eastAsia="sk-SK"/>
              </w:rPr>
              <w:t>VÝSTUP[x] 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91B040A" w14:textId="77777777" w:rsidR="00D374E8" w:rsidRPr="00462A01" w:rsidRDefault="00D374E8" w:rsidP="008B15D8">
            <w:pPr>
              <w:spacing w:after="0" w:line="480" w:lineRule="auto"/>
              <w:jc w:val="center"/>
              <w:textAlignment w:val="baseline"/>
              <w:rPr>
                <w:rFonts w:eastAsia="Times New Roman" w:cstheme="minorHAnsi"/>
                <w:b/>
                <w:bCs/>
                <w:lang w:eastAsia="sk-SK"/>
              </w:rPr>
            </w:pPr>
            <w:r w:rsidRPr="00746C53">
              <w:rPr>
                <w:rFonts w:eastAsia="Times New Roman" w:cstheme="minorHAnsi"/>
                <w:b/>
                <w:bCs/>
                <w:lang w:eastAsia="sk-SK"/>
              </w:rPr>
              <w:t> ČISELNÍK[názov/tab]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76FF87" w14:textId="77777777" w:rsidR="00D374E8" w:rsidRPr="00462A01" w:rsidRDefault="00D374E8" w:rsidP="008B15D8">
            <w:pPr>
              <w:spacing w:after="0" w:line="480" w:lineRule="auto"/>
              <w:jc w:val="center"/>
              <w:textAlignment w:val="baseline"/>
              <w:rPr>
                <w:rFonts w:eastAsia="Times New Roman" w:cstheme="minorHAnsi"/>
                <w:b/>
                <w:bCs/>
                <w:lang w:eastAsia="sk-SK"/>
              </w:rPr>
            </w:pPr>
            <w:r w:rsidRPr="00462A01">
              <w:rPr>
                <w:rFonts w:eastAsia="Times New Roman" w:cstheme="minorHAnsi"/>
                <w:b/>
                <w:bCs/>
                <w:lang w:eastAsia="sk-SK"/>
              </w:rPr>
              <w:t>M.CODE[x] 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359651" w14:textId="77777777" w:rsidR="00D374E8" w:rsidRPr="00462A01" w:rsidRDefault="00D374E8" w:rsidP="008B15D8">
            <w:pPr>
              <w:spacing w:after="0" w:line="480" w:lineRule="auto"/>
              <w:jc w:val="center"/>
              <w:textAlignment w:val="baseline"/>
              <w:rPr>
                <w:rFonts w:eastAsia="Times New Roman" w:cstheme="minorHAnsi"/>
                <w:b/>
                <w:bCs/>
                <w:lang w:eastAsia="sk-SK"/>
              </w:rPr>
            </w:pPr>
            <w:r w:rsidRPr="00462A01">
              <w:rPr>
                <w:rFonts w:eastAsia="Times New Roman" w:cstheme="minorHAnsi"/>
                <w:b/>
                <w:bCs/>
                <w:lang w:eastAsia="sk-SK"/>
              </w:rPr>
              <w:t>POVINNÝ [x|D*]</w:t>
            </w:r>
          </w:p>
        </w:tc>
      </w:tr>
      <w:tr w:rsidR="00EB3A0D" w:rsidRPr="00462A01" w14:paraId="27F9F422" w14:textId="77777777" w:rsidTr="00F94BCC">
        <w:trPr>
          <w:trHeight w:val="121"/>
        </w:trPr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528784D" w14:textId="188A7AA8" w:rsidR="00EB3A0D" w:rsidRPr="00462A01" w:rsidRDefault="0081187E" w:rsidP="008B15D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sk-SK"/>
              </w:rPr>
            </w:pPr>
            <w:r w:rsidRPr="00462A01">
              <w:rPr>
                <w:rFonts w:eastAsia="Times New Roman" w:cstheme="minorHAnsi"/>
                <w:lang w:eastAsia="sk-SK"/>
              </w:rPr>
              <w:t xml:space="preserve">Číslo dokladu 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C9C082D" w14:textId="51A325CC" w:rsidR="00EB3A0D" w:rsidRPr="00462A01" w:rsidRDefault="00EB3A0D" w:rsidP="008B15D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462A01">
              <w:rPr>
                <w:rFonts w:eastAsia="Times New Roman" w:cstheme="minorHAnsi"/>
                <w:lang w:eastAsia="sk-SK"/>
              </w:rPr>
              <w:t>X  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8F276E5" w14:textId="12C38222" w:rsidR="00EB3A0D" w:rsidRPr="00462A01" w:rsidRDefault="00EB3A0D" w:rsidP="008B15D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462A01">
              <w:rPr>
                <w:rFonts w:eastAsia="Times New Roman" w:cstheme="minorHAnsi"/>
                <w:lang w:eastAsia="sk-SK"/>
              </w:rPr>
              <w:t>X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8C81326" w14:textId="26265D58" w:rsidR="00EB3A0D" w:rsidRPr="00462A01" w:rsidRDefault="00EB3A0D" w:rsidP="008B15D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462A01">
              <w:rPr>
                <w:rFonts w:eastAsia="Times New Roman" w:cstheme="minorHAnsi"/>
                <w:lang w:eastAsia="sk-SK"/>
              </w:rPr>
              <w:t>  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E93581E" w14:textId="7749C8B3" w:rsidR="00EB3A0D" w:rsidRPr="00462A01" w:rsidRDefault="00EB3A0D" w:rsidP="008B15D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462A01">
              <w:rPr>
                <w:rFonts w:eastAsia="Times New Roman" w:cstheme="minorHAnsi"/>
                <w:lang w:eastAsia="sk-SK"/>
              </w:rPr>
              <w:t>  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5A86366" w14:textId="3BE29344" w:rsidR="00EB3A0D" w:rsidRPr="00462A01" w:rsidRDefault="00EB3A0D" w:rsidP="008B15D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462A01">
              <w:rPr>
                <w:rFonts w:eastAsia="Times New Roman" w:cstheme="minorHAnsi"/>
                <w:lang w:eastAsia="sk-SK"/>
              </w:rPr>
              <w:t>X  </w:t>
            </w:r>
          </w:p>
        </w:tc>
      </w:tr>
      <w:tr w:rsidR="00EB3A0D" w:rsidRPr="00462A01" w14:paraId="281B46B1" w14:textId="77777777" w:rsidTr="00590BBF">
        <w:trPr>
          <w:trHeight w:val="196"/>
        </w:trPr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B17790B" w14:textId="2FF7D4E2" w:rsidR="00EB3A0D" w:rsidRPr="00590BBF" w:rsidRDefault="0081187E" w:rsidP="008B15D8">
            <w:pPr>
              <w:spacing w:after="0" w:line="240" w:lineRule="auto"/>
              <w:textAlignment w:val="baseline"/>
              <w:rPr>
                <w:rFonts w:eastAsia="Times New Roman" w:cstheme="minorHAnsi"/>
                <w:vertAlign w:val="superscript"/>
                <w:lang w:eastAsia="sk-SK"/>
              </w:rPr>
            </w:pPr>
            <w:r w:rsidRPr="00462A01">
              <w:rPr>
                <w:rFonts w:eastAsia="Times New Roman" w:cstheme="minorHAnsi"/>
                <w:lang w:eastAsia="sk-SK"/>
              </w:rPr>
              <w:t>Nový riadok</w:t>
            </w:r>
            <w:r w:rsidR="00590BBF">
              <w:rPr>
                <w:rFonts w:eastAsia="Times New Roman" w:cstheme="minorHAnsi"/>
                <w:lang w:eastAsia="sk-SK"/>
              </w:rPr>
              <w:t xml:space="preserve"> </w:t>
            </w:r>
            <w:r w:rsidR="00590BBF">
              <w:rPr>
                <w:rFonts w:eastAsia="Times New Roman" w:cstheme="minorHAnsi"/>
                <w:vertAlign w:val="superscript"/>
                <w:lang w:eastAsia="sk-SK"/>
              </w:rPr>
              <w:t>1)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E8B79C9" w14:textId="13FA0450" w:rsidR="00EB3A0D" w:rsidRPr="00462A01" w:rsidRDefault="00EB3A0D" w:rsidP="008B15D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462A01">
              <w:rPr>
                <w:rFonts w:eastAsia="Times New Roman" w:cstheme="minorHAnsi"/>
                <w:lang w:eastAsia="sk-SK"/>
              </w:rPr>
              <w:t>X  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7CBBEE2" w14:textId="798433D2" w:rsidR="00EB3A0D" w:rsidRPr="00462A01" w:rsidRDefault="00EB3A0D" w:rsidP="008B15D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462A01">
              <w:rPr>
                <w:rFonts w:eastAsia="Times New Roman" w:cstheme="minorHAnsi"/>
                <w:lang w:eastAsia="sk-SK"/>
              </w:rPr>
              <w:t>X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E6693AD" w14:textId="4DA7311D" w:rsidR="00EB3A0D" w:rsidRPr="00462A01" w:rsidRDefault="00EB3A0D" w:rsidP="008B15D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03C612A" w14:textId="6AE21C6B" w:rsidR="00EB3A0D" w:rsidRPr="00462A01" w:rsidRDefault="00EB3A0D" w:rsidP="008B15D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462A01">
              <w:rPr>
                <w:rFonts w:eastAsia="Times New Roman" w:cstheme="minorHAnsi"/>
                <w:lang w:eastAsia="sk-SK"/>
              </w:rPr>
              <w:t>X 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76851E9" w14:textId="7CE787F7" w:rsidR="00EB3A0D" w:rsidRPr="00462A01" w:rsidRDefault="00EB3A0D" w:rsidP="008B15D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462A01">
              <w:rPr>
                <w:rFonts w:eastAsia="Times New Roman" w:cstheme="minorHAnsi"/>
                <w:lang w:eastAsia="sk-SK"/>
              </w:rPr>
              <w:t>X </w:t>
            </w:r>
          </w:p>
        </w:tc>
      </w:tr>
    </w:tbl>
    <w:p w14:paraId="5F9BDDB6" w14:textId="09CEDC79" w:rsidR="00F94BCC" w:rsidRPr="008204E4" w:rsidRDefault="00F94BCC" w:rsidP="00F94BCC">
      <w:pPr>
        <w:spacing w:after="0" w:line="240" w:lineRule="auto"/>
        <w:jc w:val="center"/>
        <w:textAlignment w:val="baseline"/>
        <w:rPr>
          <w:rFonts w:eastAsia="Times New Roman" w:cstheme="minorHAnsi"/>
          <w:i/>
          <w:iCs/>
          <w:color w:val="44546A"/>
          <w:sz w:val="18"/>
          <w:szCs w:val="18"/>
          <w:lang w:eastAsia="sk-SK"/>
        </w:rPr>
      </w:pPr>
      <w:r w:rsidRPr="008204E4">
        <w:rPr>
          <w:rFonts w:eastAsia="Times New Roman" w:cstheme="minorHAnsi"/>
          <w:lang w:eastAsia="sk-SK"/>
        </w:rPr>
        <w:t>   </w:t>
      </w:r>
      <w:r w:rsidRPr="008204E4">
        <w:rPr>
          <w:rFonts w:eastAsia="Times New Roman" w:cstheme="minorHAnsi"/>
          <w:i/>
          <w:iCs/>
          <w:color w:val="44546A"/>
          <w:sz w:val="18"/>
          <w:szCs w:val="18"/>
          <w:lang w:eastAsia="sk-SK"/>
        </w:rPr>
        <w:t>Tabuľka 5</w:t>
      </w:r>
      <w:r w:rsidRPr="008204E4">
        <w:rPr>
          <w:rFonts w:eastAsia="Times New Roman" w:cstheme="minorHAnsi"/>
          <w:i/>
          <w:iCs/>
          <w:color w:val="000000"/>
          <w:sz w:val="18"/>
          <w:szCs w:val="18"/>
          <w:shd w:val="clear" w:color="auto" w:fill="E1E3E6"/>
          <w:lang w:eastAsia="sk-SK"/>
        </w:rPr>
        <w:t xml:space="preserve"> </w:t>
      </w:r>
      <w:r w:rsidRPr="008204E4">
        <w:rPr>
          <w:rFonts w:eastAsia="Times New Roman" w:cstheme="minorHAnsi"/>
          <w:i/>
          <w:iCs/>
          <w:color w:val="44546A"/>
          <w:sz w:val="18"/>
          <w:szCs w:val="18"/>
          <w:lang w:eastAsia="sk-SK"/>
        </w:rPr>
        <w:t xml:space="preserve">- popis polí </w:t>
      </w:r>
    </w:p>
    <w:p w14:paraId="3575F7D0" w14:textId="7E80C0D2" w:rsidR="00D374E8" w:rsidRDefault="00590BBF" w:rsidP="00590BBF">
      <w:pPr>
        <w:spacing w:after="0" w:line="240" w:lineRule="auto"/>
        <w:ind w:right="1260"/>
        <w:textAlignment w:val="baseline"/>
        <w:rPr>
          <w:rFonts w:eastAsia="Times New Roman" w:cstheme="minorHAnsi"/>
          <w:i/>
          <w:iCs/>
          <w:sz w:val="20"/>
          <w:szCs w:val="20"/>
          <w:lang w:eastAsia="sk-SK"/>
        </w:rPr>
      </w:pPr>
      <w:r w:rsidRPr="00590BBF">
        <w:rPr>
          <w:rFonts w:eastAsia="Times New Roman" w:cstheme="minorHAnsi"/>
          <w:i/>
          <w:iCs/>
          <w:sz w:val="20"/>
          <w:szCs w:val="20"/>
          <w:lang w:eastAsia="sk-SK"/>
        </w:rPr>
        <w:t>Poznámka k tabuľke 5:</w:t>
      </w:r>
    </w:p>
    <w:p w14:paraId="2C724049" w14:textId="2CE6C841" w:rsidR="00590BBF" w:rsidRPr="00590BBF" w:rsidRDefault="00471EF3" w:rsidP="00590BBF">
      <w:pPr>
        <w:pStyle w:val="Odsekzoznamu"/>
        <w:numPr>
          <w:ilvl w:val="0"/>
          <w:numId w:val="3"/>
        </w:numPr>
        <w:spacing w:after="0" w:line="240" w:lineRule="auto"/>
        <w:ind w:left="426" w:right="1260" w:hanging="284"/>
        <w:textAlignment w:val="baseline"/>
        <w:rPr>
          <w:rFonts w:eastAsia="Times New Roman" w:cstheme="minorHAnsi"/>
          <w:i/>
          <w:iCs/>
          <w:sz w:val="20"/>
          <w:szCs w:val="20"/>
          <w:lang w:eastAsia="sk-SK"/>
        </w:rPr>
      </w:pPr>
      <w:r>
        <w:rPr>
          <w:rFonts w:eastAsia="Times New Roman" w:cstheme="minorHAnsi"/>
          <w:i/>
          <w:iCs/>
          <w:sz w:val="20"/>
          <w:szCs w:val="20"/>
          <w:lang w:eastAsia="sk-SK"/>
        </w:rPr>
        <w:t>Pre riadky DP DPH sa nejedná o klasický číselník, zobrazia čísla riadkov daňového priznania</w:t>
      </w:r>
    </w:p>
    <w:p w14:paraId="28F8A9F6" w14:textId="7E7D9AE5" w:rsidR="0081187E" w:rsidRDefault="0081187E" w:rsidP="00D73445">
      <w:pPr>
        <w:spacing w:after="0" w:line="240" w:lineRule="auto"/>
        <w:ind w:left="284" w:right="1260"/>
        <w:jc w:val="center"/>
        <w:textAlignment w:val="baseline"/>
        <w:rPr>
          <w:rFonts w:cstheme="minorHAnsi"/>
          <w:noProof/>
          <w:lang w:eastAsia="sk-SK"/>
        </w:rPr>
      </w:pPr>
    </w:p>
    <w:p w14:paraId="33AC305D" w14:textId="061F3C75" w:rsidR="00EF0DD9" w:rsidRDefault="00EF0DD9" w:rsidP="00D73445">
      <w:pPr>
        <w:spacing w:after="0" w:line="240" w:lineRule="auto"/>
        <w:ind w:left="284" w:right="1260"/>
        <w:jc w:val="center"/>
        <w:textAlignment w:val="baseline"/>
        <w:rPr>
          <w:rFonts w:cstheme="minorHAnsi"/>
          <w:noProof/>
          <w:lang w:eastAsia="sk-SK"/>
        </w:rPr>
      </w:pPr>
    </w:p>
    <w:p w14:paraId="775F0DD2" w14:textId="77777777" w:rsidR="00EF0DD9" w:rsidRDefault="00EF0DD9" w:rsidP="00D73445">
      <w:pPr>
        <w:spacing w:after="0" w:line="240" w:lineRule="auto"/>
        <w:ind w:left="284" w:right="1260"/>
        <w:jc w:val="center"/>
        <w:textAlignment w:val="baseline"/>
        <w:rPr>
          <w:rFonts w:cstheme="minorHAnsi"/>
          <w:noProof/>
          <w:lang w:eastAsia="sk-SK"/>
        </w:rPr>
      </w:pP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1472"/>
        <w:gridCol w:w="2656"/>
        <w:gridCol w:w="5608"/>
      </w:tblGrid>
      <w:tr w:rsidR="00EF0DD9" w:rsidRPr="00F345E8" w14:paraId="14DFE297" w14:textId="77777777" w:rsidTr="006E3FC5">
        <w:tc>
          <w:tcPr>
            <w:tcW w:w="756" w:type="pct"/>
            <w:shd w:val="clear" w:color="auto" w:fill="auto"/>
          </w:tcPr>
          <w:p w14:paraId="5A27DA83" w14:textId="77777777" w:rsidR="00EF0DD9" w:rsidRPr="00F345E8" w:rsidRDefault="00EF0DD9" w:rsidP="006E3FC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b/>
                <w:bCs/>
                <w:sz w:val="22"/>
                <w:szCs w:val="22"/>
                <w:shd w:val="clear" w:color="auto" w:fill="FFFF00"/>
              </w:rPr>
            </w:pPr>
            <w:r w:rsidRPr="00F345E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Rola:</w:t>
            </w:r>
          </w:p>
        </w:tc>
        <w:tc>
          <w:tcPr>
            <w:tcW w:w="1364" w:type="pct"/>
            <w:shd w:val="clear" w:color="auto" w:fill="auto"/>
          </w:tcPr>
          <w:p w14:paraId="45F6B2AC" w14:textId="34504BCE" w:rsidR="00EF0DD9" w:rsidRPr="00F345E8" w:rsidRDefault="00EF0DD9" w:rsidP="006E3FC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  <w:shd w:val="clear" w:color="auto" w:fill="FFFF00"/>
              </w:rPr>
            </w:pPr>
            <w:r w:rsidRPr="00F345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M18.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110</w:t>
            </w:r>
            <w:r w:rsidRPr="00F345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.XXXX </w:t>
            </w:r>
          </w:p>
        </w:tc>
        <w:tc>
          <w:tcPr>
            <w:tcW w:w="2880" w:type="pct"/>
            <w:shd w:val="clear" w:color="auto" w:fill="auto"/>
          </w:tcPr>
          <w:p w14:paraId="24315D95" w14:textId="77777777" w:rsidR="00EF0DD9" w:rsidRPr="00F345E8" w:rsidRDefault="00EF0DD9" w:rsidP="006E3FC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  <w:shd w:val="clear" w:color="auto" w:fill="FFFF00"/>
              </w:rPr>
            </w:pPr>
            <w:r w:rsidRPr="00F345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Účtovník (XXXX = Účtovný okruh)</w:t>
            </w:r>
          </w:p>
        </w:tc>
      </w:tr>
      <w:tr w:rsidR="00EF0DD9" w:rsidRPr="00F345E8" w14:paraId="57A8C2AC" w14:textId="77777777" w:rsidTr="006E3FC5">
        <w:trPr>
          <w:trHeight w:val="58"/>
        </w:trPr>
        <w:tc>
          <w:tcPr>
            <w:tcW w:w="756" w:type="pct"/>
            <w:shd w:val="clear" w:color="auto" w:fill="auto"/>
          </w:tcPr>
          <w:p w14:paraId="6C047CF1" w14:textId="77777777" w:rsidR="00EF0DD9" w:rsidRPr="00F345E8" w:rsidRDefault="00EF0DD9" w:rsidP="006E3FC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345E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Aktivita:</w:t>
            </w:r>
          </w:p>
        </w:tc>
        <w:tc>
          <w:tcPr>
            <w:tcW w:w="1364" w:type="pct"/>
            <w:shd w:val="clear" w:color="auto" w:fill="auto"/>
          </w:tcPr>
          <w:p w14:paraId="033A0B56" w14:textId="6A0ABF09" w:rsidR="00EF0DD9" w:rsidRPr="00F345E8" w:rsidRDefault="00EF0DD9" w:rsidP="006E3FC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  <w:shd w:val="clear" w:color="auto" w:fill="FFFF00"/>
              </w:rPr>
            </w:pPr>
            <w:r w:rsidRPr="00F345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M18.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110</w:t>
            </w:r>
            <w:r w:rsidRPr="00F345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</w:t>
            </w:r>
            <w:r w:rsidRPr="00F345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.000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  <w:r w:rsidRPr="00F345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0" w:type="pct"/>
            <w:shd w:val="clear" w:color="auto" w:fill="auto"/>
          </w:tcPr>
          <w:p w14:paraId="64D1975D" w14:textId="6D64F649" w:rsidR="00EF0DD9" w:rsidRPr="00F345E8" w:rsidRDefault="00EF0DD9" w:rsidP="006E3FC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  <w:shd w:val="clear" w:color="auto" w:fill="FFFF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Úprava DP DPH</w:t>
            </w:r>
            <w:r w:rsidRPr="00F345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 </w:t>
            </w:r>
          </w:p>
        </w:tc>
      </w:tr>
      <w:tr w:rsidR="00EF0DD9" w:rsidRPr="00902E71" w14:paraId="45B4ACED" w14:textId="77777777" w:rsidTr="006E3FC5">
        <w:tc>
          <w:tcPr>
            <w:tcW w:w="756" w:type="pct"/>
            <w:shd w:val="clear" w:color="auto" w:fill="auto"/>
          </w:tcPr>
          <w:p w14:paraId="004122F2" w14:textId="77777777" w:rsidR="00EF0DD9" w:rsidRPr="00F345E8" w:rsidRDefault="00EF0DD9" w:rsidP="006E3FC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345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Transakcia:</w:t>
            </w:r>
          </w:p>
        </w:tc>
        <w:tc>
          <w:tcPr>
            <w:tcW w:w="1364" w:type="pct"/>
            <w:shd w:val="clear" w:color="auto" w:fill="auto"/>
          </w:tcPr>
          <w:p w14:paraId="5DE644F3" w14:textId="5A46546B" w:rsidR="00EF0DD9" w:rsidRPr="00F345E8" w:rsidRDefault="00EF0DD9" w:rsidP="006E3FC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  <w:shd w:val="clear" w:color="auto" w:fill="FFFF0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TC2/EVAT2</w:t>
            </w:r>
          </w:p>
        </w:tc>
        <w:tc>
          <w:tcPr>
            <w:tcW w:w="2880" w:type="pct"/>
            <w:shd w:val="clear" w:color="auto" w:fill="auto"/>
          </w:tcPr>
          <w:p w14:paraId="65F01078" w14:textId="5B367D74" w:rsidR="00EF0DD9" w:rsidRPr="00902E71" w:rsidRDefault="00EF0DD9" w:rsidP="006E3FC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  <w:shd w:val="clear" w:color="auto" w:fill="FFFF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Úprava DP DPH – výmaz dokladu</w:t>
            </w:r>
          </w:p>
        </w:tc>
      </w:tr>
    </w:tbl>
    <w:p w14:paraId="25EB97B6" w14:textId="77777777" w:rsidR="00EF0DD9" w:rsidRDefault="00EF0DD9" w:rsidP="00D73445">
      <w:pPr>
        <w:spacing w:after="0" w:line="240" w:lineRule="auto"/>
        <w:ind w:left="284" w:right="1260"/>
        <w:jc w:val="center"/>
        <w:textAlignment w:val="baseline"/>
        <w:rPr>
          <w:rFonts w:cstheme="minorHAnsi"/>
          <w:noProof/>
          <w:lang w:eastAsia="sk-SK"/>
        </w:rPr>
      </w:pPr>
    </w:p>
    <w:p w14:paraId="6D57D7D0" w14:textId="77777777" w:rsidR="00EF0DD9" w:rsidRPr="008204E4" w:rsidRDefault="00EF0DD9" w:rsidP="00D73445">
      <w:pPr>
        <w:spacing w:after="0" w:line="240" w:lineRule="auto"/>
        <w:ind w:left="284" w:right="1260"/>
        <w:jc w:val="center"/>
        <w:textAlignment w:val="baseline"/>
        <w:rPr>
          <w:rFonts w:cstheme="minorHAnsi"/>
          <w:noProof/>
          <w:lang w:eastAsia="sk-SK"/>
        </w:rPr>
      </w:pPr>
    </w:p>
    <w:p w14:paraId="6B71D400" w14:textId="500A63EE" w:rsidR="00CF1B90" w:rsidRPr="008204E4" w:rsidRDefault="00CF1B90" w:rsidP="00D73445">
      <w:pPr>
        <w:spacing w:after="0" w:line="240" w:lineRule="auto"/>
        <w:ind w:left="284" w:right="1260"/>
        <w:jc w:val="center"/>
        <w:textAlignment w:val="baseline"/>
        <w:rPr>
          <w:rFonts w:cstheme="minorHAnsi"/>
          <w:noProof/>
          <w:lang w:eastAsia="sk-SK"/>
        </w:rPr>
      </w:pPr>
    </w:p>
    <w:p w14:paraId="68901D7E" w14:textId="07405B7F" w:rsidR="00D81721" w:rsidRPr="008204E4" w:rsidRDefault="00D81721" w:rsidP="00DB6BE5">
      <w:pPr>
        <w:spacing w:after="0" w:line="240" w:lineRule="auto"/>
        <w:ind w:left="284" w:right="1260"/>
        <w:textAlignment w:val="baseline"/>
        <w:rPr>
          <w:rFonts w:cstheme="minorHAnsi"/>
          <w:noProof/>
          <w:lang w:eastAsia="sk-SK"/>
        </w:rPr>
      </w:pPr>
      <w:r w:rsidRPr="008204E4">
        <w:rPr>
          <w:rFonts w:cstheme="minorHAnsi"/>
          <w:noProof/>
          <w:lang w:eastAsia="sk-SK"/>
        </w:rPr>
        <w:lastRenderedPageBreak/>
        <w:drawing>
          <wp:inline distT="0" distB="0" distL="0" distR="0" wp14:anchorId="4B02C957" wp14:editId="430390C3">
            <wp:extent cx="4663440" cy="1792296"/>
            <wp:effectExtent l="0" t="0" r="3810" b="0"/>
            <wp:docPr id="15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669215" cy="1794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F95349" w14:textId="4D81CDE0" w:rsidR="00D81721" w:rsidRPr="00462A01" w:rsidRDefault="00D81721" w:rsidP="00D81721">
      <w:pPr>
        <w:spacing w:after="0" w:line="240" w:lineRule="auto"/>
        <w:ind w:left="284" w:right="1260"/>
        <w:textAlignment w:val="baseline"/>
        <w:rPr>
          <w:rFonts w:cstheme="minorHAnsi"/>
          <w:noProof/>
          <w:lang w:eastAsia="sk-SK"/>
        </w:rPr>
      </w:pPr>
      <w:r w:rsidRPr="00462A01">
        <w:rPr>
          <w:rFonts w:cstheme="minorHAnsi"/>
          <w:noProof/>
          <w:lang w:eastAsia="sk-SK"/>
        </w:rPr>
        <w:t xml:space="preserve">Doklad 19000002 je potrebné vymazať z DP – odobrať doklady </w:t>
      </w:r>
    </w:p>
    <w:p w14:paraId="5879146F" w14:textId="77777777" w:rsidR="00D81721" w:rsidRPr="008204E4" w:rsidRDefault="00D81721" w:rsidP="00D73445">
      <w:pPr>
        <w:spacing w:after="0" w:line="240" w:lineRule="auto"/>
        <w:ind w:left="284" w:right="1260"/>
        <w:jc w:val="center"/>
        <w:textAlignment w:val="baseline"/>
        <w:rPr>
          <w:rFonts w:cstheme="minorHAnsi"/>
          <w:noProof/>
          <w:lang w:eastAsia="sk-SK"/>
        </w:rPr>
      </w:pPr>
    </w:p>
    <w:tbl>
      <w:tblPr>
        <w:tblpPr w:leftFromText="141" w:rightFromText="141" w:vertAnchor="text" w:tblpY="1"/>
        <w:tblOverlap w:val="never"/>
        <w:tblW w:w="86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9"/>
        <w:gridCol w:w="993"/>
        <w:gridCol w:w="1134"/>
        <w:gridCol w:w="2126"/>
        <w:gridCol w:w="1134"/>
        <w:gridCol w:w="1559"/>
      </w:tblGrid>
      <w:tr w:rsidR="009E7C35" w:rsidRPr="00462A01" w14:paraId="01A8F5A3" w14:textId="77777777" w:rsidTr="00462A01">
        <w:trPr>
          <w:trHeight w:val="301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E89FE2B" w14:textId="77777777" w:rsidR="009E7C35" w:rsidRPr="00462A01" w:rsidRDefault="009E7C35" w:rsidP="00730BB8">
            <w:pPr>
              <w:spacing w:after="0" w:line="480" w:lineRule="auto"/>
              <w:textAlignment w:val="baseline"/>
              <w:rPr>
                <w:rFonts w:eastAsia="Times New Roman" w:cstheme="minorHAnsi"/>
                <w:b/>
                <w:bCs/>
                <w:lang w:eastAsia="sk-SK"/>
              </w:rPr>
            </w:pPr>
            <w:r w:rsidRPr="00462A01">
              <w:rPr>
                <w:rFonts w:eastAsia="Times New Roman" w:cstheme="minorHAnsi"/>
                <w:b/>
                <w:bCs/>
                <w:lang w:eastAsia="sk-SK"/>
              </w:rPr>
              <w:t> ZOZNAM POLÍ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EE895F5" w14:textId="77777777" w:rsidR="009E7C35" w:rsidRPr="00462A01" w:rsidRDefault="009E7C35" w:rsidP="00730BB8">
            <w:pPr>
              <w:spacing w:after="0" w:line="480" w:lineRule="auto"/>
              <w:jc w:val="center"/>
              <w:textAlignment w:val="baseline"/>
              <w:rPr>
                <w:rFonts w:eastAsia="Times New Roman" w:cstheme="minorHAnsi"/>
                <w:b/>
                <w:bCs/>
                <w:lang w:eastAsia="sk-SK"/>
              </w:rPr>
            </w:pPr>
            <w:r w:rsidRPr="00462A01">
              <w:rPr>
                <w:rFonts w:eastAsia="Times New Roman" w:cstheme="minorHAnsi"/>
                <w:b/>
                <w:bCs/>
                <w:lang w:eastAsia="sk-SK"/>
              </w:rPr>
              <w:t> VSTUP[x]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BCDA5C7" w14:textId="77777777" w:rsidR="009E7C35" w:rsidRPr="00462A01" w:rsidRDefault="009E7C35" w:rsidP="00730BB8">
            <w:pPr>
              <w:spacing w:after="0" w:line="480" w:lineRule="auto"/>
              <w:jc w:val="center"/>
              <w:textAlignment w:val="baseline"/>
              <w:rPr>
                <w:rFonts w:eastAsia="Times New Roman" w:cstheme="minorHAnsi"/>
                <w:b/>
                <w:bCs/>
                <w:lang w:eastAsia="sk-SK"/>
              </w:rPr>
            </w:pPr>
            <w:r w:rsidRPr="00462A01">
              <w:rPr>
                <w:rFonts w:eastAsia="Times New Roman" w:cstheme="minorHAnsi"/>
                <w:b/>
                <w:bCs/>
                <w:lang w:eastAsia="sk-SK"/>
              </w:rPr>
              <w:t>VÝSTUP[x] 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B5DB1F7" w14:textId="77777777" w:rsidR="009E7C35" w:rsidRPr="00462A01" w:rsidRDefault="009E7C35" w:rsidP="00730BB8">
            <w:pPr>
              <w:spacing w:after="0" w:line="480" w:lineRule="auto"/>
              <w:jc w:val="center"/>
              <w:textAlignment w:val="baseline"/>
              <w:rPr>
                <w:rFonts w:eastAsia="Times New Roman" w:cstheme="minorHAnsi"/>
                <w:b/>
                <w:bCs/>
                <w:lang w:eastAsia="sk-SK"/>
              </w:rPr>
            </w:pPr>
            <w:r w:rsidRPr="00746C53">
              <w:rPr>
                <w:rFonts w:eastAsia="Times New Roman" w:cstheme="minorHAnsi"/>
                <w:b/>
                <w:bCs/>
                <w:lang w:eastAsia="sk-SK"/>
              </w:rPr>
              <w:t> ČISELNÍK[názov/tab]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810F12" w14:textId="77777777" w:rsidR="009E7C35" w:rsidRPr="00462A01" w:rsidRDefault="009E7C35" w:rsidP="00730BB8">
            <w:pPr>
              <w:spacing w:after="0" w:line="480" w:lineRule="auto"/>
              <w:jc w:val="center"/>
              <w:textAlignment w:val="baseline"/>
              <w:rPr>
                <w:rFonts w:eastAsia="Times New Roman" w:cstheme="minorHAnsi"/>
                <w:b/>
                <w:bCs/>
                <w:lang w:eastAsia="sk-SK"/>
              </w:rPr>
            </w:pPr>
            <w:r w:rsidRPr="00462A01">
              <w:rPr>
                <w:rFonts w:eastAsia="Times New Roman" w:cstheme="minorHAnsi"/>
                <w:b/>
                <w:bCs/>
                <w:lang w:eastAsia="sk-SK"/>
              </w:rPr>
              <w:t>M.CODE[x] 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2C042D" w14:textId="77777777" w:rsidR="009E7C35" w:rsidRPr="00462A01" w:rsidRDefault="009E7C35" w:rsidP="00730BB8">
            <w:pPr>
              <w:spacing w:after="0" w:line="480" w:lineRule="auto"/>
              <w:jc w:val="center"/>
              <w:textAlignment w:val="baseline"/>
              <w:rPr>
                <w:rFonts w:eastAsia="Times New Roman" w:cstheme="minorHAnsi"/>
                <w:b/>
                <w:bCs/>
                <w:lang w:eastAsia="sk-SK"/>
              </w:rPr>
            </w:pPr>
            <w:r w:rsidRPr="00462A01">
              <w:rPr>
                <w:rFonts w:eastAsia="Times New Roman" w:cstheme="minorHAnsi"/>
                <w:b/>
                <w:bCs/>
                <w:lang w:eastAsia="sk-SK"/>
              </w:rPr>
              <w:t>POVINNÝ [x|D*]</w:t>
            </w:r>
          </w:p>
        </w:tc>
      </w:tr>
      <w:tr w:rsidR="00D10059" w:rsidRPr="00462A01" w14:paraId="4776C43E" w14:textId="77777777" w:rsidTr="00462A01">
        <w:trPr>
          <w:trHeight w:val="121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1EAA25E" w14:textId="0535E241" w:rsidR="00D10059" w:rsidRPr="00462A01" w:rsidRDefault="00D10059" w:rsidP="00506159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sk-SK"/>
              </w:rPr>
            </w:pPr>
            <w:r w:rsidRPr="00462A01">
              <w:rPr>
                <w:rFonts w:eastAsia="Times New Roman" w:cstheme="minorHAnsi"/>
                <w:lang w:eastAsia="sk-SK"/>
              </w:rPr>
              <w:t xml:space="preserve">Číslo dokladu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163AABE" w14:textId="44ACDCF3" w:rsidR="00D10059" w:rsidRPr="00462A01" w:rsidRDefault="00D10059" w:rsidP="0050615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462A01">
              <w:rPr>
                <w:rFonts w:eastAsia="Times New Roman" w:cstheme="minorHAnsi"/>
                <w:lang w:eastAsia="sk-SK"/>
              </w:rPr>
              <w:t>X 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79A1683" w14:textId="79DD8472" w:rsidR="00D10059" w:rsidRPr="00462A01" w:rsidRDefault="00D10059" w:rsidP="0050615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462A01">
              <w:rPr>
                <w:rFonts w:eastAsia="Times New Roman" w:cstheme="minorHAnsi"/>
                <w:lang w:eastAsia="sk-SK"/>
              </w:rPr>
              <w:t>X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D5E711C" w14:textId="22C7362E" w:rsidR="00D10059" w:rsidRPr="00462A01" w:rsidRDefault="00D10059" w:rsidP="0050615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462A01">
              <w:rPr>
                <w:rFonts w:eastAsia="Times New Roman" w:cstheme="minorHAnsi"/>
                <w:lang w:eastAsia="sk-SK"/>
              </w:rPr>
              <w:t> 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B2630FE" w14:textId="084E1B7B" w:rsidR="00D10059" w:rsidRPr="00462A01" w:rsidRDefault="00D10059" w:rsidP="0050615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462A01">
              <w:rPr>
                <w:rFonts w:eastAsia="Times New Roman" w:cstheme="minorHAnsi"/>
                <w:lang w:eastAsia="sk-SK"/>
              </w:rPr>
              <w:t> 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3323060" w14:textId="6720F58A" w:rsidR="00D10059" w:rsidRPr="00462A01" w:rsidRDefault="00D10059" w:rsidP="0050615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462A01">
              <w:rPr>
                <w:rFonts w:eastAsia="Times New Roman" w:cstheme="minorHAnsi"/>
                <w:lang w:eastAsia="sk-SK"/>
              </w:rPr>
              <w:t>X  </w:t>
            </w:r>
          </w:p>
        </w:tc>
      </w:tr>
    </w:tbl>
    <w:p w14:paraId="6DF65763" w14:textId="77777777" w:rsidR="00DB6BE5" w:rsidRPr="008204E4" w:rsidRDefault="00DB6BE5" w:rsidP="00DB6BE5">
      <w:pPr>
        <w:spacing w:after="0" w:line="240" w:lineRule="auto"/>
        <w:textAlignment w:val="baseline"/>
        <w:rPr>
          <w:rFonts w:cstheme="minorHAnsi"/>
          <w:noProof/>
          <w:lang w:eastAsia="sk-SK"/>
        </w:rPr>
      </w:pPr>
    </w:p>
    <w:p w14:paraId="63016D5C" w14:textId="77777777" w:rsidR="00462A01" w:rsidRDefault="00462A01" w:rsidP="00462A01">
      <w:pPr>
        <w:spacing w:after="0" w:line="240" w:lineRule="auto"/>
        <w:textAlignment w:val="baseline"/>
        <w:rPr>
          <w:rFonts w:eastAsia="Times New Roman" w:cstheme="minorHAnsi"/>
          <w:lang w:eastAsia="sk-SK"/>
        </w:rPr>
      </w:pPr>
    </w:p>
    <w:p w14:paraId="1160045C" w14:textId="77777777" w:rsidR="00471EF3" w:rsidRDefault="00471EF3" w:rsidP="00462A01">
      <w:pPr>
        <w:spacing w:after="0" w:line="240" w:lineRule="auto"/>
        <w:ind w:left="2832" w:firstLine="708"/>
        <w:textAlignment w:val="baseline"/>
        <w:rPr>
          <w:rFonts w:eastAsia="Times New Roman" w:cstheme="minorHAnsi"/>
          <w:i/>
          <w:iCs/>
          <w:color w:val="44546A"/>
          <w:sz w:val="18"/>
          <w:szCs w:val="18"/>
          <w:lang w:eastAsia="sk-SK"/>
        </w:rPr>
      </w:pPr>
    </w:p>
    <w:p w14:paraId="03B34715" w14:textId="73AB6574" w:rsidR="00DB6BE5" w:rsidRPr="008204E4" w:rsidRDefault="00471EF3" w:rsidP="00462A01">
      <w:pPr>
        <w:spacing w:after="0" w:line="240" w:lineRule="auto"/>
        <w:ind w:left="2832" w:firstLine="708"/>
        <w:textAlignment w:val="baseline"/>
        <w:rPr>
          <w:rFonts w:eastAsia="Times New Roman" w:cstheme="minorHAnsi"/>
          <w:i/>
          <w:iCs/>
          <w:color w:val="44546A"/>
          <w:sz w:val="18"/>
          <w:szCs w:val="18"/>
          <w:lang w:eastAsia="sk-SK"/>
        </w:rPr>
      </w:pPr>
      <w:r>
        <w:rPr>
          <w:rFonts w:eastAsia="Times New Roman" w:cstheme="minorHAnsi"/>
          <w:i/>
          <w:iCs/>
          <w:color w:val="44546A"/>
          <w:sz w:val="18"/>
          <w:szCs w:val="18"/>
          <w:lang w:eastAsia="sk-SK"/>
        </w:rPr>
        <w:t>T</w:t>
      </w:r>
      <w:r w:rsidR="00DB6BE5" w:rsidRPr="008204E4">
        <w:rPr>
          <w:rFonts w:eastAsia="Times New Roman" w:cstheme="minorHAnsi"/>
          <w:i/>
          <w:iCs/>
          <w:color w:val="44546A"/>
          <w:sz w:val="18"/>
          <w:szCs w:val="18"/>
          <w:lang w:eastAsia="sk-SK"/>
        </w:rPr>
        <w:t>abuľka 6</w:t>
      </w:r>
      <w:r w:rsidR="00DB6BE5" w:rsidRPr="008204E4">
        <w:rPr>
          <w:rFonts w:eastAsia="Times New Roman" w:cstheme="minorHAnsi"/>
          <w:i/>
          <w:iCs/>
          <w:color w:val="000000"/>
          <w:sz w:val="18"/>
          <w:szCs w:val="18"/>
          <w:shd w:val="clear" w:color="auto" w:fill="E1E3E6"/>
          <w:lang w:eastAsia="sk-SK"/>
        </w:rPr>
        <w:t xml:space="preserve"> </w:t>
      </w:r>
      <w:r w:rsidR="00DB6BE5" w:rsidRPr="008204E4">
        <w:rPr>
          <w:rFonts w:eastAsia="Times New Roman" w:cstheme="minorHAnsi"/>
          <w:i/>
          <w:iCs/>
          <w:color w:val="44546A"/>
          <w:sz w:val="18"/>
          <w:szCs w:val="18"/>
          <w:lang w:eastAsia="sk-SK"/>
        </w:rPr>
        <w:t xml:space="preserve">- popis polí </w:t>
      </w:r>
    </w:p>
    <w:p w14:paraId="4DBD2DA6" w14:textId="6836D68D" w:rsidR="00DB6BE5" w:rsidRDefault="00DB6BE5" w:rsidP="00DB6BE5">
      <w:pPr>
        <w:spacing w:after="0" w:line="240" w:lineRule="auto"/>
        <w:ind w:left="2832" w:firstLine="708"/>
        <w:textAlignment w:val="baseline"/>
        <w:rPr>
          <w:rFonts w:eastAsia="Times New Roman" w:cstheme="minorHAnsi"/>
          <w:i/>
          <w:iCs/>
          <w:color w:val="44546A"/>
          <w:sz w:val="18"/>
          <w:szCs w:val="18"/>
          <w:lang w:eastAsia="sk-SK"/>
        </w:rPr>
      </w:pPr>
    </w:p>
    <w:p w14:paraId="1AD1BB3D" w14:textId="1881CDCC" w:rsidR="00EF0DD9" w:rsidRDefault="00EF0DD9" w:rsidP="00DB6BE5">
      <w:pPr>
        <w:spacing w:after="0" w:line="240" w:lineRule="auto"/>
        <w:ind w:left="2832" w:firstLine="708"/>
        <w:textAlignment w:val="baseline"/>
        <w:rPr>
          <w:rFonts w:eastAsia="Times New Roman" w:cstheme="minorHAnsi"/>
          <w:i/>
          <w:iCs/>
          <w:color w:val="44546A"/>
          <w:sz w:val="18"/>
          <w:szCs w:val="18"/>
          <w:lang w:eastAsia="sk-SK"/>
        </w:rPr>
      </w:pPr>
    </w:p>
    <w:p w14:paraId="52343CA1" w14:textId="3906CCEC" w:rsidR="00EF0DD9" w:rsidRDefault="00EF0DD9" w:rsidP="00EF0DD9">
      <w:pPr>
        <w:spacing w:after="0" w:line="240" w:lineRule="auto"/>
        <w:textAlignment w:val="baseline"/>
        <w:rPr>
          <w:rFonts w:eastAsia="Times New Roman" w:cstheme="minorHAnsi"/>
          <w:i/>
          <w:iCs/>
          <w:color w:val="44546A"/>
          <w:sz w:val="18"/>
          <w:szCs w:val="18"/>
          <w:lang w:eastAsia="sk-SK"/>
        </w:rPr>
      </w:pP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1472"/>
        <w:gridCol w:w="2656"/>
        <w:gridCol w:w="5608"/>
      </w:tblGrid>
      <w:tr w:rsidR="00EF0DD9" w:rsidRPr="00F345E8" w14:paraId="0A15CF88" w14:textId="77777777" w:rsidTr="006E3FC5">
        <w:tc>
          <w:tcPr>
            <w:tcW w:w="756" w:type="pct"/>
            <w:shd w:val="clear" w:color="auto" w:fill="auto"/>
          </w:tcPr>
          <w:p w14:paraId="04720DC0" w14:textId="77777777" w:rsidR="00EF0DD9" w:rsidRPr="00F345E8" w:rsidRDefault="00EF0DD9" w:rsidP="006E3FC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b/>
                <w:bCs/>
                <w:sz w:val="22"/>
                <w:szCs w:val="22"/>
                <w:shd w:val="clear" w:color="auto" w:fill="FFFF00"/>
              </w:rPr>
            </w:pPr>
            <w:r w:rsidRPr="00F345E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Rola:</w:t>
            </w:r>
          </w:p>
        </w:tc>
        <w:tc>
          <w:tcPr>
            <w:tcW w:w="1364" w:type="pct"/>
            <w:shd w:val="clear" w:color="auto" w:fill="auto"/>
          </w:tcPr>
          <w:p w14:paraId="2686408A" w14:textId="0DED7FB2" w:rsidR="00EF0DD9" w:rsidRPr="00F345E8" w:rsidRDefault="00EF0DD9" w:rsidP="006E3FC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  <w:shd w:val="clear" w:color="auto" w:fill="FFFF00"/>
              </w:rPr>
            </w:pPr>
            <w:r w:rsidRPr="00F345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M18.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110</w:t>
            </w:r>
            <w:r w:rsidRPr="00F345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.XXXX </w:t>
            </w:r>
          </w:p>
        </w:tc>
        <w:tc>
          <w:tcPr>
            <w:tcW w:w="2880" w:type="pct"/>
            <w:shd w:val="clear" w:color="auto" w:fill="auto"/>
          </w:tcPr>
          <w:p w14:paraId="0766B40B" w14:textId="3FAABA64" w:rsidR="00EF0DD9" w:rsidRPr="00F345E8" w:rsidRDefault="00EF0DD9" w:rsidP="006E3FC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  <w:shd w:val="clear" w:color="auto" w:fill="FFFF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Referent pre dane</w:t>
            </w:r>
            <w:r w:rsidRPr="00F345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(XXXX = Účtovný okruh)</w:t>
            </w:r>
          </w:p>
        </w:tc>
      </w:tr>
      <w:tr w:rsidR="00EF0DD9" w:rsidRPr="00F345E8" w14:paraId="1C5A846B" w14:textId="77777777" w:rsidTr="006E3FC5">
        <w:trPr>
          <w:trHeight w:val="58"/>
        </w:trPr>
        <w:tc>
          <w:tcPr>
            <w:tcW w:w="756" w:type="pct"/>
            <w:shd w:val="clear" w:color="auto" w:fill="auto"/>
          </w:tcPr>
          <w:p w14:paraId="01C75D77" w14:textId="77777777" w:rsidR="00EF0DD9" w:rsidRPr="00F345E8" w:rsidRDefault="00EF0DD9" w:rsidP="006E3FC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345E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Aktivita:</w:t>
            </w:r>
          </w:p>
        </w:tc>
        <w:tc>
          <w:tcPr>
            <w:tcW w:w="1364" w:type="pct"/>
            <w:shd w:val="clear" w:color="auto" w:fill="auto"/>
          </w:tcPr>
          <w:p w14:paraId="58595587" w14:textId="41B74FD8" w:rsidR="00EF0DD9" w:rsidRPr="00F345E8" w:rsidRDefault="00EF0DD9" w:rsidP="006E3FC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  <w:shd w:val="clear" w:color="auto" w:fill="FFFF00"/>
              </w:rPr>
            </w:pPr>
            <w:r w:rsidRPr="00F345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M18.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110</w:t>
            </w:r>
            <w:r w:rsidRPr="00F345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</w:t>
            </w:r>
            <w:r w:rsidRPr="00F345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.000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  <w:r w:rsidRPr="00F345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0" w:type="pct"/>
            <w:shd w:val="clear" w:color="auto" w:fill="auto"/>
          </w:tcPr>
          <w:p w14:paraId="7632F7D4" w14:textId="543421DD" w:rsidR="00EF0DD9" w:rsidRPr="00F345E8" w:rsidRDefault="00EF0DD9" w:rsidP="006E3FC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  <w:shd w:val="clear" w:color="auto" w:fill="FFFF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Vytvorenie DP DPH</w:t>
            </w:r>
            <w:r w:rsidRPr="00F345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 </w:t>
            </w:r>
          </w:p>
        </w:tc>
      </w:tr>
      <w:tr w:rsidR="00EF0DD9" w:rsidRPr="00902E71" w14:paraId="0948F149" w14:textId="77777777" w:rsidTr="006E3FC5">
        <w:tc>
          <w:tcPr>
            <w:tcW w:w="756" w:type="pct"/>
            <w:shd w:val="clear" w:color="auto" w:fill="auto"/>
          </w:tcPr>
          <w:p w14:paraId="5796AED9" w14:textId="77777777" w:rsidR="00EF0DD9" w:rsidRPr="00F345E8" w:rsidRDefault="00EF0DD9" w:rsidP="006E3FC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345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Transakcia:</w:t>
            </w:r>
          </w:p>
        </w:tc>
        <w:tc>
          <w:tcPr>
            <w:tcW w:w="1364" w:type="pct"/>
            <w:shd w:val="clear" w:color="auto" w:fill="auto"/>
          </w:tcPr>
          <w:p w14:paraId="4ABE9A97" w14:textId="1AD4058E" w:rsidR="00EF0DD9" w:rsidRPr="00F345E8" w:rsidRDefault="00EF0DD9" w:rsidP="006E3FC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  <w:shd w:val="clear" w:color="auto" w:fill="FFFF0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TC2/EVAT2</w:t>
            </w:r>
          </w:p>
        </w:tc>
        <w:tc>
          <w:tcPr>
            <w:tcW w:w="2880" w:type="pct"/>
            <w:shd w:val="clear" w:color="auto" w:fill="auto"/>
          </w:tcPr>
          <w:p w14:paraId="0D3D71F1" w14:textId="410ECDE0" w:rsidR="00EF0DD9" w:rsidRPr="00902E71" w:rsidRDefault="00EF0DD9" w:rsidP="006E3FC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  <w:shd w:val="clear" w:color="auto" w:fill="FFFF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Vytvorenie DP DPH</w:t>
            </w:r>
          </w:p>
        </w:tc>
      </w:tr>
    </w:tbl>
    <w:p w14:paraId="24A9933A" w14:textId="77777777" w:rsidR="00EF0DD9" w:rsidRDefault="00EF0DD9" w:rsidP="00DB6BE5">
      <w:pPr>
        <w:spacing w:after="0" w:line="240" w:lineRule="auto"/>
        <w:ind w:left="284" w:right="1260"/>
        <w:textAlignment w:val="baseline"/>
        <w:rPr>
          <w:rFonts w:cstheme="minorHAnsi"/>
          <w:noProof/>
          <w:lang w:eastAsia="sk-SK"/>
        </w:rPr>
      </w:pPr>
    </w:p>
    <w:p w14:paraId="69E2E532" w14:textId="4BEED68C" w:rsidR="00CF1B90" w:rsidRPr="008204E4" w:rsidRDefault="00871CBE" w:rsidP="00DB6BE5">
      <w:pPr>
        <w:spacing w:after="0" w:line="240" w:lineRule="auto"/>
        <w:ind w:left="284" w:right="1260"/>
        <w:textAlignment w:val="baseline"/>
        <w:rPr>
          <w:rFonts w:cstheme="minorHAnsi"/>
          <w:noProof/>
          <w:lang w:eastAsia="sk-SK"/>
        </w:rPr>
      </w:pPr>
      <w:r w:rsidRPr="008204E4">
        <w:rPr>
          <w:rFonts w:cstheme="minorHAnsi"/>
          <w:noProof/>
          <w:lang w:eastAsia="sk-SK"/>
        </w:rPr>
        <w:drawing>
          <wp:inline distT="0" distB="0" distL="0" distR="0" wp14:anchorId="6413ACE9" wp14:editId="0F1DB4CA">
            <wp:extent cx="4702629" cy="802437"/>
            <wp:effectExtent l="0" t="0" r="3175" b="0"/>
            <wp:docPr id="16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708917" cy="803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FAD902" w14:textId="77777777" w:rsidR="00CF1B90" w:rsidRPr="008204E4" w:rsidRDefault="00CF1B90" w:rsidP="00D268AC">
      <w:pPr>
        <w:rPr>
          <w:rFonts w:cstheme="minorHAnsi"/>
        </w:rPr>
      </w:pPr>
    </w:p>
    <w:tbl>
      <w:tblPr>
        <w:tblW w:w="79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0"/>
        <w:gridCol w:w="923"/>
        <w:gridCol w:w="1028"/>
        <w:gridCol w:w="1945"/>
        <w:gridCol w:w="1071"/>
        <w:gridCol w:w="1521"/>
      </w:tblGrid>
      <w:tr w:rsidR="00871CBE" w:rsidRPr="00462A01" w14:paraId="323D1785" w14:textId="77777777" w:rsidTr="00DB6BE5">
        <w:trPr>
          <w:trHeight w:val="301"/>
        </w:trPr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A1BA9B3" w14:textId="77777777" w:rsidR="00871CBE" w:rsidRPr="00462A01" w:rsidRDefault="00871CBE" w:rsidP="00BD3FA3">
            <w:pPr>
              <w:spacing w:after="0" w:line="480" w:lineRule="auto"/>
              <w:textAlignment w:val="baseline"/>
              <w:rPr>
                <w:rFonts w:eastAsia="Times New Roman" w:cstheme="minorHAnsi"/>
                <w:b/>
                <w:bCs/>
                <w:lang w:eastAsia="sk-SK"/>
              </w:rPr>
            </w:pPr>
            <w:r w:rsidRPr="00462A01">
              <w:rPr>
                <w:rFonts w:eastAsia="Times New Roman" w:cstheme="minorHAnsi"/>
                <w:b/>
                <w:bCs/>
                <w:lang w:eastAsia="sk-SK"/>
              </w:rPr>
              <w:t> ZOZNAM POLÍ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249E908" w14:textId="77777777" w:rsidR="00871CBE" w:rsidRPr="00462A01" w:rsidRDefault="00871CBE" w:rsidP="00BD3FA3">
            <w:pPr>
              <w:spacing w:after="0" w:line="480" w:lineRule="auto"/>
              <w:jc w:val="center"/>
              <w:textAlignment w:val="baseline"/>
              <w:rPr>
                <w:rFonts w:eastAsia="Times New Roman" w:cstheme="minorHAnsi"/>
                <w:b/>
                <w:bCs/>
                <w:lang w:eastAsia="sk-SK"/>
              </w:rPr>
            </w:pPr>
            <w:r w:rsidRPr="00462A01">
              <w:rPr>
                <w:rFonts w:eastAsia="Times New Roman" w:cstheme="minorHAnsi"/>
                <w:b/>
                <w:bCs/>
                <w:lang w:eastAsia="sk-SK"/>
              </w:rPr>
              <w:t> VSTUP[x]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87DA9CD" w14:textId="77777777" w:rsidR="00871CBE" w:rsidRPr="00462A01" w:rsidRDefault="00871CBE" w:rsidP="00BD3FA3">
            <w:pPr>
              <w:spacing w:after="0" w:line="480" w:lineRule="auto"/>
              <w:jc w:val="center"/>
              <w:textAlignment w:val="baseline"/>
              <w:rPr>
                <w:rFonts w:eastAsia="Times New Roman" w:cstheme="minorHAnsi"/>
                <w:b/>
                <w:bCs/>
                <w:lang w:eastAsia="sk-SK"/>
              </w:rPr>
            </w:pPr>
            <w:r w:rsidRPr="00462A01">
              <w:rPr>
                <w:rFonts w:eastAsia="Times New Roman" w:cstheme="minorHAnsi"/>
                <w:b/>
                <w:bCs/>
                <w:lang w:eastAsia="sk-SK"/>
              </w:rPr>
              <w:t>VÝSTUP[x] 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7E80BC4" w14:textId="77777777" w:rsidR="00871CBE" w:rsidRPr="00462A01" w:rsidRDefault="00871CBE" w:rsidP="00BD3FA3">
            <w:pPr>
              <w:spacing w:after="0" w:line="480" w:lineRule="auto"/>
              <w:jc w:val="center"/>
              <w:textAlignment w:val="baseline"/>
              <w:rPr>
                <w:rFonts w:eastAsia="Times New Roman" w:cstheme="minorHAnsi"/>
                <w:b/>
                <w:bCs/>
                <w:lang w:eastAsia="sk-SK"/>
              </w:rPr>
            </w:pPr>
            <w:r w:rsidRPr="00746C53">
              <w:rPr>
                <w:rFonts w:eastAsia="Times New Roman" w:cstheme="minorHAnsi"/>
                <w:b/>
                <w:bCs/>
                <w:lang w:eastAsia="sk-SK"/>
              </w:rPr>
              <w:t> ČISELNÍK[názov/tab]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18466E" w14:textId="77777777" w:rsidR="00871CBE" w:rsidRPr="00462A01" w:rsidRDefault="00871CBE" w:rsidP="00BD3FA3">
            <w:pPr>
              <w:spacing w:after="0" w:line="480" w:lineRule="auto"/>
              <w:jc w:val="center"/>
              <w:textAlignment w:val="baseline"/>
              <w:rPr>
                <w:rFonts w:eastAsia="Times New Roman" w:cstheme="minorHAnsi"/>
                <w:b/>
                <w:bCs/>
                <w:lang w:eastAsia="sk-SK"/>
              </w:rPr>
            </w:pPr>
            <w:r w:rsidRPr="00462A01">
              <w:rPr>
                <w:rFonts w:eastAsia="Times New Roman" w:cstheme="minorHAnsi"/>
                <w:b/>
                <w:bCs/>
                <w:lang w:eastAsia="sk-SK"/>
              </w:rPr>
              <w:t>M.CODE[x] 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52B6D6" w14:textId="77777777" w:rsidR="00871CBE" w:rsidRPr="00462A01" w:rsidRDefault="00871CBE" w:rsidP="00BD3FA3">
            <w:pPr>
              <w:spacing w:after="0" w:line="480" w:lineRule="auto"/>
              <w:jc w:val="center"/>
              <w:textAlignment w:val="baseline"/>
              <w:rPr>
                <w:rFonts w:eastAsia="Times New Roman" w:cstheme="minorHAnsi"/>
                <w:b/>
                <w:bCs/>
                <w:lang w:eastAsia="sk-SK"/>
              </w:rPr>
            </w:pPr>
            <w:r w:rsidRPr="00462A01">
              <w:rPr>
                <w:rFonts w:eastAsia="Times New Roman" w:cstheme="minorHAnsi"/>
                <w:b/>
                <w:bCs/>
                <w:lang w:eastAsia="sk-SK"/>
              </w:rPr>
              <w:t>POVINNÝ [x|D*]</w:t>
            </w:r>
          </w:p>
        </w:tc>
      </w:tr>
      <w:tr w:rsidR="00871CBE" w:rsidRPr="00462A01" w14:paraId="066E4C92" w14:textId="77777777" w:rsidTr="00DB6BE5">
        <w:trPr>
          <w:trHeight w:val="196"/>
        </w:trPr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CBC12BE" w14:textId="1393018B" w:rsidR="00871CBE" w:rsidRPr="00462A01" w:rsidRDefault="00871CBE" w:rsidP="00BD3FA3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sk-SK"/>
              </w:rPr>
            </w:pPr>
            <w:r w:rsidRPr="00462A01">
              <w:rPr>
                <w:rFonts w:eastAsia="Times New Roman" w:cstheme="minorHAnsi"/>
                <w:lang w:eastAsia="sk-SK"/>
              </w:rPr>
              <w:t>Názov súboru 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6280388" w14:textId="77777777" w:rsidR="00871CBE" w:rsidRPr="00462A01" w:rsidRDefault="00871CBE" w:rsidP="00BD3FA3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462A01">
              <w:rPr>
                <w:rFonts w:eastAsia="Times New Roman" w:cstheme="minorHAnsi"/>
                <w:lang w:eastAsia="sk-SK"/>
              </w:rPr>
              <w:t>X  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81C194D" w14:textId="77777777" w:rsidR="00871CBE" w:rsidRPr="00462A01" w:rsidRDefault="00871CBE" w:rsidP="00BD3FA3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462A01">
              <w:rPr>
                <w:rFonts w:eastAsia="Times New Roman" w:cstheme="minorHAnsi"/>
                <w:lang w:eastAsia="sk-SK"/>
              </w:rPr>
              <w:t>X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9036ED8" w14:textId="16117071" w:rsidR="00871CBE" w:rsidRPr="00462A01" w:rsidRDefault="00871CBE" w:rsidP="00BD3FA3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462A01">
              <w:rPr>
                <w:rFonts w:eastAsia="Times New Roman" w:cstheme="minorHAnsi"/>
                <w:lang w:eastAsia="sk-SK"/>
              </w:rPr>
              <w:t xml:space="preserve"> 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3C04670" w14:textId="1FD30563" w:rsidR="00871CBE" w:rsidRPr="00462A01" w:rsidRDefault="00871CBE" w:rsidP="00BD3FA3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462A01">
              <w:rPr>
                <w:rFonts w:eastAsia="Times New Roman" w:cstheme="minorHAnsi"/>
                <w:lang w:eastAsia="sk-SK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25AF4CD" w14:textId="103E4B69" w:rsidR="00871CBE" w:rsidRPr="00462A01" w:rsidRDefault="00871CBE" w:rsidP="00BD3FA3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462A01">
              <w:rPr>
                <w:rFonts w:eastAsia="Times New Roman" w:cstheme="minorHAnsi"/>
                <w:lang w:eastAsia="sk-SK"/>
              </w:rPr>
              <w:t xml:space="preserve"> X</w:t>
            </w:r>
          </w:p>
        </w:tc>
      </w:tr>
    </w:tbl>
    <w:p w14:paraId="57E20407" w14:textId="1D01C078" w:rsidR="00DB6BE5" w:rsidRPr="008204E4" w:rsidRDefault="00DB6BE5" w:rsidP="00DB6BE5">
      <w:pPr>
        <w:spacing w:after="0" w:line="240" w:lineRule="auto"/>
        <w:ind w:left="2832" w:firstLine="708"/>
        <w:textAlignment w:val="baseline"/>
        <w:rPr>
          <w:rFonts w:eastAsia="Times New Roman" w:cstheme="minorHAnsi"/>
          <w:i/>
          <w:iCs/>
          <w:color w:val="44546A"/>
          <w:sz w:val="18"/>
          <w:szCs w:val="18"/>
          <w:lang w:eastAsia="sk-SK"/>
        </w:rPr>
      </w:pPr>
      <w:r w:rsidRPr="008204E4">
        <w:rPr>
          <w:rFonts w:eastAsia="Times New Roman" w:cstheme="minorHAnsi"/>
          <w:lang w:eastAsia="sk-SK"/>
        </w:rPr>
        <w:t>   </w:t>
      </w:r>
      <w:r w:rsidRPr="008204E4">
        <w:rPr>
          <w:rFonts w:eastAsia="Times New Roman" w:cstheme="minorHAnsi"/>
          <w:i/>
          <w:iCs/>
          <w:color w:val="44546A"/>
          <w:sz w:val="18"/>
          <w:szCs w:val="18"/>
          <w:lang w:eastAsia="sk-SK"/>
        </w:rPr>
        <w:t>Tabuľka 7</w:t>
      </w:r>
      <w:r w:rsidRPr="008204E4">
        <w:rPr>
          <w:rFonts w:eastAsia="Times New Roman" w:cstheme="minorHAnsi"/>
          <w:i/>
          <w:iCs/>
          <w:color w:val="000000"/>
          <w:sz w:val="18"/>
          <w:szCs w:val="18"/>
          <w:shd w:val="clear" w:color="auto" w:fill="E1E3E6"/>
          <w:lang w:eastAsia="sk-SK"/>
        </w:rPr>
        <w:t xml:space="preserve"> </w:t>
      </w:r>
      <w:r w:rsidRPr="008204E4">
        <w:rPr>
          <w:rFonts w:eastAsia="Times New Roman" w:cstheme="minorHAnsi"/>
          <w:i/>
          <w:iCs/>
          <w:color w:val="44546A"/>
          <w:sz w:val="18"/>
          <w:szCs w:val="18"/>
          <w:lang w:eastAsia="sk-SK"/>
        </w:rPr>
        <w:t xml:space="preserve">- popis polí </w:t>
      </w:r>
    </w:p>
    <w:p w14:paraId="038B828A" w14:textId="5F7FBC97" w:rsidR="00871CBE" w:rsidRDefault="00871CBE" w:rsidP="00D268AC">
      <w:pPr>
        <w:rPr>
          <w:rFonts w:cstheme="minorHAnsi"/>
        </w:rPr>
      </w:pP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1472"/>
        <w:gridCol w:w="2656"/>
        <w:gridCol w:w="5608"/>
      </w:tblGrid>
      <w:tr w:rsidR="00EF0DD9" w:rsidRPr="00F345E8" w14:paraId="1A894703" w14:textId="77777777" w:rsidTr="006E3FC5">
        <w:tc>
          <w:tcPr>
            <w:tcW w:w="756" w:type="pct"/>
            <w:shd w:val="clear" w:color="auto" w:fill="auto"/>
          </w:tcPr>
          <w:p w14:paraId="6CCD3E3C" w14:textId="77777777" w:rsidR="00EF0DD9" w:rsidRPr="00F345E8" w:rsidRDefault="00EF0DD9" w:rsidP="006E3FC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b/>
                <w:bCs/>
                <w:sz w:val="22"/>
                <w:szCs w:val="22"/>
                <w:shd w:val="clear" w:color="auto" w:fill="FFFF00"/>
              </w:rPr>
            </w:pPr>
            <w:r w:rsidRPr="00F345E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Rola:</w:t>
            </w:r>
          </w:p>
        </w:tc>
        <w:tc>
          <w:tcPr>
            <w:tcW w:w="1364" w:type="pct"/>
            <w:shd w:val="clear" w:color="auto" w:fill="auto"/>
          </w:tcPr>
          <w:p w14:paraId="18D97BAF" w14:textId="791AF7F0" w:rsidR="00EF0DD9" w:rsidRPr="00F345E8" w:rsidRDefault="00EF0DD9" w:rsidP="006E3FC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  <w:shd w:val="clear" w:color="auto" w:fill="FFFF00"/>
              </w:rPr>
            </w:pPr>
            <w:r w:rsidRPr="00F345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M18.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110</w:t>
            </w:r>
            <w:r w:rsidRPr="00F345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.XXXX </w:t>
            </w:r>
          </w:p>
        </w:tc>
        <w:tc>
          <w:tcPr>
            <w:tcW w:w="2880" w:type="pct"/>
            <w:shd w:val="clear" w:color="auto" w:fill="auto"/>
          </w:tcPr>
          <w:p w14:paraId="6A6AB406" w14:textId="77777777" w:rsidR="00EF0DD9" w:rsidRPr="00F345E8" w:rsidRDefault="00EF0DD9" w:rsidP="006E3FC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  <w:shd w:val="clear" w:color="auto" w:fill="FFFF00"/>
              </w:rPr>
            </w:pPr>
            <w:r w:rsidRPr="00F345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Účtovník (XXXX = Účtovný okruh)</w:t>
            </w:r>
          </w:p>
        </w:tc>
      </w:tr>
      <w:tr w:rsidR="00EF0DD9" w:rsidRPr="00F345E8" w14:paraId="0A519B1B" w14:textId="77777777" w:rsidTr="006E3FC5">
        <w:trPr>
          <w:trHeight w:val="58"/>
        </w:trPr>
        <w:tc>
          <w:tcPr>
            <w:tcW w:w="756" w:type="pct"/>
            <w:shd w:val="clear" w:color="auto" w:fill="auto"/>
          </w:tcPr>
          <w:p w14:paraId="1F760918" w14:textId="77777777" w:rsidR="00EF0DD9" w:rsidRPr="00F345E8" w:rsidRDefault="00EF0DD9" w:rsidP="006E3FC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345E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Aktivita:</w:t>
            </w:r>
          </w:p>
        </w:tc>
        <w:tc>
          <w:tcPr>
            <w:tcW w:w="1364" w:type="pct"/>
            <w:shd w:val="clear" w:color="auto" w:fill="auto"/>
          </w:tcPr>
          <w:p w14:paraId="0E47B0BE" w14:textId="4048DD77" w:rsidR="00EF0DD9" w:rsidRPr="00F345E8" w:rsidRDefault="00EF0DD9" w:rsidP="006E3FC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  <w:shd w:val="clear" w:color="auto" w:fill="FFFF00"/>
              </w:rPr>
            </w:pPr>
            <w:r w:rsidRPr="00F345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M18.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110</w:t>
            </w:r>
            <w:r w:rsidRPr="00F345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</w:t>
            </w:r>
            <w:r w:rsidRPr="00F345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.000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  <w:r w:rsidRPr="00F345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0" w:type="pct"/>
            <w:shd w:val="clear" w:color="auto" w:fill="auto"/>
          </w:tcPr>
          <w:p w14:paraId="6F542663" w14:textId="3D970D6F" w:rsidR="00EF0DD9" w:rsidRPr="00F345E8" w:rsidRDefault="00EF0DD9" w:rsidP="006E3FC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  <w:shd w:val="clear" w:color="auto" w:fill="FFFF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Preúčtovanie výsledku DP DPH</w:t>
            </w:r>
            <w:r w:rsidRPr="00F345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 </w:t>
            </w:r>
          </w:p>
        </w:tc>
      </w:tr>
      <w:tr w:rsidR="00EF0DD9" w:rsidRPr="00902E71" w14:paraId="6D81374D" w14:textId="77777777" w:rsidTr="006E3FC5">
        <w:tc>
          <w:tcPr>
            <w:tcW w:w="756" w:type="pct"/>
            <w:shd w:val="clear" w:color="auto" w:fill="auto"/>
          </w:tcPr>
          <w:p w14:paraId="77B80717" w14:textId="77777777" w:rsidR="00EF0DD9" w:rsidRPr="00F345E8" w:rsidRDefault="00EF0DD9" w:rsidP="006E3FC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345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Transakcia:</w:t>
            </w:r>
          </w:p>
        </w:tc>
        <w:tc>
          <w:tcPr>
            <w:tcW w:w="1364" w:type="pct"/>
            <w:shd w:val="clear" w:color="auto" w:fill="auto"/>
          </w:tcPr>
          <w:p w14:paraId="69F4E49B" w14:textId="0AC1E07D" w:rsidR="00EF0DD9" w:rsidRPr="00F345E8" w:rsidRDefault="00EF0DD9" w:rsidP="006E3FC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  <w:shd w:val="clear" w:color="auto" w:fill="FFFF0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TC2/EVAT2</w:t>
            </w:r>
          </w:p>
        </w:tc>
        <w:tc>
          <w:tcPr>
            <w:tcW w:w="2880" w:type="pct"/>
            <w:shd w:val="clear" w:color="auto" w:fill="auto"/>
          </w:tcPr>
          <w:p w14:paraId="72F2F3D5" w14:textId="4ECC71CD" w:rsidR="00EF0DD9" w:rsidRPr="00902E71" w:rsidRDefault="00EF0DD9" w:rsidP="006E3FC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  <w:shd w:val="clear" w:color="auto" w:fill="FFFF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Preúčtovanie výsledku DP DPH</w:t>
            </w:r>
          </w:p>
        </w:tc>
      </w:tr>
    </w:tbl>
    <w:p w14:paraId="15F84B59" w14:textId="77777777" w:rsidR="0090238E" w:rsidRDefault="0090238E" w:rsidP="00DB6BE5">
      <w:pPr>
        <w:spacing w:after="0" w:line="240" w:lineRule="auto"/>
        <w:ind w:left="284" w:right="1260"/>
        <w:textAlignment w:val="baseline"/>
        <w:rPr>
          <w:rFonts w:cstheme="minorHAnsi"/>
          <w:noProof/>
          <w:lang w:eastAsia="sk-SK"/>
        </w:rPr>
      </w:pPr>
    </w:p>
    <w:p w14:paraId="13AE5E82" w14:textId="6C41C77B" w:rsidR="00D44193" w:rsidRDefault="00A46473" w:rsidP="00DB6BE5">
      <w:pPr>
        <w:spacing w:after="0" w:line="240" w:lineRule="auto"/>
        <w:ind w:left="284" w:right="1260"/>
        <w:textAlignment w:val="baseline"/>
        <w:rPr>
          <w:rFonts w:cstheme="minorHAnsi"/>
          <w:noProof/>
          <w:lang w:eastAsia="sk-SK"/>
        </w:rPr>
      </w:pPr>
      <w:r w:rsidRPr="008204E4">
        <w:rPr>
          <w:rFonts w:cstheme="minorHAnsi"/>
          <w:noProof/>
          <w:lang w:eastAsia="sk-SK"/>
        </w:rPr>
        <w:drawing>
          <wp:inline distT="0" distB="0" distL="0" distR="0" wp14:anchorId="35EBCD7D" wp14:editId="07E80CDA">
            <wp:extent cx="2827020" cy="2213774"/>
            <wp:effectExtent l="0" t="0" r="0" b="0"/>
            <wp:docPr id="17" name="Obrázo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833277" cy="2218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8EB40B" w14:textId="77777777" w:rsidR="0090238E" w:rsidRPr="008204E4" w:rsidRDefault="0090238E" w:rsidP="00DB6BE5">
      <w:pPr>
        <w:spacing w:after="0" w:line="240" w:lineRule="auto"/>
        <w:ind w:left="284" w:right="1260"/>
        <w:textAlignment w:val="baseline"/>
        <w:rPr>
          <w:rFonts w:cstheme="minorHAnsi"/>
          <w:noProof/>
          <w:lang w:eastAsia="sk-SK"/>
        </w:rPr>
      </w:pPr>
    </w:p>
    <w:tbl>
      <w:tblPr>
        <w:tblW w:w="887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0"/>
        <w:gridCol w:w="925"/>
        <w:gridCol w:w="1027"/>
        <w:gridCol w:w="1945"/>
        <w:gridCol w:w="1071"/>
        <w:gridCol w:w="1521"/>
      </w:tblGrid>
      <w:tr w:rsidR="00D44193" w:rsidRPr="00462A01" w14:paraId="1C9A9608" w14:textId="77777777" w:rsidTr="00EF0DD9">
        <w:trPr>
          <w:trHeight w:val="301"/>
        </w:trPr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060024" w14:textId="77777777" w:rsidR="00D44193" w:rsidRPr="00462A01" w:rsidRDefault="00D44193" w:rsidP="00471EF3">
            <w:pPr>
              <w:spacing w:after="0" w:line="480" w:lineRule="auto"/>
              <w:textAlignment w:val="baseline"/>
              <w:rPr>
                <w:rFonts w:eastAsia="Times New Roman" w:cstheme="minorHAnsi"/>
                <w:b/>
                <w:bCs/>
                <w:lang w:eastAsia="sk-SK"/>
              </w:rPr>
            </w:pPr>
            <w:r w:rsidRPr="00462A01">
              <w:rPr>
                <w:rFonts w:eastAsia="Times New Roman" w:cstheme="minorHAnsi"/>
                <w:b/>
                <w:bCs/>
                <w:lang w:eastAsia="sk-SK"/>
              </w:rPr>
              <w:t> ZOZNAM POLÍ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4055C6" w14:textId="77777777" w:rsidR="00D44193" w:rsidRPr="00462A01" w:rsidRDefault="00D44193" w:rsidP="00471EF3">
            <w:pPr>
              <w:spacing w:after="0" w:line="480" w:lineRule="auto"/>
              <w:jc w:val="center"/>
              <w:textAlignment w:val="baseline"/>
              <w:rPr>
                <w:rFonts w:eastAsia="Times New Roman" w:cstheme="minorHAnsi"/>
                <w:b/>
                <w:bCs/>
                <w:lang w:eastAsia="sk-SK"/>
              </w:rPr>
            </w:pPr>
            <w:r w:rsidRPr="00462A01">
              <w:rPr>
                <w:rFonts w:eastAsia="Times New Roman" w:cstheme="minorHAnsi"/>
                <w:b/>
                <w:bCs/>
                <w:lang w:eastAsia="sk-SK"/>
              </w:rPr>
              <w:t> VSTUP[x]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274799" w14:textId="77777777" w:rsidR="00D44193" w:rsidRPr="00462A01" w:rsidRDefault="00D44193" w:rsidP="00471EF3">
            <w:pPr>
              <w:spacing w:after="0" w:line="480" w:lineRule="auto"/>
              <w:jc w:val="center"/>
              <w:textAlignment w:val="baseline"/>
              <w:rPr>
                <w:rFonts w:eastAsia="Times New Roman" w:cstheme="minorHAnsi"/>
                <w:b/>
                <w:bCs/>
                <w:lang w:eastAsia="sk-SK"/>
              </w:rPr>
            </w:pPr>
            <w:r w:rsidRPr="00462A01">
              <w:rPr>
                <w:rFonts w:eastAsia="Times New Roman" w:cstheme="minorHAnsi"/>
                <w:b/>
                <w:bCs/>
                <w:lang w:eastAsia="sk-SK"/>
              </w:rPr>
              <w:t>VÝSTUP[x] 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F29B0B" w14:textId="77777777" w:rsidR="00D44193" w:rsidRPr="00462A01" w:rsidRDefault="00D44193" w:rsidP="00471EF3">
            <w:pPr>
              <w:spacing w:after="0" w:line="480" w:lineRule="auto"/>
              <w:jc w:val="center"/>
              <w:textAlignment w:val="baseline"/>
              <w:rPr>
                <w:rFonts w:eastAsia="Times New Roman" w:cstheme="minorHAnsi"/>
                <w:b/>
                <w:bCs/>
                <w:lang w:eastAsia="sk-SK"/>
              </w:rPr>
            </w:pPr>
            <w:r w:rsidRPr="00746C53">
              <w:rPr>
                <w:rFonts w:eastAsia="Times New Roman" w:cstheme="minorHAnsi"/>
                <w:b/>
                <w:bCs/>
                <w:lang w:eastAsia="sk-SK"/>
              </w:rPr>
              <w:t> ČISELNÍK[názov/tab]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329C08" w14:textId="77777777" w:rsidR="00D44193" w:rsidRPr="00462A01" w:rsidRDefault="00D44193" w:rsidP="00471EF3">
            <w:pPr>
              <w:spacing w:after="0" w:line="480" w:lineRule="auto"/>
              <w:jc w:val="center"/>
              <w:textAlignment w:val="baseline"/>
              <w:rPr>
                <w:rFonts w:eastAsia="Times New Roman" w:cstheme="minorHAnsi"/>
                <w:b/>
                <w:bCs/>
                <w:lang w:eastAsia="sk-SK"/>
              </w:rPr>
            </w:pPr>
            <w:r w:rsidRPr="00462A01">
              <w:rPr>
                <w:rFonts w:eastAsia="Times New Roman" w:cstheme="minorHAnsi"/>
                <w:b/>
                <w:bCs/>
                <w:lang w:eastAsia="sk-SK"/>
              </w:rPr>
              <w:t>M.CODE[x] 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98D119" w14:textId="77777777" w:rsidR="00D44193" w:rsidRPr="00462A01" w:rsidRDefault="00D44193" w:rsidP="00471EF3">
            <w:pPr>
              <w:spacing w:after="0" w:line="480" w:lineRule="auto"/>
              <w:jc w:val="center"/>
              <w:textAlignment w:val="baseline"/>
              <w:rPr>
                <w:rFonts w:eastAsia="Times New Roman" w:cstheme="minorHAnsi"/>
                <w:b/>
                <w:bCs/>
                <w:lang w:eastAsia="sk-SK"/>
              </w:rPr>
            </w:pPr>
            <w:r w:rsidRPr="00462A01">
              <w:rPr>
                <w:rFonts w:eastAsia="Times New Roman" w:cstheme="minorHAnsi"/>
                <w:b/>
                <w:bCs/>
                <w:lang w:eastAsia="sk-SK"/>
              </w:rPr>
              <w:t>POVINNÝ [x|D*]</w:t>
            </w:r>
          </w:p>
        </w:tc>
      </w:tr>
      <w:tr w:rsidR="00D44193" w:rsidRPr="00462A01" w14:paraId="2E1B383C" w14:textId="77777777" w:rsidTr="00EF0DD9">
        <w:trPr>
          <w:trHeight w:val="196"/>
        </w:trPr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7A8499" w14:textId="4418A64E" w:rsidR="00D44193" w:rsidRPr="00462A01" w:rsidRDefault="002F7303" w:rsidP="00471EF3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sk-SK"/>
              </w:rPr>
            </w:pPr>
            <w:r w:rsidRPr="00462A01">
              <w:rPr>
                <w:rFonts w:eastAsia="Times New Roman" w:cstheme="minorHAnsi"/>
                <w:lang w:eastAsia="sk-SK"/>
              </w:rPr>
              <w:t>Výstup – testovací beh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3DDDAB" w14:textId="58A9D348" w:rsidR="00D44193" w:rsidRPr="00462A01" w:rsidRDefault="00D44193" w:rsidP="00471EF3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462A01">
              <w:rPr>
                <w:rFonts w:eastAsia="Times New Roman" w:cstheme="minorHAnsi"/>
                <w:lang w:eastAsia="sk-SK"/>
              </w:rPr>
              <w:t>X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6D94CE" w14:textId="77777777" w:rsidR="00D44193" w:rsidRPr="00462A01" w:rsidRDefault="00D44193" w:rsidP="00471EF3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462A01">
              <w:rPr>
                <w:rFonts w:eastAsia="Times New Roman" w:cstheme="minorHAnsi"/>
                <w:lang w:eastAsia="sk-SK"/>
              </w:rPr>
              <w:t>X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F278B5" w14:textId="061B495A" w:rsidR="00D44193" w:rsidRPr="00462A01" w:rsidRDefault="00D44193" w:rsidP="00471EF3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0D7160" w14:textId="6A821739" w:rsidR="00D44193" w:rsidRPr="00462A01" w:rsidRDefault="00D44193" w:rsidP="00471EF3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C33D81" w14:textId="5FD9AD27" w:rsidR="00D44193" w:rsidRPr="00462A01" w:rsidRDefault="00D44193" w:rsidP="00471EF3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462A01">
              <w:rPr>
                <w:rFonts w:eastAsia="Times New Roman" w:cstheme="minorHAnsi"/>
                <w:lang w:eastAsia="sk-SK"/>
              </w:rPr>
              <w:t>X</w:t>
            </w:r>
          </w:p>
        </w:tc>
      </w:tr>
      <w:tr w:rsidR="00D44193" w:rsidRPr="00462A01" w14:paraId="1A873778" w14:textId="77777777" w:rsidTr="00EF0DD9">
        <w:trPr>
          <w:trHeight w:val="127"/>
        </w:trPr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491C61" w14:textId="178AC745" w:rsidR="00D44193" w:rsidRPr="00462A01" w:rsidRDefault="002F7303" w:rsidP="00471EF3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sk-SK"/>
              </w:rPr>
            </w:pPr>
            <w:r w:rsidRPr="00462A01">
              <w:rPr>
                <w:rFonts w:eastAsia="Times New Roman" w:cstheme="minorHAnsi"/>
                <w:lang w:eastAsia="sk-SK"/>
              </w:rPr>
              <w:t>Výstup – reálny beh – účtovanie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D29320" w14:textId="3CD4987F" w:rsidR="00D44193" w:rsidRPr="00462A01" w:rsidRDefault="00D44193" w:rsidP="00471EF3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462A01">
              <w:rPr>
                <w:rFonts w:eastAsia="Times New Roman" w:cstheme="minorHAnsi"/>
                <w:lang w:eastAsia="sk-SK"/>
              </w:rPr>
              <w:t>X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62FCF4" w14:textId="77777777" w:rsidR="00D44193" w:rsidRPr="00462A01" w:rsidRDefault="00D44193" w:rsidP="00471EF3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462A01">
              <w:rPr>
                <w:rFonts w:eastAsia="Times New Roman" w:cstheme="minorHAnsi"/>
                <w:lang w:eastAsia="sk-SK"/>
              </w:rPr>
              <w:t>X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8EFDAD" w14:textId="77777777" w:rsidR="00D44193" w:rsidRPr="00462A01" w:rsidRDefault="00D44193" w:rsidP="00471EF3">
            <w:pPr>
              <w:jc w:val="center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A691F1" w14:textId="42EB061F" w:rsidR="00D44193" w:rsidRPr="00462A01" w:rsidRDefault="00D44193" w:rsidP="00471EF3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3997F3" w14:textId="4D569FC3" w:rsidR="00D44193" w:rsidRPr="00462A01" w:rsidRDefault="00D44193" w:rsidP="00471EF3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462A01">
              <w:rPr>
                <w:rFonts w:eastAsia="Times New Roman" w:cstheme="minorHAnsi"/>
                <w:lang w:eastAsia="sk-SK"/>
              </w:rPr>
              <w:t>X</w:t>
            </w:r>
          </w:p>
        </w:tc>
      </w:tr>
      <w:tr w:rsidR="00D44193" w:rsidRPr="00462A01" w14:paraId="618684E0" w14:textId="77777777" w:rsidTr="00EF0DD9">
        <w:trPr>
          <w:trHeight w:val="121"/>
        </w:trPr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67C98A" w14:textId="0D0F2ED8" w:rsidR="00D44193" w:rsidRPr="00462A01" w:rsidRDefault="002F7303" w:rsidP="00471EF3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sk-SK"/>
              </w:rPr>
            </w:pPr>
            <w:r w:rsidRPr="00462A01">
              <w:rPr>
                <w:rFonts w:eastAsia="Times New Roman" w:cstheme="minorHAnsi"/>
                <w:lang w:eastAsia="sk-SK"/>
              </w:rPr>
              <w:t>Účtovanie – riadne DP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AB8FE5" w14:textId="0F3BE724" w:rsidR="00D44193" w:rsidRPr="00462A01" w:rsidRDefault="00D44193" w:rsidP="00471EF3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462A01">
              <w:rPr>
                <w:rFonts w:eastAsia="Times New Roman" w:cstheme="minorHAnsi"/>
                <w:lang w:eastAsia="sk-SK"/>
              </w:rPr>
              <w:t>X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BC1916" w14:textId="77777777" w:rsidR="00D44193" w:rsidRPr="00462A01" w:rsidRDefault="00D44193" w:rsidP="00471EF3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462A01">
              <w:rPr>
                <w:rFonts w:eastAsia="Times New Roman" w:cstheme="minorHAnsi"/>
                <w:lang w:eastAsia="sk-SK"/>
              </w:rPr>
              <w:t>X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1B331D" w14:textId="081F07C1" w:rsidR="00D44193" w:rsidRPr="00462A01" w:rsidRDefault="00D44193" w:rsidP="00471EF3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84BC5F" w14:textId="29792904" w:rsidR="00D44193" w:rsidRPr="00462A01" w:rsidRDefault="00D44193" w:rsidP="00471EF3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3B645F" w14:textId="2827573F" w:rsidR="00D44193" w:rsidRPr="00462A01" w:rsidRDefault="00D44193" w:rsidP="00471EF3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462A01">
              <w:rPr>
                <w:rFonts w:eastAsia="Times New Roman" w:cstheme="minorHAnsi"/>
                <w:lang w:eastAsia="sk-SK"/>
              </w:rPr>
              <w:t>X</w:t>
            </w:r>
          </w:p>
        </w:tc>
      </w:tr>
      <w:tr w:rsidR="00D44193" w:rsidRPr="00462A01" w14:paraId="3011BA97" w14:textId="77777777" w:rsidTr="00EF0DD9">
        <w:trPr>
          <w:trHeight w:val="196"/>
        </w:trPr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46297" w14:textId="48BF5C2B" w:rsidR="00D44193" w:rsidRPr="00462A01" w:rsidRDefault="002F7303" w:rsidP="00471EF3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sk-SK"/>
              </w:rPr>
            </w:pPr>
            <w:r w:rsidRPr="00462A01">
              <w:rPr>
                <w:rFonts w:eastAsia="Times New Roman" w:cstheme="minorHAnsi"/>
                <w:lang w:eastAsia="sk-SK"/>
              </w:rPr>
              <w:t>Účtovanie – dodatočné DP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6ECD5" w14:textId="084AC8BB" w:rsidR="00D44193" w:rsidRPr="00462A01" w:rsidRDefault="00D44193" w:rsidP="00471EF3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462A01">
              <w:rPr>
                <w:rFonts w:eastAsia="Times New Roman" w:cstheme="minorHAnsi"/>
                <w:lang w:eastAsia="sk-SK"/>
              </w:rPr>
              <w:t>X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88724" w14:textId="77777777" w:rsidR="00D44193" w:rsidRPr="00462A01" w:rsidRDefault="00D44193" w:rsidP="00471EF3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462A01">
              <w:rPr>
                <w:rFonts w:eastAsia="Times New Roman" w:cstheme="minorHAnsi"/>
                <w:lang w:eastAsia="sk-SK"/>
              </w:rPr>
              <w:t>X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53443" w14:textId="3803744B" w:rsidR="00D44193" w:rsidRPr="00462A01" w:rsidRDefault="00D44193" w:rsidP="00471EF3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2D36C" w14:textId="77912A39" w:rsidR="00D44193" w:rsidRPr="00462A01" w:rsidRDefault="00D44193" w:rsidP="00471EF3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58AFB" w14:textId="03CA64CE" w:rsidR="00D44193" w:rsidRPr="00462A01" w:rsidRDefault="002F7303" w:rsidP="00471EF3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462A01">
              <w:rPr>
                <w:rFonts w:eastAsia="Times New Roman" w:cstheme="minorHAnsi"/>
                <w:lang w:eastAsia="sk-SK"/>
              </w:rPr>
              <w:t>X</w:t>
            </w:r>
          </w:p>
        </w:tc>
      </w:tr>
      <w:tr w:rsidR="00D44193" w:rsidRPr="00462A01" w14:paraId="091DF29B" w14:textId="77777777" w:rsidTr="00EF0DD9">
        <w:trPr>
          <w:trHeight w:val="196"/>
        </w:trPr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012FD" w14:textId="7518A86D" w:rsidR="00D44193" w:rsidRPr="00462A01" w:rsidRDefault="002F7303" w:rsidP="00471EF3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sk-SK"/>
              </w:rPr>
            </w:pPr>
            <w:r w:rsidRPr="00462A01">
              <w:rPr>
                <w:rFonts w:eastAsia="Times New Roman" w:cstheme="minorHAnsi"/>
                <w:lang w:eastAsia="sk-SK"/>
              </w:rPr>
              <w:t>Cieľový účet HK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54F79" w14:textId="170DC9C4" w:rsidR="00D44193" w:rsidRPr="00462A01" w:rsidRDefault="00D44193" w:rsidP="00471EF3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462A01">
              <w:rPr>
                <w:rFonts w:eastAsia="Times New Roman" w:cstheme="minorHAnsi"/>
                <w:lang w:eastAsia="sk-SK"/>
              </w:rPr>
              <w:t>X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6AD73" w14:textId="77777777" w:rsidR="00D44193" w:rsidRPr="00462A01" w:rsidRDefault="00D44193" w:rsidP="00471EF3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462A01">
              <w:rPr>
                <w:rFonts w:eastAsia="Times New Roman" w:cstheme="minorHAnsi"/>
                <w:lang w:eastAsia="sk-SK"/>
              </w:rPr>
              <w:t>X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8DC1C" w14:textId="4D23275C" w:rsidR="00D44193" w:rsidRPr="00462A01" w:rsidRDefault="00471EF3" w:rsidP="00471EF3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471EF3">
              <w:rPr>
                <w:rFonts w:eastAsia="Times New Roman" w:cstheme="minorHAnsi"/>
                <w:lang w:eastAsia="sk-SK"/>
              </w:rPr>
              <w:t>M18_KZC_006  - Účet hlavnej knihy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0F504" w14:textId="079F9350" w:rsidR="00D44193" w:rsidRPr="00462A01" w:rsidRDefault="00471EF3" w:rsidP="00471EF3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>
              <w:rPr>
                <w:rFonts w:eastAsia="Times New Roman" w:cstheme="minorHAnsi"/>
                <w:lang w:eastAsia="sk-SK"/>
              </w:rPr>
              <w:t>X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461F0" w14:textId="4C8A6B25" w:rsidR="00D44193" w:rsidRPr="00462A01" w:rsidRDefault="002F7303" w:rsidP="00471EF3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462A01">
              <w:rPr>
                <w:rFonts w:eastAsia="Times New Roman" w:cstheme="minorHAnsi"/>
                <w:lang w:eastAsia="sk-SK"/>
              </w:rPr>
              <w:t>X</w:t>
            </w:r>
          </w:p>
        </w:tc>
      </w:tr>
      <w:tr w:rsidR="00D44193" w:rsidRPr="00462A01" w14:paraId="31D24320" w14:textId="77777777" w:rsidTr="00EF0DD9">
        <w:trPr>
          <w:trHeight w:val="196"/>
        </w:trPr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0E38C" w14:textId="6E04A41D" w:rsidR="00D44193" w:rsidRPr="00462A01" w:rsidRDefault="002F7303" w:rsidP="00471EF3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sk-SK"/>
              </w:rPr>
            </w:pPr>
            <w:r w:rsidRPr="00462A01">
              <w:rPr>
                <w:rFonts w:eastAsia="Times New Roman" w:cstheme="minorHAnsi"/>
                <w:lang w:eastAsia="sk-SK"/>
              </w:rPr>
              <w:t>Dátum účtovania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65764" w14:textId="07021DD4" w:rsidR="00D44193" w:rsidRPr="00462A01" w:rsidRDefault="00D44193" w:rsidP="00471EF3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462A01">
              <w:rPr>
                <w:rFonts w:eastAsia="Times New Roman" w:cstheme="minorHAnsi"/>
                <w:lang w:eastAsia="sk-SK"/>
              </w:rPr>
              <w:t>X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34F87" w14:textId="77777777" w:rsidR="00D44193" w:rsidRPr="00462A01" w:rsidRDefault="00D44193" w:rsidP="00471EF3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462A01">
              <w:rPr>
                <w:rFonts w:eastAsia="Times New Roman" w:cstheme="minorHAnsi"/>
                <w:lang w:eastAsia="sk-SK"/>
              </w:rPr>
              <w:t>X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EAA5D" w14:textId="77777777" w:rsidR="00D44193" w:rsidRPr="00462A01" w:rsidRDefault="00D44193" w:rsidP="00471EF3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A6DBB" w14:textId="77777777" w:rsidR="00D44193" w:rsidRPr="00462A01" w:rsidRDefault="00D44193" w:rsidP="00471EF3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05E65" w14:textId="2E13C246" w:rsidR="00D44193" w:rsidRPr="00462A01" w:rsidRDefault="002F7303" w:rsidP="00471EF3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462A01">
              <w:rPr>
                <w:rFonts w:eastAsia="Times New Roman" w:cstheme="minorHAnsi"/>
                <w:lang w:eastAsia="sk-SK"/>
              </w:rPr>
              <w:t>X</w:t>
            </w:r>
          </w:p>
        </w:tc>
      </w:tr>
      <w:tr w:rsidR="00D44193" w:rsidRPr="00462A01" w14:paraId="3D0783C4" w14:textId="77777777" w:rsidTr="00EF0DD9">
        <w:trPr>
          <w:trHeight w:val="196"/>
        </w:trPr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5F4D2" w14:textId="68EBD03F" w:rsidR="00D44193" w:rsidRPr="00462A01" w:rsidRDefault="002F7303" w:rsidP="00471EF3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sk-SK"/>
              </w:rPr>
            </w:pPr>
            <w:r w:rsidRPr="00462A01">
              <w:rPr>
                <w:rFonts w:eastAsia="Times New Roman" w:cstheme="minorHAnsi"/>
                <w:lang w:eastAsia="sk-SK"/>
              </w:rPr>
              <w:t>Dátum dokladu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E0017" w14:textId="773EF546" w:rsidR="00D44193" w:rsidRPr="00462A01" w:rsidRDefault="00D44193" w:rsidP="00471EF3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462A01">
              <w:rPr>
                <w:rFonts w:eastAsia="Times New Roman" w:cstheme="minorHAnsi"/>
                <w:lang w:eastAsia="sk-SK"/>
              </w:rPr>
              <w:t>X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67075" w14:textId="77777777" w:rsidR="00D44193" w:rsidRPr="00462A01" w:rsidRDefault="00D44193" w:rsidP="00471EF3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462A01">
              <w:rPr>
                <w:rFonts w:eastAsia="Times New Roman" w:cstheme="minorHAnsi"/>
                <w:lang w:eastAsia="sk-SK"/>
              </w:rPr>
              <w:t>X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52D3D" w14:textId="77777777" w:rsidR="00D44193" w:rsidRPr="00462A01" w:rsidRDefault="00D44193" w:rsidP="00471EF3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57D5D" w14:textId="77777777" w:rsidR="00D44193" w:rsidRPr="00462A01" w:rsidRDefault="00D44193" w:rsidP="00471EF3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72A88" w14:textId="70C20061" w:rsidR="00D44193" w:rsidRPr="00462A01" w:rsidRDefault="002F7303" w:rsidP="00471EF3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462A01">
              <w:rPr>
                <w:rFonts w:eastAsia="Times New Roman" w:cstheme="minorHAnsi"/>
                <w:lang w:eastAsia="sk-SK"/>
              </w:rPr>
              <w:t>X</w:t>
            </w:r>
          </w:p>
        </w:tc>
      </w:tr>
      <w:tr w:rsidR="00D44193" w:rsidRPr="00462A01" w14:paraId="6753F916" w14:textId="77777777" w:rsidTr="00EF0DD9">
        <w:trPr>
          <w:trHeight w:val="196"/>
        </w:trPr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6C04E" w14:textId="499ECA36" w:rsidR="00D44193" w:rsidRPr="00462A01" w:rsidRDefault="002F7303" w:rsidP="00471EF3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sk-SK"/>
              </w:rPr>
            </w:pPr>
            <w:r w:rsidRPr="00462A01">
              <w:rPr>
                <w:rFonts w:eastAsia="Times New Roman" w:cstheme="minorHAnsi"/>
                <w:lang w:eastAsia="sk-SK"/>
              </w:rPr>
              <w:t>Druh dokladu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C62D3" w14:textId="45548587" w:rsidR="00D44193" w:rsidRPr="00462A01" w:rsidRDefault="00D44193" w:rsidP="00471EF3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462A01">
              <w:rPr>
                <w:rFonts w:eastAsia="Times New Roman" w:cstheme="minorHAnsi"/>
                <w:lang w:eastAsia="sk-SK"/>
              </w:rPr>
              <w:t>X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82779" w14:textId="77777777" w:rsidR="00D44193" w:rsidRPr="00462A01" w:rsidRDefault="00D44193" w:rsidP="00471EF3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462A01">
              <w:rPr>
                <w:rFonts w:eastAsia="Times New Roman" w:cstheme="minorHAnsi"/>
                <w:lang w:eastAsia="sk-SK"/>
              </w:rPr>
              <w:t>X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F194F" w14:textId="5913EB9D" w:rsidR="00D44193" w:rsidRPr="00462A01" w:rsidRDefault="00471EF3" w:rsidP="00471EF3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471EF3">
              <w:rPr>
                <w:rFonts w:eastAsia="Times New Roman" w:cstheme="minorHAnsi"/>
                <w:lang w:eastAsia="sk-SK"/>
              </w:rPr>
              <w:t>M18_KZC_012  - Druhy účtovných dokladov 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AC910" w14:textId="6BC0680F" w:rsidR="00D44193" w:rsidRPr="00462A01" w:rsidRDefault="002F7303" w:rsidP="00471EF3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462A01">
              <w:rPr>
                <w:rFonts w:eastAsia="Times New Roman" w:cstheme="minorHAnsi"/>
                <w:lang w:eastAsia="sk-SK"/>
              </w:rPr>
              <w:t>X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02ABA" w14:textId="4F64FD9C" w:rsidR="00D44193" w:rsidRPr="00462A01" w:rsidRDefault="002F7303" w:rsidP="00471EF3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462A01">
              <w:rPr>
                <w:rFonts w:eastAsia="Times New Roman" w:cstheme="minorHAnsi"/>
                <w:lang w:eastAsia="sk-SK"/>
              </w:rPr>
              <w:t>X</w:t>
            </w:r>
          </w:p>
        </w:tc>
      </w:tr>
      <w:tr w:rsidR="00D44193" w:rsidRPr="00462A01" w14:paraId="2D06235A" w14:textId="77777777" w:rsidTr="00EF0DD9">
        <w:trPr>
          <w:trHeight w:val="196"/>
        </w:trPr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7A0D4" w14:textId="77777777" w:rsidR="00D44193" w:rsidRPr="00462A01" w:rsidRDefault="00D44193" w:rsidP="00471EF3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sk-SK"/>
              </w:rPr>
            </w:pPr>
            <w:r w:rsidRPr="00462A01">
              <w:rPr>
                <w:rFonts w:eastAsia="Times New Roman" w:cstheme="minorHAnsi"/>
                <w:lang w:eastAsia="sk-SK"/>
              </w:rPr>
              <w:t>Užívateľ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1A4B5" w14:textId="569352B3" w:rsidR="00D44193" w:rsidRPr="00462A01" w:rsidRDefault="00D44193" w:rsidP="00471EF3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462A01">
              <w:rPr>
                <w:rFonts w:eastAsia="Times New Roman" w:cstheme="minorHAnsi"/>
                <w:lang w:eastAsia="sk-SK"/>
              </w:rPr>
              <w:t>X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8765E" w14:textId="77777777" w:rsidR="00D44193" w:rsidRPr="00462A01" w:rsidRDefault="00D44193" w:rsidP="00471EF3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  <w:r w:rsidRPr="00462A01">
              <w:rPr>
                <w:rFonts w:eastAsia="Times New Roman" w:cstheme="minorHAnsi"/>
                <w:lang w:eastAsia="sk-SK"/>
              </w:rPr>
              <w:t>X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1B9FB" w14:textId="77777777" w:rsidR="00D44193" w:rsidRPr="00462A01" w:rsidRDefault="00D44193" w:rsidP="00471EF3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8B71C" w14:textId="77777777" w:rsidR="00D44193" w:rsidRPr="00462A01" w:rsidRDefault="00D44193" w:rsidP="00471EF3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5A0C9" w14:textId="77777777" w:rsidR="00D44193" w:rsidRPr="00462A01" w:rsidRDefault="00D44193" w:rsidP="00471EF3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sk-SK"/>
              </w:rPr>
            </w:pPr>
          </w:p>
        </w:tc>
      </w:tr>
    </w:tbl>
    <w:p w14:paraId="75073DD7" w14:textId="334DDDDF" w:rsidR="00DB6BE5" w:rsidRPr="008204E4" w:rsidRDefault="00DB6BE5" w:rsidP="00DB6BE5">
      <w:pPr>
        <w:spacing w:after="0" w:line="240" w:lineRule="auto"/>
        <w:ind w:left="2832" w:firstLine="708"/>
        <w:textAlignment w:val="baseline"/>
        <w:rPr>
          <w:rFonts w:eastAsia="Times New Roman" w:cstheme="minorHAnsi"/>
          <w:i/>
          <w:iCs/>
          <w:color w:val="44546A"/>
          <w:sz w:val="18"/>
          <w:szCs w:val="18"/>
          <w:lang w:eastAsia="sk-SK"/>
        </w:rPr>
      </w:pPr>
      <w:r w:rsidRPr="008204E4">
        <w:rPr>
          <w:rFonts w:eastAsia="Times New Roman" w:cstheme="minorHAnsi"/>
          <w:lang w:eastAsia="sk-SK"/>
        </w:rPr>
        <w:t>   </w:t>
      </w:r>
      <w:r w:rsidRPr="008204E4">
        <w:rPr>
          <w:rFonts w:eastAsia="Times New Roman" w:cstheme="minorHAnsi"/>
          <w:i/>
          <w:iCs/>
          <w:color w:val="44546A"/>
          <w:sz w:val="18"/>
          <w:szCs w:val="18"/>
          <w:lang w:eastAsia="sk-SK"/>
        </w:rPr>
        <w:t>Tabuľka 8</w:t>
      </w:r>
      <w:r w:rsidRPr="008204E4">
        <w:rPr>
          <w:rFonts w:eastAsia="Times New Roman" w:cstheme="minorHAnsi"/>
          <w:i/>
          <w:iCs/>
          <w:color w:val="000000"/>
          <w:sz w:val="18"/>
          <w:szCs w:val="18"/>
          <w:shd w:val="clear" w:color="auto" w:fill="E1E3E6"/>
          <w:lang w:eastAsia="sk-SK"/>
        </w:rPr>
        <w:t xml:space="preserve"> </w:t>
      </w:r>
      <w:r w:rsidRPr="008204E4">
        <w:rPr>
          <w:rFonts w:eastAsia="Times New Roman" w:cstheme="minorHAnsi"/>
          <w:i/>
          <w:iCs/>
          <w:color w:val="44546A"/>
          <w:sz w:val="18"/>
          <w:szCs w:val="18"/>
          <w:lang w:eastAsia="sk-SK"/>
        </w:rPr>
        <w:t xml:space="preserve">- popis polí </w:t>
      </w:r>
    </w:p>
    <w:p w14:paraId="35641591" w14:textId="77777777" w:rsidR="00CF1B90" w:rsidRPr="008204E4" w:rsidRDefault="00CF1B90" w:rsidP="00D268AC">
      <w:pPr>
        <w:rPr>
          <w:rFonts w:cstheme="minorHAnsi"/>
        </w:rPr>
      </w:pPr>
    </w:p>
    <w:p w14:paraId="5B9C2E78" w14:textId="77777777" w:rsidR="00CF1B90" w:rsidRPr="008204E4" w:rsidRDefault="00CF1B90" w:rsidP="00D268AC">
      <w:pPr>
        <w:rPr>
          <w:rFonts w:cstheme="minorHAnsi"/>
        </w:rPr>
      </w:pPr>
    </w:p>
    <w:p w14:paraId="537E6897" w14:textId="0EB18EC3" w:rsidR="000C26F9" w:rsidRPr="008204E4" w:rsidRDefault="000C26F9" w:rsidP="000C26F9">
      <w:pPr>
        <w:rPr>
          <w:rFonts w:cstheme="minorHAnsi"/>
        </w:rPr>
      </w:pPr>
    </w:p>
    <w:p w14:paraId="0B6D0584" w14:textId="3068F049" w:rsidR="00D268AC" w:rsidRDefault="00D268AC" w:rsidP="00DB6BE5"/>
    <w:sectPr w:rsidR="00D268AC" w:rsidSect="004D4BE4">
      <w:pgSz w:w="11906" w:h="16838"/>
      <w:pgMar w:top="1134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4745D"/>
    <w:multiLevelType w:val="hybridMultilevel"/>
    <w:tmpl w:val="AE40667E"/>
    <w:lvl w:ilvl="0" w:tplc="424A9BDC">
      <w:start w:val="1"/>
      <w:numFmt w:val="bullet"/>
      <w:lvlText w:val="-"/>
      <w:lvlJc w:val="left"/>
      <w:pPr>
        <w:ind w:left="396" w:hanging="360"/>
      </w:pPr>
      <w:rPr>
        <w:rFonts w:ascii="Calibri" w:eastAsia="Times New Roman" w:hAnsi="Calibri" w:cs="Calibri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1" w15:restartNumberingAfterBreak="0">
    <w:nsid w:val="38694971"/>
    <w:multiLevelType w:val="hybridMultilevel"/>
    <w:tmpl w:val="FECA577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641A1"/>
    <w:multiLevelType w:val="hybridMultilevel"/>
    <w:tmpl w:val="90E62EBA"/>
    <w:lvl w:ilvl="0" w:tplc="EA2C313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B63"/>
    <w:rsid w:val="00007DA9"/>
    <w:rsid w:val="00012CFE"/>
    <w:rsid w:val="000173A7"/>
    <w:rsid w:val="00074812"/>
    <w:rsid w:val="000762D4"/>
    <w:rsid w:val="000A2894"/>
    <w:rsid w:val="000B254A"/>
    <w:rsid w:val="000C26F9"/>
    <w:rsid w:val="000F25B9"/>
    <w:rsid w:val="000F54D1"/>
    <w:rsid w:val="00101499"/>
    <w:rsid w:val="0010721E"/>
    <w:rsid w:val="001302D4"/>
    <w:rsid w:val="001857D5"/>
    <w:rsid w:val="001A3CD6"/>
    <w:rsid w:val="001D1C24"/>
    <w:rsid w:val="001D60D6"/>
    <w:rsid w:val="00210137"/>
    <w:rsid w:val="00220125"/>
    <w:rsid w:val="00220E8F"/>
    <w:rsid w:val="002359FB"/>
    <w:rsid w:val="002620EB"/>
    <w:rsid w:val="002938DB"/>
    <w:rsid w:val="002B57C9"/>
    <w:rsid w:val="002F7303"/>
    <w:rsid w:val="00305F9B"/>
    <w:rsid w:val="003106AF"/>
    <w:rsid w:val="00312C32"/>
    <w:rsid w:val="003271DA"/>
    <w:rsid w:val="003335A8"/>
    <w:rsid w:val="00333AC7"/>
    <w:rsid w:val="00345E56"/>
    <w:rsid w:val="0036363B"/>
    <w:rsid w:val="00372499"/>
    <w:rsid w:val="00386D98"/>
    <w:rsid w:val="003876C1"/>
    <w:rsid w:val="00395E93"/>
    <w:rsid w:val="0039634F"/>
    <w:rsid w:val="003F433F"/>
    <w:rsid w:val="00413AFB"/>
    <w:rsid w:val="00431CC9"/>
    <w:rsid w:val="00450513"/>
    <w:rsid w:val="00462A01"/>
    <w:rsid w:val="00471EF3"/>
    <w:rsid w:val="00475DAA"/>
    <w:rsid w:val="0049554A"/>
    <w:rsid w:val="004B04D7"/>
    <w:rsid w:val="004B5324"/>
    <w:rsid w:val="004D4BE4"/>
    <w:rsid w:val="00506159"/>
    <w:rsid w:val="00510F00"/>
    <w:rsid w:val="00514D56"/>
    <w:rsid w:val="0053172E"/>
    <w:rsid w:val="00590BBF"/>
    <w:rsid w:val="005A125A"/>
    <w:rsid w:val="005D1DEE"/>
    <w:rsid w:val="005E45D7"/>
    <w:rsid w:val="005F215D"/>
    <w:rsid w:val="005F42C9"/>
    <w:rsid w:val="006527DD"/>
    <w:rsid w:val="00686731"/>
    <w:rsid w:val="006B1E92"/>
    <w:rsid w:val="006B7399"/>
    <w:rsid w:val="006E3489"/>
    <w:rsid w:val="006E4F05"/>
    <w:rsid w:val="00730BB8"/>
    <w:rsid w:val="00746C53"/>
    <w:rsid w:val="00753CFD"/>
    <w:rsid w:val="00774DB3"/>
    <w:rsid w:val="007912AE"/>
    <w:rsid w:val="00794412"/>
    <w:rsid w:val="0079783B"/>
    <w:rsid w:val="007A4E06"/>
    <w:rsid w:val="007A7D07"/>
    <w:rsid w:val="007F4EBD"/>
    <w:rsid w:val="007F572B"/>
    <w:rsid w:val="008106B9"/>
    <w:rsid w:val="00811426"/>
    <w:rsid w:val="0081187E"/>
    <w:rsid w:val="008204E4"/>
    <w:rsid w:val="00827B02"/>
    <w:rsid w:val="00842E61"/>
    <w:rsid w:val="008441F2"/>
    <w:rsid w:val="008631E2"/>
    <w:rsid w:val="00871CBE"/>
    <w:rsid w:val="008801E9"/>
    <w:rsid w:val="008855B6"/>
    <w:rsid w:val="00890C0C"/>
    <w:rsid w:val="00891C9C"/>
    <w:rsid w:val="008B15D8"/>
    <w:rsid w:val="008D35F7"/>
    <w:rsid w:val="008D7303"/>
    <w:rsid w:val="008F174C"/>
    <w:rsid w:val="008F5EF6"/>
    <w:rsid w:val="0090238E"/>
    <w:rsid w:val="00903B9D"/>
    <w:rsid w:val="009052FC"/>
    <w:rsid w:val="00907A49"/>
    <w:rsid w:val="00907C93"/>
    <w:rsid w:val="00935C80"/>
    <w:rsid w:val="00940D7D"/>
    <w:rsid w:val="00984673"/>
    <w:rsid w:val="009B5B7A"/>
    <w:rsid w:val="009E7C35"/>
    <w:rsid w:val="00A44071"/>
    <w:rsid w:val="00A46473"/>
    <w:rsid w:val="00A778F6"/>
    <w:rsid w:val="00A93003"/>
    <w:rsid w:val="00A963B1"/>
    <w:rsid w:val="00AA28E3"/>
    <w:rsid w:val="00AB0F99"/>
    <w:rsid w:val="00AC4E68"/>
    <w:rsid w:val="00AD0590"/>
    <w:rsid w:val="00AD16AB"/>
    <w:rsid w:val="00AD49E1"/>
    <w:rsid w:val="00AF1E46"/>
    <w:rsid w:val="00B03F22"/>
    <w:rsid w:val="00B31F57"/>
    <w:rsid w:val="00B526B7"/>
    <w:rsid w:val="00BA21ED"/>
    <w:rsid w:val="00BA56AB"/>
    <w:rsid w:val="00BB15FF"/>
    <w:rsid w:val="00C167C1"/>
    <w:rsid w:val="00C2007C"/>
    <w:rsid w:val="00C35F8B"/>
    <w:rsid w:val="00C51792"/>
    <w:rsid w:val="00C54A92"/>
    <w:rsid w:val="00C7615E"/>
    <w:rsid w:val="00CC189C"/>
    <w:rsid w:val="00CF1B90"/>
    <w:rsid w:val="00D10059"/>
    <w:rsid w:val="00D2184A"/>
    <w:rsid w:val="00D268AC"/>
    <w:rsid w:val="00D32717"/>
    <w:rsid w:val="00D33D10"/>
    <w:rsid w:val="00D374E8"/>
    <w:rsid w:val="00D409C8"/>
    <w:rsid w:val="00D44193"/>
    <w:rsid w:val="00D704F9"/>
    <w:rsid w:val="00D73445"/>
    <w:rsid w:val="00D81721"/>
    <w:rsid w:val="00D90BE5"/>
    <w:rsid w:val="00D912D6"/>
    <w:rsid w:val="00DB1803"/>
    <w:rsid w:val="00DB6BE5"/>
    <w:rsid w:val="00DC396F"/>
    <w:rsid w:val="00DD0979"/>
    <w:rsid w:val="00DF0754"/>
    <w:rsid w:val="00E03B63"/>
    <w:rsid w:val="00E060F0"/>
    <w:rsid w:val="00E23F17"/>
    <w:rsid w:val="00E351E4"/>
    <w:rsid w:val="00E4159F"/>
    <w:rsid w:val="00E9005E"/>
    <w:rsid w:val="00EB3A0D"/>
    <w:rsid w:val="00EB48F4"/>
    <w:rsid w:val="00EC7977"/>
    <w:rsid w:val="00EE7CBF"/>
    <w:rsid w:val="00EF0DD9"/>
    <w:rsid w:val="00EF0FED"/>
    <w:rsid w:val="00F01525"/>
    <w:rsid w:val="00F02B8E"/>
    <w:rsid w:val="00F05B26"/>
    <w:rsid w:val="00F07948"/>
    <w:rsid w:val="00F158B2"/>
    <w:rsid w:val="00F273B5"/>
    <w:rsid w:val="00F35A46"/>
    <w:rsid w:val="00F440FE"/>
    <w:rsid w:val="00F475AE"/>
    <w:rsid w:val="00F47B26"/>
    <w:rsid w:val="00F50376"/>
    <w:rsid w:val="00F677BA"/>
    <w:rsid w:val="00F869B3"/>
    <w:rsid w:val="00F931C1"/>
    <w:rsid w:val="00F94BCC"/>
    <w:rsid w:val="00FB5A5A"/>
    <w:rsid w:val="00FC4CFC"/>
    <w:rsid w:val="00FC510B"/>
    <w:rsid w:val="00FD346F"/>
    <w:rsid w:val="00FD4919"/>
    <w:rsid w:val="00FE751B"/>
    <w:rsid w:val="011C7D9C"/>
    <w:rsid w:val="462BEFDA"/>
    <w:rsid w:val="54CAFB44"/>
    <w:rsid w:val="63DC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C6E17"/>
  <w15:docId w15:val="{63F4C45D-61C9-4964-995A-D776B8B6F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B6BE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aragraph">
    <w:name w:val="paragraph"/>
    <w:basedOn w:val="Normlny"/>
    <w:rsid w:val="00810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rmaltextrun">
    <w:name w:val="normaltextrun"/>
    <w:basedOn w:val="Predvolenpsmoodseku"/>
    <w:rsid w:val="008106B9"/>
  </w:style>
  <w:style w:type="character" w:customStyle="1" w:styleId="eop">
    <w:name w:val="eop"/>
    <w:basedOn w:val="Predvolenpsmoodseku"/>
    <w:rsid w:val="008106B9"/>
  </w:style>
  <w:style w:type="paragraph" w:styleId="Textbubliny">
    <w:name w:val="Balloon Text"/>
    <w:basedOn w:val="Normlny"/>
    <w:link w:val="TextbublinyChar"/>
    <w:uiPriority w:val="99"/>
    <w:semiHidden/>
    <w:unhideWhenUsed/>
    <w:rsid w:val="00984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467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45E56"/>
    <w:pPr>
      <w:ind w:left="720"/>
      <w:contextualSpacing/>
    </w:pPr>
  </w:style>
  <w:style w:type="table" w:styleId="Mriekatabuky">
    <w:name w:val="Table Grid"/>
    <w:basedOn w:val="Normlnatabuka"/>
    <w:uiPriority w:val="39"/>
    <w:rsid w:val="006E34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6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9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4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94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97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19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8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62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8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70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48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0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6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6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94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90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22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79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32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5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2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60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9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4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0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53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29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22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8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9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05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6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03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4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71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47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97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05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36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8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15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0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38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92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14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14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78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8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5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32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14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99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87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3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08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34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32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92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3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0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64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88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88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4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72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51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2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2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4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49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8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18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4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94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23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26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9884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87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06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83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94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11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9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1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80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16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8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43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9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80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67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60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02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3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28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82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48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1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83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5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16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21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215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771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6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5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63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3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66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54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1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25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4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01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42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92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54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00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26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93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42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9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0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10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1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49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3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31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4368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1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43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8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49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55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85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81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8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60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33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81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3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61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53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60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82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4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10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0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63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58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84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92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94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85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82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13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2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30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22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83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3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4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6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02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1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04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27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04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96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88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0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46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87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34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36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88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7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00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24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84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7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8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80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34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83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53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47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6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2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81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18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64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1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89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44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5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6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98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49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25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1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68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15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56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85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35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43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92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1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29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9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50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98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8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27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8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51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55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63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1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45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61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96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3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2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2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31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71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33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18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43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54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04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06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05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0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98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1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9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84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0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42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04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56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9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54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78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06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43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4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3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4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60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8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58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94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0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46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2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8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2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39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01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23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08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2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89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5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36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95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6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2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87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68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3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61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8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2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96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54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3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16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1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61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4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84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2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71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1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03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0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56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87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99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5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64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81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7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33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21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2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17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86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61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88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00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8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70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1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65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73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53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0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3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1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1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29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7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91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31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9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53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13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1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83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9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22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2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6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2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76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36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22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43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87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76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6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12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7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39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46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24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46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1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37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0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6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30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83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6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1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37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22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1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86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1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31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94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08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1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82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18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02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07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58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63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11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6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4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45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4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62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19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44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7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39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4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52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12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35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4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5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7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13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45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24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52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20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24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64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29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48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06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45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56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66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71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03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63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73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38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18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56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12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52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4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16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91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0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25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9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21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36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9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33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3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16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9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78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18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9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83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2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2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33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58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1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82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4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65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3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61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02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05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00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29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0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96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81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1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1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12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4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03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95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78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7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09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30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07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1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02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7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79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0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24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8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84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1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17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7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379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711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72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75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83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95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7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37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97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89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82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76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84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9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9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26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2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3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16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65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30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13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96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2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81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93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876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7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04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12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1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50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55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16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2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77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29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7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8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2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55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90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9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56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91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21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32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5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1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16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2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954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2144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14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70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27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13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85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24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19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91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99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51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21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62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61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6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8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46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49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55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70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35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509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8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0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25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4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51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4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21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8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42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4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00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8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82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64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45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09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9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37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33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16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849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a3427f1-4188-4ffc-b15e-218ce01db3c1" xsi:nil="true"/>
    <SharedWithUsers xmlns="1b9f6857-c0de-4c8c-9943-42dab1d6901a">
      <UserInfo>
        <DisplayName/>
        <AccountId xsi:nil="true"/>
        <AccountType/>
      </UserInfo>
    </SharedWithUsers>
    <lcf76f155ced4ddcb4097134ff3c332f xmlns="7a3427f1-4188-4ffc-b15e-218ce01db3c1">
      <Terms xmlns="http://schemas.microsoft.com/office/infopath/2007/PartnerControls"/>
    </lcf76f155ced4ddcb4097134ff3c332f>
    <TaxCatchAll xmlns="1b9f6857-c0de-4c8c-9943-42dab1d6901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8EB1220EC3AD45AE92E95EB5B7ECF8" ma:contentTypeVersion="15" ma:contentTypeDescription="Create a new document." ma:contentTypeScope="" ma:versionID="ffb7ec0f37907f75df798b968558d914">
  <xsd:schema xmlns:xsd="http://www.w3.org/2001/XMLSchema" xmlns:xs="http://www.w3.org/2001/XMLSchema" xmlns:p="http://schemas.microsoft.com/office/2006/metadata/properties" xmlns:ns2="7a3427f1-4188-4ffc-b15e-218ce01db3c1" xmlns:ns3="1b9f6857-c0de-4c8c-9943-42dab1d6901a" targetNamespace="http://schemas.microsoft.com/office/2006/metadata/properties" ma:root="true" ma:fieldsID="550f46a7ecb97e6d228f75090b356672" ns2:_="" ns3:_="">
    <xsd:import namespace="7a3427f1-4188-4ffc-b15e-218ce01db3c1"/>
    <xsd:import namespace="1b9f6857-c0de-4c8c-9943-42dab1d690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427f1-4188-4ffc-b15e-218ce01db3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63792f3-5b38-4311-ac24-b03b8e6696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9f6857-c0de-4c8c-9943-42dab1d6901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41dc1cd-cd6e-45df-b7e8-55e7d5b3f715}" ma:internalName="TaxCatchAll" ma:showField="CatchAllData" ma:web="1b9f6857-c0de-4c8c-9943-42dab1d690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8801AB-523B-4DA7-AC73-D89187D2B8DC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7a3427f1-4188-4ffc-b15e-218ce01db3c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A628E3B-E63C-4B47-9CE0-CD629A9CCC29}"/>
</file>

<file path=customXml/itemProps3.xml><?xml version="1.0" encoding="utf-8"?>
<ds:datastoreItem xmlns:ds="http://schemas.openxmlformats.org/officeDocument/2006/customXml" ds:itemID="{BBCA28C5-506F-49F1-B93F-1E116CB15BE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84507B3-FBB5-4C12-980A-52A574F790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1496</Words>
  <Characters>8529</Characters>
  <Application>Microsoft Office Word</Application>
  <DocSecurity>0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 Vicova</dc:creator>
  <cp:lastModifiedBy>Dana Janočková</cp:lastModifiedBy>
  <cp:revision>5</cp:revision>
  <cp:lastPrinted>2021-11-21T13:18:00Z</cp:lastPrinted>
  <dcterms:created xsi:type="dcterms:W3CDTF">2022-02-03T07:45:00Z</dcterms:created>
  <dcterms:modified xsi:type="dcterms:W3CDTF">2022-03-15T19:37:00Z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0x010100A28EB1220EC3AD45AE92E95EB5B7ECF8</vt:lpwstr>
  </property>
  <property fmtid="{D5CDD505-2E9C-101B-9397-08002B2CF9AE}" pid="3" name="Order">
    <vt:r8>507200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SourceUrl">
    <vt:lpwstr/>
  </property>
  <property fmtid="{D5CDD505-2E9C-101B-9397-08002B2CF9AE}" pid="11" name="_SharedFileIndex">
    <vt:lpwstr/>
  </property>
</Properties>
</file>